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JANEIRO DE 2025</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27ABF725">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_Toc28654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_Toc28654 \h </w:instrText>
      </w:r>
      <w:r>
        <w:fldChar w:fldCharType="separate"/>
      </w:r>
      <w:r>
        <w:t>17</w:t>
      </w:r>
      <w:r>
        <w:fldChar w:fldCharType="end"/>
      </w:r>
      <w:r>
        <w:rPr>
          <w:lang w:val="pt-BR"/>
        </w:rPr>
        <w:fldChar w:fldCharType="end"/>
      </w:r>
    </w:p>
    <w:p w14:paraId="62CB6014">
      <w:pPr>
        <w:pStyle w:val="25"/>
        <w:tabs>
          <w:tab w:val="right" w:leader="dot" w:pos="9071"/>
        </w:tabs>
      </w:pPr>
      <w:r>
        <w:rPr>
          <w:lang w:val="pt-BR"/>
        </w:rPr>
        <w:fldChar w:fldCharType="begin"/>
      </w:r>
      <w:r>
        <w:rPr>
          <w:lang w:val="pt-BR"/>
        </w:rPr>
        <w:instrText xml:space="preserve"> HYPERLINK \l _Toc12411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_Toc12411 \h </w:instrText>
      </w:r>
      <w:r>
        <w:fldChar w:fldCharType="separate"/>
      </w:r>
      <w:r>
        <w:t>19</w:t>
      </w:r>
      <w:r>
        <w:fldChar w:fldCharType="end"/>
      </w:r>
      <w:r>
        <w:rPr>
          <w:lang w:val="pt-BR"/>
        </w:rPr>
        <w:fldChar w:fldCharType="end"/>
      </w:r>
    </w:p>
    <w:p w14:paraId="2162DA0F">
      <w:pPr>
        <w:pStyle w:val="25"/>
        <w:tabs>
          <w:tab w:val="right" w:leader="dot" w:pos="9071"/>
        </w:tabs>
      </w:pPr>
      <w:r>
        <w:rPr>
          <w:lang w:val="pt-BR"/>
        </w:rPr>
        <w:fldChar w:fldCharType="begin"/>
      </w:r>
      <w:r>
        <w:rPr>
          <w:lang w:val="pt-BR"/>
        </w:rPr>
        <w:instrText xml:space="preserve"> HYPERLINK \l _Toc21065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_Toc21065 \h </w:instrText>
      </w:r>
      <w:r>
        <w:fldChar w:fldCharType="separate"/>
      </w:r>
      <w:r>
        <w:t>20</w:t>
      </w:r>
      <w:r>
        <w:fldChar w:fldCharType="end"/>
      </w:r>
      <w:r>
        <w:rPr>
          <w:lang w:val="pt-BR"/>
        </w:rPr>
        <w:fldChar w:fldCharType="end"/>
      </w:r>
    </w:p>
    <w:p w14:paraId="2B745CBD">
      <w:pPr>
        <w:pStyle w:val="25"/>
        <w:tabs>
          <w:tab w:val="right" w:leader="dot" w:pos="9071"/>
        </w:tabs>
      </w:pPr>
      <w:r>
        <w:rPr>
          <w:lang w:val="pt-BR"/>
        </w:rPr>
        <w:fldChar w:fldCharType="begin"/>
      </w:r>
      <w:r>
        <w:rPr>
          <w:lang w:val="pt-BR"/>
        </w:rPr>
        <w:instrText xml:space="preserve"> HYPERLINK \l _Toc12958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_Toc12958 \h </w:instrText>
      </w:r>
      <w:r>
        <w:fldChar w:fldCharType="separate"/>
      </w:r>
      <w:r>
        <w:t>22</w:t>
      </w:r>
      <w:r>
        <w:fldChar w:fldCharType="end"/>
      </w:r>
      <w:r>
        <w:rPr>
          <w:lang w:val="pt-BR"/>
        </w:rPr>
        <w:fldChar w:fldCharType="end"/>
      </w:r>
    </w:p>
    <w:p w14:paraId="21E7B081">
      <w:pPr>
        <w:pStyle w:val="25"/>
        <w:tabs>
          <w:tab w:val="right" w:leader="dot" w:pos="9071"/>
        </w:tabs>
      </w:pPr>
      <w:r>
        <w:rPr>
          <w:lang w:val="pt-BR"/>
        </w:rPr>
        <w:fldChar w:fldCharType="begin"/>
      </w:r>
      <w:r>
        <w:rPr>
          <w:lang w:val="pt-BR"/>
        </w:rPr>
        <w:instrText xml:space="preserve"> HYPERLINK \l _Toc5858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_Toc5858 \h </w:instrText>
      </w:r>
      <w:r>
        <w:fldChar w:fldCharType="separate"/>
      </w:r>
      <w:r>
        <w:t>24</w:t>
      </w:r>
      <w:r>
        <w:fldChar w:fldCharType="end"/>
      </w:r>
      <w:r>
        <w:rPr>
          <w:lang w:val="pt-BR"/>
        </w:rPr>
        <w:fldChar w:fldCharType="end"/>
      </w:r>
    </w:p>
    <w:p w14:paraId="549D50CA">
      <w:pPr>
        <w:pStyle w:val="25"/>
        <w:tabs>
          <w:tab w:val="right" w:leader="dot" w:pos="9071"/>
        </w:tabs>
      </w:pPr>
      <w:r>
        <w:rPr>
          <w:lang w:val="pt-BR"/>
        </w:rPr>
        <w:fldChar w:fldCharType="begin"/>
      </w:r>
      <w:r>
        <w:rPr>
          <w:lang w:val="pt-BR"/>
        </w:rPr>
        <w:instrText xml:space="preserve"> HYPERLINK \l _Toc32087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_Toc32087 \h </w:instrText>
      </w:r>
      <w:r>
        <w:fldChar w:fldCharType="separate"/>
      </w:r>
      <w:r>
        <w:t>26</w:t>
      </w:r>
      <w:r>
        <w:fldChar w:fldCharType="end"/>
      </w:r>
      <w:r>
        <w:rPr>
          <w:lang w:val="pt-BR"/>
        </w:rPr>
        <w:fldChar w:fldCharType="end"/>
      </w:r>
    </w:p>
    <w:p w14:paraId="7502F357">
      <w:pPr>
        <w:pStyle w:val="25"/>
        <w:tabs>
          <w:tab w:val="right" w:leader="dot" w:pos="9071"/>
        </w:tabs>
      </w:pPr>
      <w:r>
        <w:rPr>
          <w:lang w:val="pt-BR"/>
        </w:rPr>
        <w:fldChar w:fldCharType="begin"/>
      </w:r>
      <w:r>
        <w:rPr>
          <w:lang w:val="pt-BR"/>
        </w:rPr>
        <w:instrText xml:space="preserve"> HYPERLINK \l _Toc28798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_Toc28798 \h </w:instrText>
      </w:r>
      <w:r>
        <w:fldChar w:fldCharType="separate"/>
      </w:r>
      <w:r>
        <w:t>27</w:t>
      </w:r>
      <w:r>
        <w:fldChar w:fldCharType="end"/>
      </w:r>
      <w:r>
        <w:rPr>
          <w:lang w:val="pt-BR"/>
        </w:rPr>
        <w:fldChar w:fldCharType="end"/>
      </w:r>
    </w:p>
    <w:p w14:paraId="77730A34">
      <w:pPr>
        <w:pStyle w:val="25"/>
        <w:tabs>
          <w:tab w:val="right" w:leader="dot" w:pos="9071"/>
        </w:tabs>
      </w:pPr>
      <w:r>
        <w:rPr>
          <w:lang w:val="pt-BR"/>
        </w:rPr>
        <w:fldChar w:fldCharType="begin"/>
      </w:r>
      <w:r>
        <w:rPr>
          <w:lang w:val="pt-BR"/>
        </w:rPr>
        <w:instrText xml:space="preserve"> HYPERLINK \l _Toc23226 </w:instrText>
      </w:r>
      <w:r>
        <w:rPr>
          <w:lang w:val="pt-BR"/>
        </w:rPr>
        <w:fldChar w:fldCharType="separate"/>
      </w:r>
      <w:r>
        <w:t xml:space="preserve">Figura 8 </w:t>
      </w:r>
      <w:r>
        <w:rPr>
          <w:lang w:val="pt-BR"/>
        </w:rPr>
        <w:t xml:space="preserve"> - Fotomultiplicadora SiPM da série S13360</w:t>
      </w:r>
      <w:r>
        <w:rPr>
          <w:rFonts w:hint="default"/>
          <w:lang w:val="pt-BR"/>
        </w:rPr>
        <w:t xml:space="preserve"> [15]</w:t>
      </w:r>
      <w:r>
        <w:tab/>
      </w:r>
      <w:r>
        <w:fldChar w:fldCharType="begin"/>
      </w:r>
      <w:r>
        <w:instrText xml:space="preserve"> PAGEREF _Toc23226 \h </w:instrText>
      </w:r>
      <w:r>
        <w:fldChar w:fldCharType="separate"/>
      </w:r>
      <w:r>
        <w:t>28</w:t>
      </w:r>
      <w:r>
        <w:fldChar w:fldCharType="end"/>
      </w:r>
      <w:r>
        <w:rPr>
          <w:lang w:val="pt-BR"/>
        </w:rPr>
        <w:fldChar w:fldCharType="end"/>
      </w:r>
    </w:p>
    <w:p w14:paraId="6736930C">
      <w:pPr>
        <w:pStyle w:val="25"/>
        <w:tabs>
          <w:tab w:val="right" w:leader="dot" w:pos="9071"/>
        </w:tabs>
      </w:pPr>
      <w:r>
        <w:rPr>
          <w:lang w:val="pt-BR"/>
        </w:rPr>
        <w:fldChar w:fldCharType="begin"/>
      </w:r>
      <w:r>
        <w:rPr>
          <w:lang w:val="pt-BR"/>
        </w:rPr>
        <w:instrText xml:space="preserve"> HYPERLINK \l _Toc1004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_Toc1004 \h </w:instrText>
      </w:r>
      <w:r>
        <w:fldChar w:fldCharType="separate"/>
      </w:r>
      <w:r>
        <w:t>28</w:t>
      </w:r>
      <w:r>
        <w:fldChar w:fldCharType="end"/>
      </w:r>
      <w:r>
        <w:rPr>
          <w:lang w:val="pt-BR"/>
        </w:rPr>
        <w:fldChar w:fldCharType="end"/>
      </w:r>
    </w:p>
    <w:p w14:paraId="7C84F380">
      <w:pPr>
        <w:pStyle w:val="25"/>
        <w:tabs>
          <w:tab w:val="right" w:leader="dot" w:pos="9071"/>
        </w:tabs>
      </w:pPr>
      <w:r>
        <w:rPr>
          <w:lang w:val="pt-BR"/>
        </w:rPr>
        <w:fldChar w:fldCharType="begin"/>
      </w:r>
      <w:r>
        <w:rPr>
          <w:lang w:val="pt-BR"/>
        </w:rPr>
        <w:instrText xml:space="preserve"> HYPERLINK \l _Toc28964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_Toc28964 \h </w:instrText>
      </w:r>
      <w:r>
        <w:fldChar w:fldCharType="separate"/>
      </w:r>
      <w:r>
        <w:t>29</w:t>
      </w:r>
      <w:r>
        <w:fldChar w:fldCharType="end"/>
      </w:r>
      <w:r>
        <w:rPr>
          <w:lang w:val="pt-BR"/>
        </w:rPr>
        <w:fldChar w:fldCharType="end"/>
      </w:r>
    </w:p>
    <w:p w14:paraId="21BBCEFF">
      <w:pPr>
        <w:pStyle w:val="25"/>
        <w:tabs>
          <w:tab w:val="right" w:leader="dot" w:pos="9071"/>
        </w:tabs>
      </w:pPr>
      <w:r>
        <w:rPr>
          <w:lang w:val="pt-BR"/>
        </w:rPr>
        <w:fldChar w:fldCharType="begin"/>
      </w:r>
      <w:r>
        <w:rPr>
          <w:lang w:val="pt-BR"/>
        </w:rPr>
        <w:instrText xml:space="preserve"> HYPERLINK \l _Toc24214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_Toc24214 \h </w:instrText>
      </w:r>
      <w:r>
        <w:fldChar w:fldCharType="separate"/>
      </w:r>
      <w:r>
        <w:t>30</w:t>
      </w:r>
      <w:r>
        <w:fldChar w:fldCharType="end"/>
      </w:r>
      <w:r>
        <w:rPr>
          <w:lang w:val="pt-BR"/>
        </w:rPr>
        <w:fldChar w:fldCharType="end"/>
      </w:r>
    </w:p>
    <w:p w14:paraId="4216FA95">
      <w:pPr>
        <w:pStyle w:val="25"/>
        <w:tabs>
          <w:tab w:val="right" w:leader="dot" w:pos="9071"/>
        </w:tabs>
      </w:pPr>
      <w:r>
        <w:rPr>
          <w:lang w:val="pt-BR"/>
        </w:rPr>
        <w:fldChar w:fldCharType="begin"/>
      </w:r>
      <w:r>
        <w:rPr>
          <w:lang w:val="pt-BR"/>
        </w:rPr>
        <w:instrText xml:space="preserve"> HYPERLINK \l _Toc3698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_Toc3698 \h </w:instrText>
      </w:r>
      <w:r>
        <w:fldChar w:fldCharType="separate"/>
      </w:r>
      <w:r>
        <w:t>31</w:t>
      </w:r>
      <w:r>
        <w:fldChar w:fldCharType="end"/>
      </w:r>
      <w:r>
        <w:rPr>
          <w:lang w:val="pt-BR"/>
        </w:rPr>
        <w:fldChar w:fldCharType="end"/>
      </w:r>
    </w:p>
    <w:p w14:paraId="6647003E">
      <w:pPr>
        <w:pStyle w:val="25"/>
        <w:tabs>
          <w:tab w:val="right" w:leader="dot" w:pos="9071"/>
        </w:tabs>
      </w:pPr>
      <w:r>
        <w:rPr>
          <w:lang w:val="pt-BR"/>
        </w:rPr>
        <w:fldChar w:fldCharType="begin"/>
      </w:r>
      <w:r>
        <w:rPr>
          <w:lang w:val="pt-BR"/>
        </w:rPr>
        <w:instrText xml:space="preserve"> HYPERLINK \l _Toc15190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_Toc15190 \h </w:instrText>
      </w:r>
      <w:r>
        <w:fldChar w:fldCharType="separate"/>
      </w:r>
      <w:r>
        <w:t>37</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75B129C9">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_Toc22451 </w:instrText>
      </w:r>
      <w:r>
        <w:fldChar w:fldCharType="separate"/>
      </w:r>
      <w:r>
        <w:rPr>
          <w:rFonts w:hint="default" w:ascii="Arial" w:hAnsi="Arial" w:cs="Times New Roman"/>
        </w:rPr>
        <w:t xml:space="preserve">1 </w:t>
      </w:r>
      <w:r>
        <w:t>INTRODUÇÃO</w:t>
      </w:r>
      <w:r>
        <w:tab/>
      </w:r>
      <w:r>
        <w:fldChar w:fldCharType="begin"/>
      </w:r>
      <w:r>
        <w:instrText xml:space="preserve"> PAGEREF _Toc22451 \h </w:instrText>
      </w:r>
      <w:r>
        <w:fldChar w:fldCharType="separate"/>
      </w:r>
      <w:r>
        <w:t>13</w:t>
      </w:r>
      <w:r>
        <w:fldChar w:fldCharType="end"/>
      </w:r>
      <w:r>
        <w:fldChar w:fldCharType="end"/>
      </w:r>
    </w:p>
    <w:p w14:paraId="134B7488">
      <w:pPr>
        <w:pStyle w:val="21"/>
        <w:tabs>
          <w:tab w:val="right" w:leader="dot" w:pos="9071"/>
          <w:tab w:val="clear" w:pos="425"/>
          <w:tab w:val="clear" w:pos="8647"/>
        </w:tabs>
      </w:pPr>
      <w:r>
        <w:rPr>
          <w:color w:val="auto"/>
          <w:lang w:val="en-US"/>
        </w:rPr>
        <w:fldChar w:fldCharType="begin"/>
      </w:r>
      <w:r>
        <w:rPr>
          <w:lang w:val="en-US"/>
        </w:rPr>
        <w:instrText xml:space="preserve"> HYPERLINK \l _Toc28734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_Toc28734 \h </w:instrText>
      </w:r>
      <w:r>
        <w:fldChar w:fldCharType="separate"/>
      </w:r>
      <w:r>
        <w:t>13</w:t>
      </w:r>
      <w:r>
        <w:fldChar w:fldCharType="end"/>
      </w:r>
      <w:r>
        <w:rPr>
          <w:color w:val="auto"/>
          <w:lang w:val="en-US"/>
        </w:rPr>
        <w:fldChar w:fldCharType="end"/>
      </w:r>
    </w:p>
    <w:p w14:paraId="0BCAAFD9">
      <w:pPr>
        <w:pStyle w:val="21"/>
        <w:tabs>
          <w:tab w:val="right" w:leader="dot" w:pos="9071"/>
          <w:tab w:val="clear" w:pos="425"/>
          <w:tab w:val="clear" w:pos="8647"/>
        </w:tabs>
      </w:pPr>
      <w:r>
        <w:rPr>
          <w:color w:val="auto"/>
          <w:lang w:val="en-US"/>
        </w:rPr>
        <w:fldChar w:fldCharType="begin"/>
      </w:r>
      <w:r>
        <w:rPr>
          <w:lang w:val="en-US"/>
        </w:rPr>
        <w:instrText xml:space="preserve"> HYPERLINK \l _Toc4989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_Toc4989 \h </w:instrText>
      </w:r>
      <w:r>
        <w:fldChar w:fldCharType="separate"/>
      </w:r>
      <w:r>
        <w:t>14</w:t>
      </w:r>
      <w:r>
        <w:fldChar w:fldCharType="end"/>
      </w:r>
      <w:r>
        <w:rPr>
          <w:color w:val="auto"/>
          <w:lang w:val="en-US"/>
        </w:rPr>
        <w:fldChar w:fldCharType="end"/>
      </w:r>
    </w:p>
    <w:p w14:paraId="4B3F04C0">
      <w:pPr>
        <w:pStyle w:val="21"/>
        <w:tabs>
          <w:tab w:val="right" w:leader="dot" w:pos="9071"/>
          <w:tab w:val="clear" w:pos="425"/>
          <w:tab w:val="clear" w:pos="8647"/>
        </w:tabs>
      </w:pPr>
      <w:r>
        <w:rPr>
          <w:color w:val="auto"/>
          <w:lang w:val="en-US"/>
        </w:rPr>
        <w:fldChar w:fldCharType="begin"/>
      </w:r>
      <w:r>
        <w:rPr>
          <w:lang w:val="en-US"/>
        </w:rPr>
        <w:instrText xml:space="preserve"> HYPERLINK \l _Toc24718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_Toc24718 \h </w:instrText>
      </w:r>
      <w:r>
        <w:fldChar w:fldCharType="separate"/>
      </w:r>
      <w:r>
        <w:t>14</w:t>
      </w:r>
      <w:r>
        <w:fldChar w:fldCharType="end"/>
      </w:r>
      <w:r>
        <w:rPr>
          <w:color w:val="auto"/>
          <w:lang w:val="en-US"/>
        </w:rPr>
        <w:fldChar w:fldCharType="end"/>
      </w:r>
    </w:p>
    <w:p w14:paraId="0AB440DC">
      <w:pPr>
        <w:pStyle w:val="21"/>
        <w:tabs>
          <w:tab w:val="right" w:leader="dot" w:pos="9071"/>
          <w:tab w:val="clear" w:pos="425"/>
          <w:tab w:val="clear" w:pos="8647"/>
        </w:tabs>
      </w:pPr>
      <w:r>
        <w:rPr>
          <w:color w:val="auto"/>
          <w:lang w:val="en-US"/>
        </w:rPr>
        <w:fldChar w:fldCharType="begin"/>
      </w:r>
      <w:r>
        <w:rPr>
          <w:lang w:val="en-US"/>
        </w:rPr>
        <w:instrText xml:space="preserve"> HYPERLINK \l _Toc7329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_Toc7329 \h </w:instrText>
      </w:r>
      <w:r>
        <w:fldChar w:fldCharType="separate"/>
      </w:r>
      <w:r>
        <w:t>14</w:t>
      </w:r>
      <w:r>
        <w:fldChar w:fldCharType="end"/>
      </w:r>
      <w:r>
        <w:rPr>
          <w:color w:val="auto"/>
          <w:lang w:val="en-US"/>
        </w:rPr>
        <w:fldChar w:fldCharType="end"/>
      </w:r>
    </w:p>
    <w:p w14:paraId="2D903BEE">
      <w:pPr>
        <w:pStyle w:val="21"/>
        <w:tabs>
          <w:tab w:val="right" w:leader="dot" w:pos="9071"/>
          <w:tab w:val="clear" w:pos="425"/>
          <w:tab w:val="clear" w:pos="8647"/>
        </w:tabs>
      </w:pPr>
      <w:r>
        <w:rPr>
          <w:color w:val="auto"/>
          <w:lang w:val="en-US"/>
        </w:rPr>
        <w:fldChar w:fldCharType="begin"/>
      </w:r>
      <w:r>
        <w:rPr>
          <w:lang w:val="en-US"/>
        </w:rPr>
        <w:instrText xml:space="preserve"> HYPERLINK \l _Toc26503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_Toc26503 \h </w:instrText>
      </w:r>
      <w:r>
        <w:fldChar w:fldCharType="separate"/>
      </w:r>
      <w:r>
        <w:t>16</w:t>
      </w:r>
      <w:r>
        <w:fldChar w:fldCharType="end"/>
      </w:r>
      <w:r>
        <w:rPr>
          <w:color w:val="auto"/>
          <w:lang w:val="en-US"/>
        </w:rPr>
        <w:fldChar w:fldCharType="end"/>
      </w:r>
    </w:p>
    <w:p w14:paraId="0330AEBE">
      <w:pPr>
        <w:pStyle w:val="38"/>
        <w:tabs>
          <w:tab w:val="right" w:leader="dot" w:pos="9071"/>
          <w:tab w:val="clear" w:pos="170"/>
          <w:tab w:val="clear" w:pos="8647"/>
        </w:tabs>
      </w:pPr>
      <w:r>
        <w:rPr>
          <w:color w:val="auto"/>
          <w:lang w:val="en-US"/>
        </w:rPr>
        <w:fldChar w:fldCharType="begin"/>
      </w:r>
      <w:r>
        <w:rPr>
          <w:lang w:val="en-US"/>
        </w:rPr>
        <w:instrText xml:space="preserve"> HYPERLINK \l _Toc3751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_Toc3751 \h </w:instrText>
      </w:r>
      <w:r>
        <w:fldChar w:fldCharType="separate"/>
      </w:r>
      <w:r>
        <w:t>17</w:t>
      </w:r>
      <w:r>
        <w:fldChar w:fldCharType="end"/>
      </w:r>
      <w:r>
        <w:rPr>
          <w:color w:val="auto"/>
          <w:lang w:val="en-US"/>
        </w:rPr>
        <w:fldChar w:fldCharType="end"/>
      </w:r>
    </w:p>
    <w:p w14:paraId="417BEFA6">
      <w:pPr>
        <w:pStyle w:val="21"/>
        <w:tabs>
          <w:tab w:val="right" w:leader="dot" w:pos="9071"/>
          <w:tab w:val="clear" w:pos="425"/>
          <w:tab w:val="clear" w:pos="8647"/>
        </w:tabs>
      </w:pPr>
      <w:r>
        <w:rPr>
          <w:color w:val="auto"/>
          <w:lang w:val="en-US"/>
        </w:rPr>
        <w:fldChar w:fldCharType="begin"/>
      </w:r>
      <w:r>
        <w:rPr>
          <w:lang w:val="en-US"/>
        </w:rPr>
        <w:instrText xml:space="preserve"> HYPERLINK \l _Toc12866 </w:instrText>
      </w:r>
      <w:r>
        <w:rPr>
          <w:lang w:val="en-US"/>
        </w:rPr>
        <w:fldChar w:fldCharType="separate"/>
      </w:r>
      <w:r>
        <w:rPr>
          <w:rFonts w:hint="default" w:ascii="Arial" w:hAnsi="Arial" w:cs="Times New Roman"/>
          <w:i w:val="0"/>
          <w:caps/>
          <w:lang w:val="pt-BR"/>
        </w:rPr>
        <w:t xml:space="preserve">2.1 </w:t>
      </w:r>
      <w:r>
        <w:rPr>
          <w:rFonts w:hint="default"/>
          <w:lang w:val="pt-BR"/>
        </w:rPr>
        <w:t>O Projeto CRE@AT</w:t>
      </w:r>
      <w:r>
        <w:tab/>
      </w:r>
      <w:r>
        <w:fldChar w:fldCharType="begin"/>
      </w:r>
      <w:r>
        <w:instrText xml:space="preserve"> PAGEREF _Toc12866 \h </w:instrText>
      </w:r>
      <w:r>
        <w:fldChar w:fldCharType="separate"/>
      </w:r>
      <w:r>
        <w:t>21</w:t>
      </w:r>
      <w:r>
        <w:fldChar w:fldCharType="end"/>
      </w:r>
      <w:r>
        <w:rPr>
          <w:color w:val="auto"/>
          <w:lang w:val="en-US"/>
        </w:rPr>
        <w:fldChar w:fldCharType="end"/>
      </w:r>
    </w:p>
    <w:p w14:paraId="2AEFFB9D">
      <w:pPr>
        <w:pStyle w:val="38"/>
        <w:tabs>
          <w:tab w:val="right" w:leader="dot" w:pos="9071"/>
          <w:tab w:val="clear" w:pos="170"/>
          <w:tab w:val="clear" w:pos="8647"/>
        </w:tabs>
      </w:pPr>
      <w:r>
        <w:rPr>
          <w:color w:val="auto"/>
          <w:lang w:val="en-US"/>
        </w:rPr>
        <w:fldChar w:fldCharType="begin"/>
      </w:r>
      <w:r>
        <w:rPr>
          <w:lang w:val="en-US"/>
        </w:rPr>
        <w:instrText xml:space="preserve"> HYPERLINK \l _Toc11053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_Toc11053 \h </w:instrText>
      </w:r>
      <w:r>
        <w:fldChar w:fldCharType="separate"/>
      </w:r>
      <w:r>
        <w:t>24</w:t>
      </w:r>
      <w:r>
        <w:fldChar w:fldCharType="end"/>
      </w:r>
      <w:r>
        <w:rPr>
          <w:color w:val="auto"/>
          <w:lang w:val="en-US"/>
        </w:rPr>
        <w:fldChar w:fldCharType="end"/>
      </w:r>
    </w:p>
    <w:p w14:paraId="3C9F2876">
      <w:pPr>
        <w:pStyle w:val="21"/>
        <w:tabs>
          <w:tab w:val="right" w:leader="dot" w:pos="9071"/>
          <w:tab w:val="clear" w:pos="425"/>
          <w:tab w:val="clear" w:pos="8647"/>
        </w:tabs>
      </w:pPr>
      <w:r>
        <w:rPr>
          <w:color w:val="auto"/>
          <w:lang w:val="en-US"/>
        </w:rPr>
        <w:fldChar w:fldCharType="begin"/>
      </w:r>
      <w:r>
        <w:rPr>
          <w:lang w:val="en-US"/>
        </w:rPr>
        <w:instrText xml:space="preserve"> HYPERLINK \l _Toc18726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_Toc18726 \h </w:instrText>
      </w:r>
      <w:r>
        <w:fldChar w:fldCharType="separate"/>
      </w:r>
      <w:r>
        <w:t>26</w:t>
      </w:r>
      <w:r>
        <w:fldChar w:fldCharType="end"/>
      </w:r>
      <w:r>
        <w:rPr>
          <w:color w:val="auto"/>
          <w:lang w:val="en-US"/>
        </w:rPr>
        <w:fldChar w:fldCharType="end"/>
      </w:r>
    </w:p>
    <w:p w14:paraId="53ACB771">
      <w:pPr>
        <w:pStyle w:val="35"/>
        <w:tabs>
          <w:tab w:val="right" w:leader="dot" w:pos="9071"/>
          <w:tab w:val="clear" w:pos="567"/>
          <w:tab w:val="clear" w:pos="8647"/>
        </w:tabs>
      </w:pPr>
      <w:r>
        <w:rPr>
          <w:color w:val="auto"/>
          <w:lang w:val="en-US"/>
        </w:rPr>
        <w:fldChar w:fldCharType="begin"/>
      </w:r>
      <w:r>
        <w:rPr>
          <w:lang w:val="en-US"/>
        </w:rPr>
        <w:instrText xml:space="preserve"> HYPERLINK \l _Toc31034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Tiras Cintilantes SciTile</w:t>
      </w:r>
      <w:r>
        <w:tab/>
      </w:r>
      <w:r>
        <w:fldChar w:fldCharType="begin"/>
      </w:r>
      <w:r>
        <w:instrText xml:space="preserve"> PAGEREF _Toc31034 \h </w:instrText>
      </w:r>
      <w:r>
        <w:fldChar w:fldCharType="separate"/>
      </w:r>
      <w:r>
        <w:t>26</w:t>
      </w:r>
      <w:r>
        <w:fldChar w:fldCharType="end"/>
      </w:r>
      <w:r>
        <w:rPr>
          <w:color w:val="auto"/>
          <w:lang w:val="en-US"/>
        </w:rPr>
        <w:fldChar w:fldCharType="end"/>
      </w:r>
    </w:p>
    <w:p w14:paraId="60EACCC4">
      <w:pPr>
        <w:pStyle w:val="35"/>
        <w:tabs>
          <w:tab w:val="right" w:leader="dot" w:pos="9071"/>
          <w:tab w:val="clear" w:pos="567"/>
          <w:tab w:val="clear" w:pos="8647"/>
        </w:tabs>
      </w:pPr>
      <w:r>
        <w:rPr>
          <w:color w:val="auto"/>
          <w:lang w:val="en-US"/>
        </w:rPr>
        <w:fldChar w:fldCharType="begin"/>
      </w:r>
      <w:r>
        <w:rPr>
          <w:lang w:val="en-US"/>
        </w:rPr>
        <w:instrText xml:space="preserve"> HYPERLINK \l _Toc7797 </w:instrText>
      </w:r>
      <w:r>
        <w:rPr>
          <w:lang w:val="en-US"/>
        </w:rPr>
        <w:fldChar w:fldCharType="separate"/>
      </w:r>
      <w:r>
        <w:rPr>
          <w:rFonts w:hint="default" w:ascii="Arial" w:hAnsi="Arial" w:cs="Times New Roman"/>
          <w:i w:val="0"/>
          <w:lang w:val="pt-BR"/>
        </w:rPr>
        <w:t xml:space="preserve">3.1.2 </w:t>
      </w:r>
      <w:r>
        <w:rPr>
          <w:rFonts w:hint="default"/>
          <w:lang w:val="pt-BR"/>
        </w:rPr>
        <w:t>Fibra Óptica Wavelength Shifter</w:t>
      </w:r>
      <w:r>
        <w:tab/>
      </w:r>
      <w:r>
        <w:fldChar w:fldCharType="begin"/>
      </w:r>
      <w:r>
        <w:instrText xml:space="preserve"> PAGEREF _Toc7797 \h </w:instrText>
      </w:r>
      <w:r>
        <w:fldChar w:fldCharType="separate"/>
      </w:r>
      <w:r>
        <w:t>27</w:t>
      </w:r>
      <w:r>
        <w:fldChar w:fldCharType="end"/>
      </w:r>
      <w:r>
        <w:rPr>
          <w:color w:val="auto"/>
          <w:lang w:val="en-US"/>
        </w:rPr>
        <w:fldChar w:fldCharType="end"/>
      </w:r>
    </w:p>
    <w:p w14:paraId="032CCB28">
      <w:pPr>
        <w:pStyle w:val="35"/>
        <w:tabs>
          <w:tab w:val="right" w:leader="dot" w:pos="9071"/>
          <w:tab w:val="clear" w:pos="567"/>
          <w:tab w:val="clear" w:pos="8647"/>
        </w:tabs>
      </w:pPr>
      <w:r>
        <w:rPr>
          <w:color w:val="auto"/>
          <w:lang w:val="en-US"/>
        </w:rPr>
        <w:fldChar w:fldCharType="begin"/>
      </w:r>
      <w:r>
        <w:rPr>
          <w:lang w:val="en-US"/>
        </w:rPr>
        <w:instrText xml:space="preserve"> HYPERLINK \l _Toc21523 </w:instrText>
      </w:r>
      <w:r>
        <w:rPr>
          <w:lang w:val="en-US"/>
        </w:rPr>
        <w:fldChar w:fldCharType="separate"/>
      </w:r>
      <w:r>
        <w:rPr>
          <w:rFonts w:hint="default" w:ascii="Arial" w:hAnsi="Arial" w:cs="Times New Roman"/>
          <w:i w:val="0"/>
          <w:lang w:val="pt-BR"/>
        </w:rPr>
        <w:t xml:space="preserve">3.1.3 </w:t>
      </w:r>
      <w:r>
        <w:rPr>
          <w:rFonts w:hint="default"/>
          <w:lang w:val="pt-BR"/>
        </w:rPr>
        <w:t>Fotomultiplicadora SiPM</w:t>
      </w:r>
      <w:r>
        <w:tab/>
      </w:r>
      <w:r>
        <w:fldChar w:fldCharType="begin"/>
      </w:r>
      <w:r>
        <w:instrText xml:space="preserve"> PAGEREF _Toc21523 \h </w:instrText>
      </w:r>
      <w:r>
        <w:fldChar w:fldCharType="separate"/>
      </w:r>
      <w:r>
        <w:t>27</w:t>
      </w:r>
      <w:r>
        <w:fldChar w:fldCharType="end"/>
      </w:r>
      <w:r>
        <w:rPr>
          <w:color w:val="auto"/>
          <w:lang w:val="en-US"/>
        </w:rPr>
        <w:fldChar w:fldCharType="end"/>
      </w:r>
    </w:p>
    <w:p w14:paraId="2AF3A090">
      <w:pPr>
        <w:pStyle w:val="21"/>
        <w:tabs>
          <w:tab w:val="right" w:leader="dot" w:pos="9071"/>
          <w:tab w:val="clear" w:pos="425"/>
          <w:tab w:val="clear" w:pos="8647"/>
        </w:tabs>
      </w:pPr>
      <w:r>
        <w:rPr>
          <w:color w:val="auto"/>
          <w:lang w:val="en-US"/>
        </w:rPr>
        <w:fldChar w:fldCharType="begin"/>
      </w:r>
      <w:r>
        <w:rPr>
          <w:lang w:val="en-US"/>
        </w:rPr>
        <w:instrText xml:space="preserve"> HYPERLINK \l _Toc12858 </w:instrText>
      </w:r>
      <w:r>
        <w:rPr>
          <w:lang w:val="en-US"/>
        </w:rPr>
        <w:fldChar w:fldCharType="separate"/>
      </w:r>
      <w:r>
        <w:rPr>
          <w:rFonts w:hint="default" w:ascii="Arial" w:hAnsi="Arial" w:cs="Times New Roman"/>
          <w:i w:val="0"/>
          <w:caps/>
          <w:lang w:val="pt-BR"/>
        </w:rPr>
        <w:t xml:space="preserve">3.2 </w:t>
      </w:r>
      <w:r>
        <w:rPr>
          <w:rFonts w:hint="default"/>
          <w:lang w:val="pt-BR"/>
        </w:rPr>
        <w:t>Eletrônica de Front-End</w:t>
      </w:r>
      <w:r>
        <w:tab/>
      </w:r>
      <w:r>
        <w:fldChar w:fldCharType="begin"/>
      </w:r>
      <w:r>
        <w:instrText xml:space="preserve"> PAGEREF _Toc12858 \h </w:instrText>
      </w:r>
      <w:r>
        <w:fldChar w:fldCharType="separate"/>
      </w:r>
      <w:r>
        <w:t>29</w:t>
      </w:r>
      <w:r>
        <w:fldChar w:fldCharType="end"/>
      </w:r>
      <w:r>
        <w:rPr>
          <w:color w:val="auto"/>
          <w:lang w:val="en-US"/>
        </w:rPr>
        <w:fldChar w:fldCharType="end"/>
      </w:r>
    </w:p>
    <w:p w14:paraId="5B7145BE">
      <w:pPr>
        <w:pStyle w:val="21"/>
        <w:tabs>
          <w:tab w:val="right" w:leader="dot" w:pos="9071"/>
          <w:tab w:val="clear" w:pos="425"/>
          <w:tab w:val="clear" w:pos="8647"/>
        </w:tabs>
      </w:pPr>
      <w:r>
        <w:rPr>
          <w:color w:val="auto"/>
          <w:lang w:val="en-US"/>
        </w:rPr>
        <w:fldChar w:fldCharType="begin"/>
      </w:r>
      <w:r>
        <w:rPr>
          <w:lang w:val="en-US"/>
        </w:rPr>
        <w:instrText xml:space="preserve"> HYPERLINK \l _Toc3566 </w:instrText>
      </w:r>
      <w:r>
        <w:rPr>
          <w:lang w:val="en-US"/>
        </w:rPr>
        <w:fldChar w:fldCharType="separate"/>
      </w:r>
      <w:r>
        <w:rPr>
          <w:rFonts w:hint="default" w:ascii="Arial" w:hAnsi="Arial" w:cs="Times New Roman"/>
          <w:i w:val="0"/>
          <w:caps/>
          <w:lang w:val="pt-BR"/>
        </w:rPr>
        <w:t xml:space="preserve">3.3 </w:t>
      </w:r>
      <w:r>
        <w:rPr>
          <w:rFonts w:hint="default"/>
          <w:lang w:val="pt-BR"/>
        </w:rPr>
        <w:t>Módulo DAQ</w:t>
      </w:r>
      <w:r>
        <w:tab/>
      </w:r>
      <w:r>
        <w:fldChar w:fldCharType="begin"/>
      </w:r>
      <w:r>
        <w:instrText xml:space="preserve"> PAGEREF _Toc3566 \h </w:instrText>
      </w:r>
      <w:r>
        <w:fldChar w:fldCharType="separate"/>
      </w:r>
      <w:r>
        <w:t>30</w:t>
      </w:r>
      <w:r>
        <w:fldChar w:fldCharType="end"/>
      </w:r>
      <w:r>
        <w:rPr>
          <w:color w:val="auto"/>
          <w:lang w:val="en-US"/>
        </w:rPr>
        <w:fldChar w:fldCharType="end"/>
      </w:r>
    </w:p>
    <w:p w14:paraId="6DE22C24">
      <w:pPr>
        <w:pStyle w:val="35"/>
        <w:tabs>
          <w:tab w:val="right" w:leader="dot" w:pos="9071"/>
          <w:tab w:val="clear" w:pos="567"/>
          <w:tab w:val="clear" w:pos="8647"/>
        </w:tabs>
      </w:pPr>
      <w:r>
        <w:rPr>
          <w:color w:val="auto"/>
          <w:lang w:val="en-US"/>
        </w:rPr>
        <w:fldChar w:fldCharType="begin"/>
      </w:r>
      <w:r>
        <w:rPr>
          <w:lang w:val="en-US"/>
        </w:rPr>
        <w:instrText xml:space="preserve"> HYPERLINK \l _Toc32461 </w:instrText>
      </w:r>
      <w:r>
        <w:rPr>
          <w:lang w:val="en-US"/>
        </w:rPr>
        <w:fldChar w:fldCharType="separate"/>
      </w:r>
      <w:r>
        <w:rPr>
          <w:rFonts w:hint="default" w:ascii="Arial" w:hAnsi="Arial" w:cs="Times New Roman"/>
          <w:i w:val="0"/>
          <w:lang w:val="pt-BR"/>
        </w:rPr>
        <w:t xml:space="preserve">3.3.1 </w:t>
      </w:r>
      <w:r>
        <w:rPr>
          <w:rFonts w:hint="default"/>
          <w:lang w:val="pt-BR"/>
        </w:rPr>
        <w:t>Módulo FPGA</w:t>
      </w:r>
      <w:r>
        <w:tab/>
      </w:r>
      <w:r>
        <w:fldChar w:fldCharType="begin"/>
      </w:r>
      <w:r>
        <w:instrText xml:space="preserve"> PAGEREF _Toc32461 \h </w:instrText>
      </w:r>
      <w:r>
        <w:fldChar w:fldCharType="separate"/>
      </w:r>
      <w:r>
        <w:t>31</w:t>
      </w:r>
      <w:r>
        <w:fldChar w:fldCharType="end"/>
      </w:r>
      <w:r>
        <w:rPr>
          <w:color w:val="auto"/>
          <w:lang w:val="en-US"/>
        </w:rPr>
        <w:fldChar w:fldCharType="end"/>
      </w:r>
    </w:p>
    <w:p w14:paraId="7777AA30">
      <w:pPr>
        <w:pStyle w:val="35"/>
        <w:tabs>
          <w:tab w:val="right" w:leader="dot" w:pos="9071"/>
          <w:tab w:val="clear" w:pos="567"/>
          <w:tab w:val="clear" w:pos="8647"/>
        </w:tabs>
      </w:pPr>
      <w:r>
        <w:rPr>
          <w:color w:val="auto"/>
          <w:lang w:val="en-US"/>
        </w:rPr>
        <w:fldChar w:fldCharType="begin"/>
      </w:r>
      <w:r>
        <w:rPr>
          <w:lang w:val="en-US"/>
        </w:rPr>
        <w:instrText xml:space="preserve"> HYPERLINK \l _Toc11501 </w:instrText>
      </w:r>
      <w:r>
        <w:rPr>
          <w:lang w:val="en-US"/>
        </w:rPr>
        <w:fldChar w:fldCharType="separate"/>
      </w:r>
      <w:r>
        <w:rPr>
          <w:rFonts w:hint="default" w:ascii="Arial" w:hAnsi="Arial" w:cs="Times New Roman"/>
          <w:i w:val="0"/>
          <w:lang w:val="pt-BR"/>
        </w:rPr>
        <w:t xml:space="preserve">3.3.2 </w:t>
      </w:r>
      <w:r>
        <w:rPr>
          <w:rFonts w:hint="default"/>
          <w:lang w:val="pt-BR"/>
        </w:rPr>
        <w:t>Firmware do ESP32</w:t>
      </w:r>
      <w:r>
        <w:tab/>
      </w:r>
      <w:r>
        <w:fldChar w:fldCharType="begin"/>
      </w:r>
      <w:r>
        <w:instrText xml:space="preserve"> PAGEREF _Toc11501 \h </w:instrText>
      </w:r>
      <w:r>
        <w:fldChar w:fldCharType="separate"/>
      </w:r>
      <w:r>
        <w:t>34</w:t>
      </w:r>
      <w:r>
        <w:fldChar w:fldCharType="end"/>
      </w:r>
      <w:r>
        <w:rPr>
          <w:color w:val="auto"/>
          <w:lang w:val="en-US"/>
        </w:rPr>
        <w:fldChar w:fldCharType="end"/>
      </w:r>
    </w:p>
    <w:p w14:paraId="2B4063C0">
      <w:pPr>
        <w:pStyle w:val="35"/>
        <w:tabs>
          <w:tab w:val="right" w:leader="dot" w:pos="9071"/>
          <w:tab w:val="clear" w:pos="567"/>
          <w:tab w:val="clear" w:pos="8647"/>
        </w:tabs>
      </w:pPr>
      <w:r>
        <w:rPr>
          <w:color w:val="auto"/>
          <w:lang w:val="en-US"/>
        </w:rPr>
        <w:fldChar w:fldCharType="begin"/>
      </w:r>
      <w:r>
        <w:rPr>
          <w:lang w:val="en-US"/>
        </w:rPr>
        <w:instrText xml:space="preserve"> HYPERLINK \l _Toc14916 </w:instrText>
      </w:r>
      <w:r>
        <w:rPr>
          <w:lang w:val="en-US"/>
        </w:rPr>
        <w:fldChar w:fldCharType="separate"/>
      </w:r>
      <w:r>
        <w:rPr>
          <w:rFonts w:hint="default" w:ascii="Arial" w:hAnsi="Arial" w:cs="Times New Roman"/>
          <w:i w:val="0"/>
          <w:lang w:val="pt-BR"/>
        </w:rPr>
        <w:t xml:space="preserve">3.3.3 </w:t>
      </w:r>
      <w:r>
        <w:rPr>
          <w:rFonts w:hint="default"/>
          <w:lang w:val="pt-BR"/>
        </w:rPr>
        <w:t>Software de configuração PyControl</w:t>
      </w:r>
      <w:r>
        <w:tab/>
      </w:r>
      <w:r>
        <w:fldChar w:fldCharType="begin"/>
      </w:r>
      <w:r>
        <w:instrText xml:space="preserve"> PAGEREF _Toc14916 \h </w:instrText>
      </w:r>
      <w:r>
        <w:fldChar w:fldCharType="separate"/>
      </w:r>
      <w:r>
        <w:t>36</w:t>
      </w:r>
      <w:r>
        <w:fldChar w:fldCharType="end"/>
      </w:r>
      <w:r>
        <w:rPr>
          <w:color w:val="auto"/>
          <w:lang w:val="en-US"/>
        </w:rPr>
        <w:fldChar w:fldCharType="end"/>
      </w:r>
    </w:p>
    <w:p w14:paraId="2A7067BC">
      <w:pPr>
        <w:pStyle w:val="38"/>
        <w:tabs>
          <w:tab w:val="right" w:leader="dot" w:pos="9071"/>
          <w:tab w:val="clear" w:pos="170"/>
          <w:tab w:val="clear" w:pos="8647"/>
        </w:tabs>
      </w:pPr>
      <w:r>
        <w:rPr>
          <w:color w:val="auto"/>
          <w:lang w:val="en-US"/>
        </w:rPr>
        <w:fldChar w:fldCharType="begin"/>
      </w:r>
      <w:r>
        <w:rPr>
          <w:lang w:val="en-US"/>
        </w:rPr>
        <w:instrText xml:space="preserve"> HYPERLINK \l _Toc15691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_Toc15691 \h </w:instrText>
      </w:r>
      <w:r>
        <w:fldChar w:fldCharType="separate"/>
      </w:r>
      <w:r>
        <w:t>38</w:t>
      </w:r>
      <w:r>
        <w:fldChar w:fldCharType="end"/>
      </w:r>
      <w:r>
        <w:rPr>
          <w:color w:val="auto"/>
          <w:lang w:val="en-US"/>
        </w:rPr>
        <w:fldChar w:fldCharType="end"/>
      </w:r>
    </w:p>
    <w:p w14:paraId="39B458C2">
      <w:pPr>
        <w:pStyle w:val="38"/>
        <w:tabs>
          <w:tab w:val="right" w:leader="dot" w:pos="9071"/>
          <w:tab w:val="clear" w:pos="170"/>
          <w:tab w:val="clear" w:pos="8647"/>
        </w:tabs>
      </w:pPr>
      <w:r>
        <w:rPr>
          <w:color w:val="auto"/>
          <w:lang w:val="en-US"/>
        </w:rPr>
        <w:fldChar w:fldCharType="begin"/>
      </w:r>
      <w:r>
        <w:rPr>
          <w:lang w:val="en-US"/>
        </w:rPr>
        <w:instrText xml:space="preserve"> HYPERLINK \l _Toc7298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_Toc7298 \h </w:instrText>
      </w:r>
      <w:r>
        <w:fldChar w:fldCharType="separate"/>
      </w:r>
      <w:r>
        <w:t>39</w:t>
      </w:r>
      <w:r>
        <w:fldChar w:fldCharType="end"/>
      </w:r>
      <w:r>
        <w:rPr>
          <w:color w:val="auto"/>
          <w:lang w:val="en-US"/>
        </w:rPr>
        <w:fldChar w:fldCharType="end"/>
      </w:r>
    </w:p>
    <w:p w14:paraId="64AA125D">
      <w:pPr>
        <w:pStyle w:val="38"/>
        <w:tabs>
          <w:tab w:val="right" w:leader="dot" w:pos="9071"/>
          <w:tab w:val="clear" w:pos="170"/>
          <w:tab w:val="clear" w:pos="8647"/>
        </w:tabs>
      </w:pPr>
      <w:r>
        <w:rPr>
          <w:color w:val="auto"/>
          <w:lang w:val="en-US"/>
        </w:rPr>
        <w:fldChar w:fldCharType="begin"/>
      </w:r>
      <w:r>
        <w:rPr>
          <w:lang w:val="en-US"/>
        </w:rPr>
        <w:instrText xml:space="preserve"> HYPERLINK \l _Toc18854 </w:instrText>
      </w:r>
      <w:r>
        <w:rPr>
          <w:lang w:val="en-US"/>
        </w:rPr>
        <w:fldChar w:fldCharType="separate"/>
      </w:r>
      <w:r>
        <w:rPr>
          <w:caps/>
          <w:lang w:val="pt-BR"/>
        </w:rPr>
        <w:t>REFERÊNCIAS</w:t>
      </w:r>
      <w:r>
        <w:tab/>
      </w:r>
      <w:r>
        <w:fldChar w:fldCharType="begin"/>
      </w:r>
      <w:r>
        <w:instrText xml:space="preserve"> PAGEREF _Toc18854 \h </w:instrText>
      </w:r>
      <w:r>
        <w:fldChar w:fldCharType="separate"/>
      </w:r>
      <w:r>
        <w:t>40</w:t>
      </w:r>
      <w:r>
        <w:fldChar w:fldCharType="end"/>
      </w:r>
      <w:r>
        <w:rPr>
          <w:color w:val="auto"/>
          <w:lang w:val="en-US"/>
        </w:rPr>
        <w:fldChar w:fldCharType="end"/>
      </w:r>
    </w:p>
    <w:p w14:paraId="49ADB5D4">
      <w:pPr>
        <w:pStyle w:val="38"/>
        <w:tabs>
          <w:tab w:val="right" w:leader="dot" w:pos="9071"/>
          <w:tab w:val="clear" w:pos="170"/>
          <w:tab w:val="clear" w:pos="8647"/>
        </w:tabs>
      </w:pPr>
      <w:r>
        <w:rPr>
          <w:color w:val="auto"/>
          <w:lang w:val="en-US"/>
        </w:rPr>
        <w:fldChar w:fldCharType="begin"/>
      </w:r>
      <w:r>
        <w:rPr>
          <w:lang w:val="en-US"/>
        </w:rPr>
        <w:instrText xml:space="preserve"> HYPERLINK \l _Toc5840 </w:instrText>
      </w:r>
      <w:r>
        <w:rPr>
          <w:lang w:val="en-US"/>
        </w:rPr>
        <w:fldChar w:fldCharType="separate"/>
      </w:r>
      <w:r>
        <w:rPr>
          <w:rFonts w:hint="default" w:ascii="Arial" w:hAnsi="Arial" w:cs="Times New Roman"/>
          <w:i w:val="0"/>
          <w:caps/>
        </w:rPr>
        <w:t xml:space="preserve">APÊNDICE A - </w:t>
      </w:r>
      <w:r>
        <w:rPr>
          <w:rFonts w:hint="default"/>
          <w:lang w:val="pt-BR"/>
        </w:rPr>
        <w:t>Firmware da FPGA</w:t>
      </w:r>
      <w:r>
        <w:tab/>
      </w:r>
      <w:r>
        <w:fldChar w:fldCharType="begin"/>
      </w:r>
      <w:r>
        <w:instrText xml:space="preserve"> PAGEREF _Toc5840 \h </w:instrText>
      </w:r>
      <w:r>
        <w:fldChar w:fldCharType="separate"/>
      </w:r>
      <w:r>
        <w:t>42</w:t>
      </w:r>
      <w:r>
        <w:fldChar w:fldCharType="end"/>
      </w:r>
      <w:r>
        <w:rPr>
          <w:color w:val="auto"/>
          <w:lang w:val="en-US"/>
        </w:rPr>
        <w:fldChar w:fldCharType="end"/>
      </w:r>
    </w:p>
    <w:p w14:paraId="0A1D083E">
      <w:pPr>
        <w:pStyle w:val="38"/>
        <w:tabs>
          <w:tab w:val="right" w:leader="dot" w:pos="9071"/>
          <w:tab w:val="clear" w:pos="170"/>
          <w:tab w:val="clear" w:pos="8647"/>
        </w:tabs>
      </w:pPr>
      <w:r>
        <w:rPr>
          <w:color w:val="auto"/>
          <w:lang w:val="en-US"/>
        </w:rPr>
        <w:fldChar w:fldCharType="begin"/>
      </w:r>
      <w:r>
        <w:rPr>
          <w:lang w:val="en-US"/>
        </w:rPr>
        <w:instrText xml:space="preserve"> HYPERLINK \l _Toc21183 </w:instrText>
      </w:r>
      <w:r>
        <w:rPr>
          <w:lang w:val="en-US"/>
        </w:rPr>
        <w:fldChar w:fldCharType="separate"/>
      </w:r>
      <w:r>
        <w:rPr>
          <w:rFonts w:hint="default" w:ascii="Arial" w:hAnsi="Arial" w:cs="Times New Roman"/>
          <w:i w:val="0"/>
          <w:caps/>
        </w:rPr>
        <w:t xml:space="preserve">APÊNDICE B - </w:t>
      </w:r>
      <w:r>
        <w:rPr>
          <w:rFonts w:hint="default"/>
          <w:lang w:val="pt-BR"/>
        </w:rPr>
        <w:t>Firmware do ESP32</w:t>
      </w:r>
      <w:r>
        <w:tab/>
      </w:r>
      <w:r>
        <w:fldChar w:fldCharType="begin"/>
      </w:r>
      <w:r>
        <w:instrText xml:space="preserve"> PAGEREF _Toc21183 \h </w:instrText>
      </w:r>
      <w:r>
        <w:fldChar w:fldCharType="separate"/>
      </w:r>
      <w:r>
        <w:t>43</w:t>
      </w:r>
      <w:r>
        <w:fldChar w:fldCharType="end"/>
      </w:r>
      <w:r>
        <w:rPr>
          <w:color w:val="auto"/>
          <w:lang w:val="en-US"/>
        </w:rPr>
        <w:fldChar w:fldCharType="end"/>
      </w:r>
    </w:p>
    <w:p w14:paraId="170DF19A">
      <w:pPr>
        <w:pStyle w:val="38"/>
        <w:tabs>
          <w:tab w:val="right" w:leader="dot" w:pos="9071"/>
          <w:tab w:val="clear" w:pos="170"/>
          <w:tab w:val="clear" w:pos="8647"/>
        </w:tabs>
      </w:pPr>
      <w:r>
        <w:rPr>
          <w:color w:val="auto"/>
          <w:lang w:val="en-US"/>
        </w:rPr>
        <w:fldChar w:fldCharType="begin"/>
      </w:r>
      <w:r>
        <w:rPr>
          <w:lang w:val="en-US"/>
        </w:rPr>
        <w:instrText xml:space="preserve"> HYPERLINK \l _Toc4381 </w:instrText>
      </w:r>
      <w:r>
        <w:rPr>
          <w:lang w:val="en-US"/>
        </w:rPr>
        <w:fldChar w:fldCharType="separate"/>
      </w:r>
      <w:r>
        <w:rPr>
          <w:rFonts w:hint="default" w:ascii="Arial" w:hAnsi="Arial" w:cs="Times New Roman"/>
          <w:i w:val="0"/>
          <w:caps/>
        </w:rPr>
        <w:t xml:space="preserve">APÊNDICE C - </w:t>
      </w:r>
      <w:r>
        <w:rPr>
          <w:rFonts w:hint="default"/>
          <w:lang w:val="pt-BR"/>
        </w:rPr>
        <w:t>Código da interface PyControl</w:t>
      </w:r>
      <w:r>
        <w:tab/>
      </w:r>
      <w:r>
        <w:fldChar w:fldCharType="begin"/>
      </w:r>
      <w:r>
        <w:instrText xml:space="preserve"> PAGEREF _Toc4381 \h </w:instrText>
      </w:r>
      <w:r>
        <w:fldChar w:fldCharType="separate"/>
      </w:r>
      <w:r>
        <w:t>44</w:t>
      </w:r>
      <w:r>
        <w:fldChar w:fldCharType="end"/>
      </w:r>
      <w:r>
        <w:rPr>
          <w:color w:val="auto"/>
          <w:lang w:val="en-US"/>
        </w:rPr>
        <w:fldChar w:fldCharType="end"/>
      </w:r>
    </w:p>
    <w:p w14:paraId="14EE9E0B">
      <w:pPr>
        <w:pStyle w:val="38"/>
        <w:tabs>
          <w:tab w:val="right" w:leader="dot" w:pos="9071"/>
          <w:tab w:val="clear" w:pos="170"/>
          <w:tab w:val="clear" w:pos="8647"/>
        </w:tabs>
      </w:pPr>
      <w:r>
        <w:rPr>
          <w:color w:val="auto"/>
          <w:lang w:val="en-US"/>
        </w:rPr>
        <w:fldChar w:fldCharType="begin"/>
      </w:r>
      <w:r>
        <w:rPr>
          <w:lang w:val="en-US"/>
        </w:rPr>
        <w:instrText xml:space="preserve"> HYPERLINK \l _Toc10801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_Toc10801 \h </w:instrText>
      </w:r>
      <w:r>
        <w:fldChar w:fldCharType="separate"/>
      </w:r>
      <w:r>
        <w:t>45</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06D56331">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2451"/>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Nesse contexto, o projeto CRE</w:t>
      </w:r>
      <w:r>
        <w:rPr>
          <w:rFonts w:hint="default"/>
          <w:lang w:val="pt-BR"/>
        </w:rPr>
        <w:t>@</w:t>
      </w:r>
      <w:r>
        <w:t>AT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28734"/>
      <w:r>
        <w:rPr>
          <w:rFonts w:hint="default"/>
          <w:lang w:val="pt-BR"/>
        </w:rPr>
        <w:t>MOTIVAÇÃO</w:t>
      </w:r>
      <w:bookmarkEnd w:id="13"/>
    </w:p>
    <w:p w14:paraId="3F0730D3">
      <w:pPr>
        <w:pStyle w:val="4"/>
        <w:bidi w:val="0"/>
        <w:rPr>
          <w:rFonts w:hint="default"/>
          <w:lang w:val="pt-BR"/>
        </w:rPr>
      </w:pPr>
      <w:r>
        <w:rPr>
          <w:rFonts w:hint="default"/>
          <w:lang w:val="pt-BR"/>
        </w:rPr>
        <w:t>Este projeto é motivado pelo estudo da relação entre o fluxo de raios cósmicos na atmosfera terrestre e a formação de nuvens, através da contribução com o experimento CRE@AT.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r>
        <w:rPr>
          <w:rFonts w:hint="default"/>
          <w:lang w:val="pt-BR"/>
        </w:rPr>
        <w:tab/>
      </w:r>
      <w:bookmarkStart w:id="16" w:name="_Toc4989"/>
      <w:r>
        <w:rPr>
          <w:rFonts w:hint="default"/>
          <w:lang w:val="pt-BR"/>
        </w:rPr>
        <w:t>Objetivos</w:t>
      </w:r>
      <w:bookmarkEnd w:id="16"/>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4718"/>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7329"/>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26503"/>
      <w:bookmarkStart w:id="20" w:name="_Toc1429"/>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CRE@AT. O Capítulo 3 (Desenvolvimento do Projeto) descreve os módulos que compõe o projeto como o detector, a eletrônica, e todo o software associado, explicando o design e funcionamento de cada um. O Capítulo 4 (Resultados) discute testes de eficiência realizados nos canais de detecção da PCB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3751"/>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28654"/>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2411"/>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1065"/>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2866"/>
      <w:r>
        <w:rPr>
          <w:rFonts w:hint="default"/>
          <w:lang w:val="pt-BR"/>
        </w:rPr>
        <w:t>O Projeto CRE@AT</w:t>
      </w:r>
      <w:bookmarkEnd w:id="25"/>
    </w:p>
    <w:p w14:paraId="097F82F1">
      <w:pPr>
        <w:pStyle w:val="4"/>
        <w:bidi w:val="0"/>
        <w:ind w:left="0" w:leftChars="0" w:firstLine="709" w:firstLineChars="0"/>
        <w:rPr>
          <w:rFonts w:hint="default"/>
          <w:lang w:val="pt-BR"/>
        </w:rPr>
      </w:pPr>
      <w:r>
        <w:rPr>
          <w:rFonts w:hint="default"/>
          <w:lang w:val="pt-BR"/>
        </w:rPr>
        <w:t xml:space="preserve"> O projeto CRE@AT (Cosmic Ray Experiment at Antarctica)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12958"/>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Essa versão do experimento coletou dados ao longo de alguns anos, permitindo identificar diversos pontos fracos a serem corrigidos em versões futuras. Em especial, foi considerado necessário um upgrade do detector. Foi iniciada a construção do detector do CREAT2, contando com o dobro da área de incidência de partículas do seu antecessor e uma organização que permite um melhor cálculo de eﬁciência de seus planos de detecção. O firmware do detector foi reformulado, e foi desenvolvido um novo hardware de armazenamento de dados, contendo sensores de temperatura, pressão e campo magnético.</w:t>
      </w:r>
    </w:p>
    <w:p w14:paraId="0EE6C0FF">
      <w:pPr>
        <w:pStyle w:val="4"/>
        <w:bidi w:val="0"/>
        <w:rPr>
          <w:rFonts w:hint="default"/>
          <w:lang w:val="pt-BR"/>
        </w:rPr>
      </w:pPr>
      <w:r>
        <w:rPr>
          <w:rFonts w:hint="default"/>
          <w:lang w:val="pt-BR"/>
        </w:rPr>
        <w:t>Um dos problemas encontrados no decorrer dos anos foi uma variação na eﬁciência dos conjuntos de detecção no decorrer dos anos, principalmente nas missões que ocorreram em 2016 e 2017. Descobriu-se que isso se devia à dilatação térmica do material, desalinhando sua óptica e comprometendo sua eﬁciência. Para corrigir esse problema, decidiu-se trocar a fotomultiplicadora MaPMT (Multianode Photomultiplier Tube) por uma SiPM (Silicon Photomultiplier), que possui dimensões muito menores, e permite um melhor encaixe com os cintiladares, garantindo o alinhamento óptico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Front-End (FEE) e também da firmware associada. O presente trabalho visa implementar essas mudanças numa PCB unificada de FEE e DAQ (Data Acquisition),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bookmarkStart w:id="55" w:name="_GoBack"/>
      <w:bookmarkEnd w:id="55"/>
    </w:p>
    <w:p w14:paraId="67B2DF5A">
      <w:pPr>
        <w:rPr>
          <w:rFonts w:hint="default"/>
          <w:lang w:val="en-US" w:eastAsia="pt-BR"/>
        </w:rPr>
      </w:pPr>
    </w:p>
    <w:p w14:paraId="09AFC570">
      <w:pPr>
        <w:pStyle w:val="2"/>
        <w:bidi w:val="0"/>
        <w:rPr>
          <w:rFonts w:hint="default"/>
          <w:lang w:val="pt-BR" w:eastAsia="pt-BR"/>
        </w:rPr>
      </w:pPr>
      <w:bookmarkStart w:id="27" w:name="_Toc1105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5858"/>
      <w:r>
        <w:rPr>
          <w:lang w:val="pt-BR"/>
        </w:rPr>
        <w:t xml:space="preserve"> - Diagrama de blocos da PCB</w:t>
      </w:r>
      <w:bookmarkEnd w:id="28"/>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8726"/>
      <w:r>
        <w:rPr>
          <w:rFonts w:hint="default"/>
          <w:lang w:val="en-US" w:eastAsia="pt-BR"/>
        </w:rPr>
        <w:t>Módulo Detector</w:t>
      </w:r>
      <w:bookmarkEnd w:id="29"/>
    </w:p>
    <w:p w14:paraId="3F8CB660">
      <w:pPr>
        <w:pStyle w:val="6"/>
        <w:bidi w:val="0"/>
        <w:rPr>
          <w:rFonts w:hint="default"/>
          <w:lang w:val="en-US" w:eastAsia="pt-BR"/>
        </w:rPr>
      </w:pPr>
      <w:bookmarkStart w:id="30" w:name="_Toc31034"/>
      <w:r>
        <w:rPr>
          <w:rFonts w:hint="default"/>
          <w:lang w:val="en-US" w:eastAsia="pt-BR"/>
        </w:rPr>
        <w:t>Tiras Cintilantes 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32087"/>
      <w:r>
        <w:rPr>
          <w:lang w:val="pt-BR"/>
        </w:rPr>
        <w:t xml:space="preserve"> - Montagem mecânica da tira cintilante com fibra 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2" w:name="_Toc7797"/>
      <w:r>
        <w:rPr>
          <w:rFonts w:hint="default"/>
          <w:lang w:val="pt-BR"/>
        </w:rPr>
        <w:t>Fibra Óptica 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28798"/>
      <w:r>
        <w:rPr>
          <w:lang w:val="pt-BR"/>
        </w:rPr>
        <w:t xml:space="preserve"> - Fibras ópticas WLS</w:t>
      </w:r>
      <w:r>
        <w:rPr>
          <w:rFonts w:hint="default"/>
          <w:lang w:val="pt-BR"/>
        </w:rPr>
        <w:t xml:space="preserve"> [14]</w:t>
      </w:r>
      <w:bookmarkEnd w:id="33"/>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1523"/>
      <w:r>
        <w:rPr>
          <w:rFonts w:hint="default"/>
          <w:lang w:val="pt-BR"/>
        </w:rPr>
        <w:t>Fotomultiplicadora SiPM</w:t>
      </w:r>
      <w:bookmarkEnd w:id="34"/>
      <w:bookmarkEnd w:id="35"/>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3226"/>
      <w:r>
        <w:rPr>
          <w:lang w:val="pt-BR"/>
        </w:rPr>
        <w:t xml:space="preserve"> - Fotomultiplicadora SiPM da série S13360</w:t>
      </w:r>
      <w:r>
        <w:rPr>
          <w:rFonts w:hint="default"/>
          <w:lang w:val="pt-BR"/>
        </w:rPr>
        <w:t xml:space="preserve"> [15]</w:t>
      </w:r>
      <w:bookmarkEnd w:id="36"/>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004"/>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28964"/>
      <w:r>
        <w:rPr>
          <w:lang w:val="pt-BR"/>
        </w:rPr>
        <w:t xml:space="preserve"> - Circuito da fonte de tensão de polarização da 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12858"/>
      <w:r>
        <w:rPr>
          <w:rFonts w:hint="default"/>
          <w:lang w:val="pt-BR"/>
        </w:rPr>
        <w:t>Eletrônica de Front-End</w:t>
      </w:r>
      <w:bookmarkEnd w:id="39"/>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24214"/>
      <w:r>
        <w:rPr>
          <w:lang w:val="pt-BR"/>
        </w:rPr>
        <w:t xml:space="preserve"> - Circuito de amplificação e discriminação de um canal da 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3566"/>
      <w:r>
        <w:rPr>
          <w:rFonts w:hint="default"/>
          <w:lang w:val="pt-BR"/>
        </w:rPr>
        <w:t>Módulo DAQ</w:t>
      </w:r>
      <w:bookmarkEnd w:id="41"/>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5E27F954">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32461"/>
      <w:r>
        <w:rPr>
          <w:rFonts w:hint="default"/>
          <w:lang w:val="pt-BR"/>
        </w:rPr>
        <w:t>Módulo 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3698"/>
      <w:r>
        <w:rPr>
          <w:lang w:val="pt-BR"/>
        </w:rPr>
        <w:t xml:space="preserve"> - Diagrama de blocos da firmware da FPGA</w:t>
      </w:r>
      <w:bookmarkEnd w:id="43"/>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11501"/>
      <w:r>
        <w:rPr>
          <w:rFonts w:hint="default"/>
          <w:lang w:val="pt-BR"/>
        </w:rPr>
        <w:t>Firmware do ESP32</w:t>
      </w:r>
      <w:bookmarkEnd w:id="44"/>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14916"/>
      <w:r>
        <w:rPr>
          <w:rFonts w:hint="default"/>
          <w:lang w:val="pt-BR"/>
        </w:rPr>
        <w:t>Software de configuração PyControl</w:t>
      </w:r>
      <w:bookmarkEnd w:id="45"/>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6" w:name="_Toc15190"/>
      <w:r>
        <w:rPr>
          <w:lang w:val="pt-BR"/>
        </w:rPr>
        <w:t xml:space="preserve"> - Janela da interface de configuração 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5691"/>
      <w:r>
        <w:rPr>
          <w:rFonts w:hint="default"/>
          <w:lang w:val="pt-BR"/>
        </w:rPr>
        <w:t>Resultados</w:t>
      </w:r>
      <w:bookmarkEnd w:id="47"/>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8" w:name="_Toc7298"/>
      <w:r>
        <w:rPr>
          <w:rFonts w:hint="default"/>
          <w:lang w:val="pt-BR"/>
        </w:rPr>
        <w:t>Conclusão</w:t>
      </w:r>
      <w:bookmarkEnd w:id="48"/>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49" w:name="_Toc297219008"/>
      <w:r>
        <w:rPr>
          <w:lang w:val="pt-BR"/>
        </w:rPr>
        <w:br w:type="page"/>
      </w:r>
      <w:bookmarkStart w:id="50" w:name="_Toc18854"/>
      <w:r>
        <w:rPr>
          <w:rStyle w:val="85"/>
          <w:b/>
          <w:caps/>
          <w:lang w:val="pt-BR"/>
        </w:rPr>
        <w:t>REFERÊNCIAS</w:t>
      </w:r>
      <w:bookmarkEnd w:id="49"/>
      <w:bookmarkEnd w:id="50"/>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1" w:name="_Toc5840"/>
      <w:r>
        <w:rPr>
          <w:rFonts w:hint="default"/>
          <w:lang w:val="pt-BR"/>
        </w:rPr>
        <w:t>Firmware da FPGA</w:t>
      </w:r>
      <w:bookmarkEnd w:id="51"/>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2" w:name="_Toc21183"/>
      <w:r>
        <w:rPr>
          <w:rFonts w:hint="default"/>
          <w:lang w:val="pt-BR"/>
        </w:rPr>
        <w:t>Firmware do ESP32</w:t>
      </w:r>
      <w:bookmarkEnd w:id="52"/>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3" w:name="_Toc4381"/>
      <w:r>
        <w:rPr>
          <w:rFonts w:hint="default"/>
          <w:lang w:val="pt-BR"/>
        </w:rPr>
        <w:t>Código da interface PyControl</w:t>
      </w:r>
      <w:bookmarkEnd w:id="53"/>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4" w:name="_Toc10801"/>
      <w:r>
        <w:rPr>
          <w:rFonts w:hint="default"/>
          <w:lang w:val="pt-BR"/>
        </w:rPr>
        <w:t>Alguma coisa</w:t>
      </w:r>
      <w:bookmarkEnd w:id="54"/>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682B2B"/>
    <w:rsid w:val="026A52C1"/>
    <w:rsid w:val="04886B82"/>
    <w:rsid w:val="050104C5"/>
    <w:rsid w:val="05AB3EAA"/>
    <w:rsid w:val="07DC6674"/>
    <w:rsid w:val="090B6842"/>
    <w:rsid w:val="09957BC4"/>
    <w:rsid w:val="0A5669F7"/>
    <w:rsid w:val="0A5B5249"/>
    <w:rsid w:val="0A712AE7"/>
    <w:rsid w:val="0A93427B"/>
    <w:rsid w:val="0A9A35B5"/>
    <w:rsid w:val="0AFB1FE3"/>
    <w:rsid w:val="0B7D3D15"/>
    <w:rsid w:val="0CD12600"/>
    <w:rsid w:val="0E236A26"/>
    <w:rsid w:val="0F164D4D"/>
    <w:rsid w:val="0FC66900"/>
    <w:rsid w:val="101C09FA"/>
    <w:rsid w:val="11441FD2"/>
    <w:rsid w:val="11F1099F"/>
    <w:rsid w:val="12235F63"/>
    <w:rsid w:val="12621914"/>
    <w:rsid w:val="134E4DD5"/>
    <w:rsid w:val="13874165"/>
    <w:rsid w:val="13884297"/>
    <w:rsid w:val="14430D71"/>
    <w:rsid w:val="148D15B2"/>
    <w:rsid w:val="15B146E1"/>
    <w:rsid w:val="15DF08B8"/>
    <w:rsid w:val="173E0EAF"/>
    <w:rsid w:val="175B2A5C"/>
    <w:rsid w:val="17DB67AF"/>
    <w:rsid w:val="186D15A1"/>
    <w:rsid w:val="192A6117"/>
    <w:rsid w:val="1948000B"/>
    <w:rsid w:val="196A273E"/>
    <w:rsid w:val="19DC4B8B"/>
    <w:rsid w:val="19DD421E"/>
    <w:rsid w:val="1A266BDD"/>
    <w:rsid w:val="1AB407D9"/>
    <w:rsid w:val="1AEA1D23"/>
    <w:rsid w:val="1AF13E30"/>
    <w:rsid w:val="1AF65748"/>
    <w:rsid w:val="1C2269D4"/>
    <w:rsid w:val="1E0F6C5F"/>
    <w:rsid w:val="1EF15007"/>
    <w:rsid w:val="1EFF463D"/>
    <w:rsid w:val="1F0A012F"/>
    <w:rsid w:val="1F9F066F"/>
    <w:rsid w:val="20546A23"/>
    <w:rsid w:val="20624D2B"/>
    <w:rsid w:val="20C93A35"/>
    <w:rsid w:val="20CB4ECD"/>
    <w:rsid w:val="20EB0691"/>
    <w:rsid w:val="21BF6F7D"/>
    <w:rsid w:val="22F64659"/>
    <w:rsid w:val="234629D3"/>
    <w:rsid w:val="23520A80"/>
    <w:rsid w:val="235F32DC"/>
    <w:rsid w:val="249B7B1D"/>
    <w:rsid w:val="250052C3"/>
    <w:rsid w:val="26673911"/>
    <w:rsid w:val="26F2124A"/>
    <w:rsid w:val="27372964"/>
    <w:rsid w:val="278D39F6"/>
    <w:rsid w:val="27FD1429"/>
    <w:rsid w:val="287732F1"/>
    <w:rsid w:val="28A92D4A"/>
    <w:rsid w:val="294718B1"/>
    <w:rsid w:val="2A68062E"/>
    <w:rsid w:val="2AC45412"/>
    <w:rsid w:val="2B706354"/>
    <w:rsid w:val="2BD03287"/>
    <w:rsid w:val="2CA7654E"/>
    <w:rsid w:val="2D1442BC"/>
    <w:rsid w:val="2DB23588"/>
    <w:rsid w:val="2DB302B5"/>
    <w:rsid w:val="2DE14B3C"/>
    <w:rsid w:val="2E851362"/>
    <w:rsid w:val="2ED2650D"/>
    <w:rsid w:val="2EF0518E"/>
    <w:rsid w:val="30890DB9"/>
    <w:rsid w:val="30A45AD9"/>
    <w:rsid w:val="310C2006"/>
    <w:rsid w:val="318525EC"/>
    <w:rsid w:val="318742F0"/>
    <w:rsid w:val="32D373F3"/>
    <w:rsid w:val="33032140"/>
    <w:rsid w:val="33705CD0"/>
    <w:rsid w:val="33C865FF"/>
    <w:rsid w:val="33D44A17"/>
    <w:rsid w:val="34214901"/>
    <w:rsid w:val="34DA5575"/>
    <w:rsid w:val="35064D89"/>
    <w:rsid w:val="35370DDB"/>
    <w:rsid w:val="35635E71"/>
    <w:rsid w:val="36291668"/>
    <w:rsid w:val="366D0476"/>
    <w:rsid w:val="37910FBB"/>
    <w:rsid w:val="37DC2334"/>
    <w:rsid w:val="37FD699C"/>
    <w:rsid w:val="38417ADA"/>
    <w:rsid w:val="38B07187"/>
    <w:rsid w:val="39153335"/>
    <w:rsid w:val="392325BD"/>
    <w:rsid w:val="39635633"/>
    <w:rsid w:val="3AF834CA"/>
    <w:rsid w:val="3B9E24B4"/>
    <w:rsid w:val="3C4F7E03"/>
    <w:rsid w:val="3C8F3998"/>
    <w:rsid w:val="3D3121AE"/>
    <w:rsid w:val="3D3440FA"/>
    <w:rsid w:val="403411E4"/>
    <w:rsid w:val="40524017"/>
    <w:rsid w:val="408F5A93"/>
    <w:rsid w:val="414D3EAF"/>
    <w:rsid w:val="41792266"/>
    <w:rsid w:val="42110BE6"/>
    <w:rsid w:val="42B84719"/>
    <w:rsid w:val="434268E8"/>
    <w:rsid w:val="44174342"/>
    <w:rsid w:val="45474732"/>
    <w:rsid w:val="4591138C"/>
    <w:rsid w:val="46345C92"/>
    <w:rsid w:val="46860E2B"/>
    <w:rsid w:val="46D07357"/>
    <w:rsid w:val="475809FA"/>
    <w:rsid w:val="48C66FFB"/>
    <w:rsid w:val="48D3628A"/>
    <w:rsid w:val="4986099E"/>
    <w:rsid w:val="49DF5457"/>
    <w:rsid w:val="4A180A44"/>
    <w:rsid w:val="4A6B50A6"/>
    <w:rsid w:val="4B986A12"/>
    <w:rsid w:val="4BF00726"/>
    <w:rsid w:val="4BFC0476"/>
    <w:rsid w:val="4C193C2E"/>
    <w:rsid w:val="4DB7394C"/>
    <w:rsid w:val="4DFA3FFE"/>
    <w:rsid w:val="4E2415BF"/>
    <w:rsid w:val="4E7F6455"/>
    <w:rsid w:val="4EC26B84"/>
    <w:rsid w:val="4EEB3586"/>
    <w:rsid w:val="50F3360C"/>
    <w:rsid w:val="511B2921"/>
    <w:rsid w:val="512A681C"/>
    <w:rsid w:val="5160399F"/>
    <w:rsid w:val="516114E4"/>
    <w:rsid w:val="51A92185"/>
    <w:rsid w:val="524B4B6F"/>
    <w:rsid w:val="524E7A69"/>
    <w:rsid w:val="528540F2"/>
    <w:rsid w:val="52B6011D"/>
    <w:rsid w:val="54A84D38"/>
    <w:rsid w:val="55D5414B"/>
    <w:rsid w:val="5734397C"/>
    <w:rsid w:val="576F648D"/>
    <w:rsid w:val="577C0B01"/>
    <w:rsid w:val="579F2B50"/>
    <w:rsid w:val="57CD3F65"/>
    <w:rsid w:val="57E72995"/>
    <w:rsid w:val="58784831"/>
    <w:rsid w:val="597954E6"/>
    <w:rsid w:val="59C27724"/>
    <w:rsid w:val="5AA505A9"/>
    <w:rsid w:val="5AF51306"/>
    <w:rsid w:val="5B076365"/>
    <w:rsid w:val="5B7F6B78"/>
    <w:rsid w:val="5D9E51B4"/>
    <w:rsid w:val="5DB52874"/>
    <w:rsid w:val="5DB54949"/>
    <w:rsid w:val="5DF41C0F"/>
    <w:rsid w:val="5EC8350D"/>
    <w:rsid w:val="5FA347AB"/>
    <w:rsid w:val="5FA45716"/>
    <w:rsid w:val="60B37BB5"/>
    <w:rsid w:val="60E3004D"/>
    <w:rsid w:val="60EE0200"/>
    <w:rsid w:val="61C83E7A"/>
    <w:rsid w:val="6216742F"/>
    <w:rsid w:val="623C468F"/>
    <w:rsid w:val="62AA720C"/>
    <w:rsid w:val="63733F33"/>
    <w:rsid w:val="63834150"/>
    <w:rsid w:val="64C46387"/>
    <w:rsid w:val="654E5F04"/>
    <w:rsid w:val="660B3505"/>
    <w:rsid w:val="66D66AC5"/>
    <w:rsid w:val="66DC2BCD"/>
    <w:rsid w:val="66E747E1"/>
    <w:rsid w:val="67353366"/>
    <w:rsid w:val="692A7707"/>
    <w:rsid w:val="6A515BCF"/>
    <w:rsid w:val="6AA53003"/>
    <w:rsid w:val="6AC87CC0"/>
    <w:rsid w:val="6ACF24E6"/>
    <w:rsid w:val="6B1847F1"/>
    <w:rsid w:val="6BC22528"/>
    <w:rsid w:val="6C4A4939"/>
    <w:rsid w:val="6C641FF2"/>
    <w:rsid w:val="6E30177C"/>
    <w:rsid w:val="6E4E37EF"/>
    <w:rsid w:val="6ED85052"/>
    <w:rsid w:val="6F080FB9"/>
    <w:rsid w:val="6F202DDD"/>
    <w:rsid w:val="702005F9"/>
    <w:rsid w:val="70B8257F"/>
    <w:rsid w:val="71116E10"/>
    <w:rsid w:val="71563FB1"/>
    <w:rsid w:val="727C7AE6"/>
    <w:rsid w:val="72B93A79"/>
    <w:rsid w:val="730C187F"/>
    <w:rsid w:val="73171E04"/>
    <w:rsid w:val="73414048"/>
    <w:rsid w:val="736E1006"/>
    <w:rsid w:val="73D50634"/>
    <w:rsid w:val="74157DA1"/>
    <w:rsid w:val="75403102"/>
    <w:rsid w:val="75F57767"/>
    <w:rsid w:val="76007FCF"/>
    <w:rsid w:val="762C54EE"/>
    <w:rsid w:val="7658489E"/>
    <w:rsid w:val="765F3E69"/>
    <w:rsid w:val="77582999"/>
    <w:rsid w:val="7771766B"/>
    <w:rsid w:val="788F68C4"/>
    <w:rsid w:val="79D21E6C"/>
    <w:rsid w:val="7A3D333D"/>
    <w:rsid w:val="7B6F0D71"/>
    <w:rsid w:val="7B72256B"/>
    <w:rsid w:val="7C2F57E8"/>
    <w:rsid w:val="7DBF115D"/>
    <w:rsid w:val="7E0033E2"/>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43</Pages>
  <Words>6040</Words>
  <Characters>34430</Characters>
  <Lines>286</Lines>
  <Paragraphs>80</Paragraphs>
  <TotalTime>48</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cp:lastModifiedBy>
  <cp:lastPrinted>2013-08-17T15:32:00Z</cp:lastPrinted>
  <dcterms:modified xsi:type="dcterms:W3CDTF">2024-12-31T02:28:17Z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