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w:t>
      </w:r>
      <w:r>
        <w:rPr>
          <w:rFonts w:hint="default"/>
          <w:b/>
          <w:lang w:val="pt-BR"/>
        </w:rPr>
        <w:t>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1"/>
        <w:rPr>
          <w:lang w:val="pt-BR"/>
        </w:rPr>
      </w:pPr>
    </w:p>
    <w:p w14:paraId="59834E76">
      <w:pPr>
        <w:pStyle w:val="61"/>
        <w:rPr>
          <w:lang w:val="pt-BR"/>
        </w:rPr>
      </w:pPr>
    </w:p>
    <w:p w14:paraId="748D065D">
      <w:pPr>
        <w:pStyle w:val="61"/>
        <w:rPr>
          <w:lang w:val="pt-BR"/>
        </w:rPr>
      </w:pPr>
    </w:p>
    <w:p w14:paraId="6E160B3B">
      <w:pPr>
        <w:pStyle w:val="61"/>
        <w:rPr>
          <w:lang w:val="pt-BR"/>
        </w:rPr>
      </w:pPr>
    </w:p>
    <w:p w14:paraId="2821FF98">
      <w:pPr>
        <w:pStyle w:val="61"/>
        <w:rPr>
          <w:lang w:val="pt-BR"/>
        </w:rPr>
      </w:pPr>
    </w:p>
    <w:p w14:paraId="4D87ABA3">
      <w:pPr>
        <w:jc w:val="center"/>
        <w:rPr>
          <w:rFonts w:hint="default"/>
          <w:b/>
          <w:lang w:val="pt-BR"/>
        </w:rPr>
      </w:pPr>
      <w:bookmarkStart w:id="1" w:name="_Toc302641975"/>
      <w:r>
        <w:rPr>
          <w:rFonts w:hint="default"/>
          <w:b/>
          <w:sz w:val="28"/>
          <w:szCs w:val="28"/>
          <w:lang w:val="pt-BR"/>
        </w:rPr>
        <w:t>D</w:t>
      </w:r>
      <w:r>
        <w:rPr>
          <w:rFonts w:hint="default"/>
          <w:b/>
          <w:sz w:val="28"/>
          <w:szCs w:val="28"/>
          <w:lang w:val="pt-BR"/>
        </w:rPr>
        <w:t>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w:t>
      </w:r>
      <w:r>
        <w:rPr>
          <w:rFonts w:hint="default"/>
          <w:b/>
          <w:lang w:val="pt-BR"/>
        </w:rPr>
        <w:t>RABALHO DE CONCLUSÃO DE CURSO</w:t>
      </w:r>
    </w:p>
    <w:p w14:paraId="43F71307">
      <w:pPr>
        <w:jc w:val="center"/>
        <w:rPr>
          <w:b/>
          <w:lang w:val="pt-BR"/>
        </w:rPr>
      </w:pPr>
    </w:p>
    <w:p w14:paraId="6789AC6C">
      <w:pPr>
        <w:pStyle w:val="61"/>
        <w:rPr>
          <w:lang w:val="pt-BR"/>
        </w:rPr>
      </w:pPr>
    </w:p>
    <w:p w14:paraId="7467A466">
      <w:pPr>
        <w:pStyle w:val="61"/>
        <w:rPr>
          <w:lang w:val="pt-BR"/>
        </w:rPr>
      </w:pPr>
    </w:p>
    <w:p w14:paraId="4432CF06">
      <w:pPr>
        <w:pStyle w:val="61"/>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w:t>
      </w:r>
      <w:r>
        <w:rPr>
          <w:rFonts w:hint="default"/>
          <w:b/>
          <w:lang w:val="pt-BR"/>
        </w:rPr>
        <w:t>024</w:t>
      </w:r>
      <w:r>
        <w:rPr>
          <w:lang w:val="pt-BR"/>
        </w:rPr>
        <w:br w:type="page"/>
      </w:r>
      <w:r>
        <w:rPr>
          <w:rFonts w:hint="default"/>
          <w:b/>
          <w:lang w:val="pt-BR"/>
        </w:rPr>
        <w:t>LUCAS JEAN VIDAL DOS SANTOS SILVA</w:t>
      </w:r>
    </w:p>
    <w:p w14:paraId="56B824D1">
      <w:pPr>
        <w:pStyle w:val="61"/>
        <w:rPr>
          <w:caps w:val="0"/>
          <w:color w:val="000000"/>
          <w:lang w:val="pt-BR"/>
        </w:rPr>
      </w:pPr>
    </w:p>
    <w:p w14:paraId="28ED1BC3">
      <w:pPr>
        <w:pStyle w:val="61"/>
        <w:rPr>
          <w:caps w:val="0"/>
          <w:color w:val="000000"/>
          <w:lang w:val="pt-BR"/>
        </w:rPr>
      </w:pPr>
    </w:p>
    <w:p w14:paraId="5A50A64C">
      <w:pPr>
        <w:pStyle w:val="61"/>
        <w:rPr>
          <w:caps w:val="0"/>
          <w:color w:val="000000"/>
          <w:lang w:val="pt-BR"/>
        </w:rPr>
      </w:pPr>
    </w:p>
    <w:p w14:paraId="457251EC">
      <w:pPr>
        <w:pStyle w:val="61"/>
        <w:rPr>
          <w:caps w:val="0"/>
          <w:color w:val="000000"/>
          <w:lang w:val="pt-BR"/>
        </w:rPr>
      </w:pPr>
    </w:p>
    <w:p w14:paraId="2F98DB1E">
      <w:pPr>
        <w:pStyle w:val="61"/>
        <w:rPr>
          <w:caps w:val="0"/>
          <w:color w:val="000000"/>
          <w:lang w:val="pt-BR"/>
        </w:rPr>
      </w:pPr>
    </w:p>
    <w:p w14:paraId="1E80087C">
      <w:pPr>
        <w:pStyle w:val="61"/>
        <w:rPr>
          <w:caps w:val="0"/>
          <w:color w:val="000000"/>
          <w:lang w:val="pt-BR"/>
        </w:rPr>
      </w:pPr>
    </w:p>
    <w:p w14:paraId="2C88EC33">
      <w:pPr>
        <w:pStyle w:val="61"/>
        <w:rPr>
          <w:caps w:val="0"/>
          <w:color w:val="000000"/>
          <w:lang w:val="pt-BR"/>
        </w:rPr>
      </w:pPr>
    </w:p>
    <w:p w14:paraId="437CFD39">
      <w:pPr>
        <w:pStyle w:val="61"/>
        <w:rPr>
          <w:caps w:val="0"/>
          <w:color w:val="000000"/>
          <w:lang w:val="pt-BR"/>
        </w:rPr>
      </w:pPr>
    </w:p>
    <w:p w14:paraId="5982ACE1">
      <w:pPr>
        <w:pStyle w:val="61"/>
        <w:rPr>
          <w:caps w:val="0"/>
          <w:color w:val="000000"/>
          <w:lang w:val="pt-BR"/>
        </w:rPr>
      </w:pPr>
    </w:p>
    <w:p w14:paraId="37C15102">
      <w:pPr>
        <w:pStyle w:val="61"/>
        <w:rPr>
          <w:caps w:val="0"/>
          <w:color w:val="000000"/>
          <w:lang w:val="pt-BR"/>
        </w:rPr>
      </w:pPr>
    </w:p>
    <w:p w14:paraId="6847FFAA">
      <w:pPr>
        <w:pStyle w:val="61"/>
        <w:rPr>
          <w:caps w:val="0"/>
          <w:color w:val="000000"/>
          <w:lang w:val="pt-BR"/>
        </w:rPr>
      </w:pPr>
    </w:p>
    <w:p w14:paraId="7CC11C8E">
      <w:pPr>
        <w:pStyle w:val="61"/>
        <w:rPr>
          <w:caps w:val="0"/>
          <w:color w:val="000000"/>
          <w:lang w:val="pt-BR"/>
        </w:rPr>
      </w:pPr>
    </w:p>
    <w:p w14:paraId="6B067272">
      <w:pPr>
        <w:jc w:val="center"/>
        <w:rPr>
          <w:b/>
          <w:lang w:val="pt-BR"/>
        </w:rPr>
      </w:pPr>
      <w:bookmarkStart w:id="2" w:name="_Toc302641978"/>
      <w:r>
        <w:rPr>
          <w:rFonts w:hint="default"/>
          <w:b/>
          <w:sz w:val="28"/>
          <w:szCs w:val="28"/>
          <w:lang w:val="pt-BR"/>
        </w:rPr>
        <w:t>D</w:t>
      </w:r>
      <w:r>
        <w:rPr>
          <w:rFonts w:hint="default"/>
          <w:b/>
          <w:sz w:val="28"/>
          <w:szCs w:val="28"/>
          <w:lang w:val="pt-BR"/>
        </w:rPr>
        <w:t>ESENVOLVIMENTO DE PROTÓTIPO DE PCB DE CONTROLE DO EXPERIMENTO CRE@AT</w:t>
      </w:r>
      <w:bookmarkEnd w:id="2"/>
    </w:p>
    <w:p w14:paraId="52FA8144">
      <w:pPr>
        <w:jc w:val="center"/>
        <w:rPr>
          <w:b/>
          <w:lang w:val="pt-BR"/>
        </w:rPr>
      </w:pPr>
    </w:p>
    <w:p w14:paraId="71298C1F">
      <w:pPr>
        <w:pStyle w:val="64"/>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4"/>
        <w:rPr>
          <w:lang w:val="pt-BR"/>
        </w:rPr>
      </w:pPr>
    </w:p>
    <w:p w14:paraId="6AAE871A">
      <w:pPr>
        <w:pStyle w:val="64"/>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4"/>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1"/>
        <w:rPr>
          <w:lang w:val="pt-BR"/>
        </w:rPr>
      </w:pPr>
    </w:p>
    <w:p w14:paraId="286408F7">
      <w:pPr>
        <w:pStyle w:val="61"/>
        <w:rPr>
          <w:lang w:val="pt-BR"/>
        </w:rPr>
      </w:pPr>
    </w:p>
    <w:p w14:paraId="6E7180D2">
      <w:pPr>
        <w:pStyle w:val="61"/>
        <w:rPr>
          <w:lang w:val="pt-BR"/>
        </w:rPr>
      </w:pPr>
    </w:p>
    <w:p w14:paraId="2D054311">
      <w:pPr>
        <w:pStyle w:val="61"/>
        <w:rPr>
          <w:lang w:val="pt-BR"/>
        </w:rPr>
      </w:pPr>
    </w:p>
    <w:p w14:paraId="27FEA52B">
      <w:pPr>
        <w:jc w:val="center"/>
        <w:rPr>
          <w:b/>
          <w:lang w:val="pt-BR"/>
        </w:rPr>
      </w:pPr>
      <w:r>
        <w:rPr>
          <w:rFonts w:hint="default"/>
          <w:b/>
          <w:lang w:val="pt-BR"/>
        </w:rPr>
        <w:t>R</w:t>
      </w:r>
      <w:r>
        <w:rPr>
          <w:rFonts w:hint="default"/>
          <w:b/>
          <w:lang w:val="pt-BR"/>
        </w:rPr>
        <w:t>IO DE JANEIR</w:t>
      </w:r>
      <w:r>
        <w:rPr>
          <w:b/>
          <w:lang w:val="pt-BR"/>
        </w:rPr>
        <w:t>O</w:t>
      </w:r>
    </w:p>
    <w:p w14:paraId="58AD4DBE">
      <w:pPr>
        <w:jc w:val="center"/>
        <w:rPr>
          <w:b/>
          <w:lang w:val="pt-BR"/>
        </w:rPr>
      </w:pPr>
      <w:r>
        <w:rPr>
          <w:rFonts w:hint="default"/>
          <w:b/>
          <w:lang w:val="pt-BR"/>
        </w:rPr>
        <w:t>2</w:t>
      </w:r>
      <w:r>
        <w:rPr>
          <w:rFonts w:hint="default"/>
          <w:b/>
          <w:lang w:val="pt-BR"/>
        </w:rPr>
        <w:t>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margin;mso-height-relative:margin;"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3"/>
      </w:pPr>
    </w:p>
    <w:p w14:paraId="569846B6">
      <w:pPr>
        <w:pStyle w:val="63"/>
      </w:pPr>
    </w:p>
    <w:p w14:paraId="14E418B3">
      <w:pPr>
        <w:pStyle w:val="63"/>
      </w:pPr>
    </w:p>
    <w:p w14:paraId="3CB11484">
      <w:pPr>
        <w:pStyle w:val="63"/>
      </w:pPr>
    </w:p>
    <w:p w14:paraId="17070BDB">
      <w:pPr>
        <w:pStyle w:val="63"/>
      </w:pPr>
    </w:p>
    <w:p w14:paraId="73BA33AF">
      <w:pPr>
        <w:pStyle w:val="63"/>
      </w:pPr>
    </w:p>
    <w:p w14:paraId="627D27D0">
      <w:pPr>
        <w:pStyle w:val="63"/>
      </w:pPr>
    </w:p>
    <w:p w14:paraId="635B0E5E">
      <w:pPr>
        <w:pStyle w:val="63"/>
      </w:pPr>
    </w:p>
    <w:p w14:paraId="287630A6">
      <w:pPr>
        <w:pStyle w:val="63"/>
      </w:pPr>
    </w:p>
    <w:p w14:paraId="0792E555">
      <w:pPr>
        <w:pStyle w:val="63"/>
      </w:pPr>
    </w:p>
    <w:p w14:paraId="09753E2D">
      <w:pPr>
        <w:pStyle w:val="63"/>
      </w:pPr>
    </w:p>
    <w:p w14:paraId="0A2D7A70">
      <w:pPr>
        <w:pStyle w:val="63"/>
      </w:pPr>
    </w:p>
    <w:p w14:paraId="0376C040">
      <w:pPr>
        <w:pStyle w:val="63"/>
      </w:pPr>
    </w:p>
    <w:p w14:paraId="4625C570">
      <w:pPr>
        <w:pStyle w:val="63"/>
      </w:pPr>
    </w:p>
    <w:p w14:paraId="143DF590">
      <w:pPr>
        <w:pStyle w:val="63"/>
      </w:pPr>
    </w:p>
    <w:p w14:paraId="117BE1D9">
      <w:pPr>
        <w:pStyle w:val="63"/>
      </w:pPr>
    </w:p>
    <w:p w14:paraId="3E0B64BD">
      <w:pPr>
        <w:pStyle w:val="63"/>
      </w:pPr>
    </w:p>
    <w:p w14:paraId="5A81C21A">
      <w:pPr>
        <w:pStyle w:val="63"/>
      </w:pPr>
    </w:p>
    <w:p w14:paraId="4329B499">
      <w:pPr>
        <w:pStyle w:val="63"/>
      </w:pPr>
    </w:p>
    <w:p w14:paraId="56598E16">
      <w:pPr>
        <w:pStyle w:val="63"/>
      </w:pPr>
    </w:p>
    <w:p w14:paraId="32DDAA63">
      <w:pPr>
        <w:pStyle w:val="63"/>
      </w:pPr>
    </w:p>
    <w:p w14:paraId="64DE0231">
      <w:pPr>
        <w:pStyle w:val="63"/>
      </w:pPr>
    </w:p>
    <w:p w14:paraId="3AB1E9D3">
      <w:pPr>
        <w:pStyle w:val="63"/>
      </w:pPr>
    </w:p>
    <w:p w14:paraId="7105D2B5">
      <w:pPr>
        <w:pStyle w:val="63"/>
      </w:pPr>
    </w:p>
    <w:p w14:paraId="62C1FEDD">
      <w:pPr>
        <w:pStyle w:val="63"/>
      </w:pPr>
    </w:p>
    <w:p w14:paraId="57166B43">
      <w:pPr>
        <w:pStyle w:val="63"/>
      </w:pPr>
    </w:p>
    <w:p w14:paraId="429C9168">
      <w:pPr>
        <w:pStyle w:val="63"/>
      </w:pPr>
    </w:p>
    <w:p w14:paraId="514DACBE">
      <w:pPr>
        <w:pStyle w:val="63"/>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65"/>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3"/>
      </w:pPr>
    </w:p>
    <w:p w14:paraId="238350E2">
      <w:pPr>
        <w:pStyle w:val="63"/>
      </w:pPr>
    </w:p>
    <w:p w14:paraId="082E9A56">
      <w:pPr>
        <w:pStyle w:val="63"/>
      </w:pPr>
    </w:p>
    <w:p w14:paraId="631BF34C">
      <w:pPr>
        <w:pStyle w:val="63"/>
      </w:pPr>
    </w:p>
    <w:p w14:paraId="09A346F2">
      <w:pPr>
        <w:pStyle w:val="63"/>
      </w:pPr>
    </w:p>
    <w:p w14:paraId="451F03E7">
      <w:pPr>
        <w:pStyle w:val="63"/>
      </w:pPr>
    </w:p>
    <w:p w14:paraId="2FD1E948">
      <w:pPr>
        <w:pStyle w:val="63"/>
      </w:pPr>
    </w:p>
    <w:p w14:paraId="3D2EA825">
      <w:pPr>
        <w:pStyle w:val="63"/>
      </w:pPr>
    </w:p>
    <w:p w14:paraId="600A0347">
      <w:pPr>
        <w:pStyle w:val="63"/>
      </w:pPr>
    </w:p>
    <w:p w14:paraId="0B3A1446">
      <w:pPr>
        <w:pStyle w:val="63"/>
      </w:pPr>
    </w:p>
    <w:p w14:paraId="3C4D9585">
      <w:pPr>
        <w:pStyle w:val="63"/>
      </w:pPr>
    </w:p>
    <w:p w14:paraId="42CEEC9F">
      <w:pPr>
        <w:pStyle w:val="63"/>
      </w:pPr>
    </w:p>
    <w:p w14:paraId="2BF9ACB9">
      <w:pPr>
        <w:pStyle w:val="63"/>
      </w:pPr>
    </w:p>
    <w:p w14:paraId="283BEF37">
      <w:pPr>
        <w:pStyle w:val="63"/>
      </w:pPr>
    </w:p>
    <w:p w14:paraId="0468632F">
      <w:pPr>
        <w:pStyle w:val="63"/>
      </w:pPr>
    </w:p>
    <w:p w14:paraId="5CC428F0">
      <w:pPr>
        <w:pStyle w:val="63"/>
      </w:pPr>
    </w:p>
    <w:p w14:paraId="66DB382B">
      <w:pPr>
        <w:pStyle w:val="63"/>
      </w:pPr>
    </w:p>
    <w:p w14:paraId="43F70747">
      <w:pPr>
        <w:pStyle w:val="63"/>
      </w:pPr>
    </w:p>
    <w:p w14:paraId="6355076F">
      <w:pPr>
        <w:pStyle w:val="63"/>
      </w:pPr>
    </w:p>
    <w:p w14:paraId="011E573A">
      <w:pPr>
        <w:pStyle w:val="63"/>
      </w:pPr>
    </w:p>
    <w:p w14:paraId="04B8064B">
      <w:pPr>
        <w:pStyle w:val="63"/>
      </w:pPr>
    </w:p>
    <w:p w14:paraId="00C89637">
      <w:pPr>
        <w:pStyle w:val="63"/>
      </w:pPr>
    </w:p>
    <w:p w14:paraId="26130D21">
      <w:pPr>
        <w:pStyle w:val="63"/>
      </w:pPr>
    </w:p>
    <w:p w14:paraId="14CE128D">
      <w:pPr>
        <w:pStyle w:val="63"/>
      </w:pPr>
      <w:r>
        <w:rPr>
          <w:rFonts w:hint="default"/>
          <w:lang w:val="pt-BR"/>
        </w:rPr>
        <w:t>A única coisa que irá redimir a humanidade é a cooperação</w:t>
      </w:r>
      <w:r>
        <w:t xml:space="preserve">. </w:t>
      </w:r>
    </w:p>
    <w:p w14:paraId="72074281">
      <w:pPr>
        <w:pStyle w:val="63"/>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3"/>
        <w:rPr>
          <w:lang w:eastAsia="pt-BR"/>
        </w:rPr>
      </w:pPr>
    </w:p>
    <w:p w14:paraId="37AD363A">
      <w:pPr>
        <w:pStyle w:val="63"/>
      </w:pPr>
    </w:p>
    <w:p w14:paraId="41DF2FAC">
      <w:pPr>
        <w:pStyle w:val="65"/>
        <w:outlineLvl w:val="0"/>
      </w:pPr>
      <w:r>
        <w:br w:type="page"/>
      </w:r>
      <w:bookmarkStart w:id="5" w:name="_Toc302641982"/>
      <w:bookmarkStart w:id="6" w:name="_Toc487377989"/>
      <w:r>
        <w:t>Resumo</w:t>
      </w:r>
      <w:bookmarkEnd w:id="5"/>
      <w:bookmarkEnd w:id="6"/>
    </w:p>
    <w:p w14:paraId="6A019ACE">
      <w:pPr>
        <w:pStyle w:val="59"/>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59"/>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65"/>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59"/>
        <w:rPr>
          <w:rFonts w:hint="default"/>
          <w:lang w:val="pt-BR"/>
        </w:rPr>
      </w:pPr>
      <w:r>
        <w:rPr>
          <w:rFonts w:hint="default"/>
          <w:lang w:val="pt-BR"/>
        </w:rPr>
        <w:t>In the current context of climate change and impacts caused by industrial activity, it is of great importance to 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rFonts w:hint="default"/>
          <w:lang w:val="pt-BR"/>
        </w:rPr>
        <w:t xml:space="preserve">Antarctic </w:t>
      </w:r>
      <w:r>
        <w:rPr>
          <w:lang w:val="en-US"/>
        </w:rPr>
        <w:t xml:space="preserve">. </w:t>
      </w:r>
      <w:r>
        <w:rPr>
          <w:rFonts w:hint="default"/>
          <w:lang w:val="pt-BR"/>
        </w:rPr>
        <w:t>electronics</w:t>
      </w:r>
      <w:r>
        <w:t>.</w:t>
      </w:r>
    </w:p>
    <w:p w14:paraId="043B5EB8">
      <w:pPr>
        <w:pStyle w:val="69"/>
      </w:pPr>
    </w:p>
    <w:p w14:paraId="060DD6B2">
      <w:pPr>
        <w:pStyle w:val="65"/>
        <w:outlineLvl w:val="0"/>
      </w:pPr>
      <w:r>
        <w:br w:type="page"/>
      </w:r>
      <w:bookmarkStart w:id="9" w:name="_Toc302641984"/>
      <w:bookmarkStart w:id="10" w:name="_Toc487377991"/>
      <w:r>
        <w:t>LISTA DE ILUSTRAÇÕES</w:t>
      </w:r>
      <w:bookmarkEnd w:id="9"/>
      <w:bookmarkEnd w:id="10"/>
    </w:p>
    <w:p w14:paraId="44FF937C">
      <w:pPr>
        <w:pStyle w:val="23"/>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_Toc16851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_Toc16851 \h </w:instrText>
      </w:r>
      <w:r>
        <w:fldChar w:fldCharType="separate"/>
      </w:r>
      <w:r>
        <w:t>14</w:t>
      </w:r>
      <w:r>
        <w:fldChar w:fldCharType="end"/>
      </w:r>
      <w:r>
        <w:rPr>
          <w:lang w:val="pt-BR"/>
        </w:rPr>
        <w:fldChar w:fldCharType="end"/>
      </w:r>
    </w:p>
    <w:p w14:paraId="13F0B5A2">
      <w:pPr>
        <w:pStyle w:val="23"/>
        <w:tabs>
          <w:tab w:val="right" w:leader="dot" w:pos="9071"/>
        </w:tabs>
      </w:pPr>
      <w:r>
        <w:rPr>
          <w:lang w:val="pt-BR"/>
        </w:rPr>
        <w:fldChar w:fldCharType="begin"/>
      </w:r>
      <w:r>
        <w:rPr>
          <w:lang w:val="pt-BR"/>
        </w:rPr>
        <w:instrText xml:space="preserve"> HYPERLINK \l _Toc13955 </w:instrText>
      </w:r>
      <w:r>
        <w:rPr>
          <w:lang w:val="pt-BR"/>
        </w:rPr>
        <w:fldChar w:fldCharType="separate"/>
      </w:r>
      <w:r>
        <w:t xml:space="preserve">Figura 2 </w:t>
      </w:r>
      <w:r>
        <w:rPr>
          <w:lang w:val="pt-BR"/>
        </w:rPr>
        <w:t xml:space="preserve"> - Anticorrelação entre a contagem do número de manchas solares e o número de raios cósmicos detectados na superfície</w:t>
      </w:r>
      <w:r>
        <w:rPr>
          <w:rFonts w:hint="default"/>
          <w:lang w:val="pt-BR"/>
        </w:rPr>
        <w:t xml:space="preserve"> [5]</w:t>
      </w:r>
      <w:r>
        <w:tab/>
      </w:r>
      <w:r>
        <w:fldChar w:fldCharType="begin"/>
      </w:r>
      <w:r>
        <w:instrText xml:space="preserve"> PAGEREF _Toc13955 \h </w:instrText>
      </w:r>
      <w:r>
        <w:fldChar w:fldCharType="separate"/>
      </w:r>
      <w:r>
        <w:t>15</w:t>
      </w:r>
      <w:r>
        <w:fldChar w:fldCharType="end"/>
      </w:r>
      <w:r>
        <w:rPr>
          <w:lang w:val="pt-BR"/>
        </w:rPr>
        <w:fldChar w:fldCharType="end"/>
      </w:r>
    </w:p>
    <w:p w14:paraId="5B66E3FF">
      <w:pPr>
        <w:pStyle w:val="23"/>
        <w:tabs>
          <w:tab w:val="right" w:leader="dot" w:pos="9071"/>
        </w:tabs>
      </w:pPr>
      <w:r>
        <w:rPr>
          <w:lang w:val="pt-BR"/>
        </w:rPr>
        <w:fldChar w:fldCharType="begin"/>
      </w:r>
      <w:r>
        <w:rPr>
          <w:lang w:val="pt-BR"/>
        </w:rPr>
        <w:instrText xml:space="preserve"> HYPERLINK \l _Toc12286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_Toc12286 \h </w:instrText>
      </w:r>
      <w:r>
        <w:fldChar w:fldCharType="separate"/>
      </w:r>
      <w:r>
        <w:t>16</w:t>
      </w:r>
      <w:r>
        <w:fldChar w:fldCharType="end"/>
      </w:r>
      <w:r>
        <w:rPr>
          <w:lang w:val="pt-BR"/>
        </w:rPr>
        <w:fldChar w:fldCharType="end"/>
      </w:r>
    </w:p>
    <w:p w14:paraId="638F3F40">
      <w:pPr>
        <w:pStyle w:val="23"/>
        <w:tabs>
          <w:tab w:val="right" w:leader="dot" w:pos="9071"/>
        </w:tabs>
      </w:pPr>
      <w:r>
        <w:rPr>
          <w:lang w:val="pt-BR"/>
        </w:rPr>
        <w:fldChar w:fldCharType="begin"/>
      </w:r>
      <w:r>
        <w:rPr>
          <w:lang w:val="pt-BR"/>
        </w:rPr>
        <w:instrText xml:space="preserve"> HYPERLINK \l _Toc4495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_Toc4495 \h </w:instrText>
      </w:r>
      <w:r>
        <w:fldChar w:fldCharType="separate"/>
      </w:r>
      <w:r>
        <w:t>18</w:t>
      </w:r>
      <w:r>
        <w:fldChar w:fldCharType="end"/>
      </w:r>
      <w:r>
        <w:rPr>
          <w:lang w:val="pt-BR"/>
        </w:rPr>
        <w:fldChar w:fldCharType="end"/>
      </w:r>
    </w:p>
    <w:p w14:paraId="39E61C86">
      <w:pPr>
        <w:pStyle w:val="23"/>
        <w:tabs>
          <w:tab w:val="right" w:leader="dot" w:pos="9071"/>
        </w:tabs>
      </w:pPr>
      <w:r>
        <w:rPr>
          <w:lang w:val="pt-BR"/>
        </w:rPr>
        <w:fldChar w:fldCharType="begin"/>
      </w:r>
      <w:r>
        <w:rPr>
          <w:lang w:val="pt-BR"/>
        </w:rPr>
        <w:instrText xml:space="preserve"> HYPERLINK \l _Toc21553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_Toc21553 \h </w:instrText>
      </w:r>
      <w:r>
        <w:fldChar w:fldCharType="separate"/>
      </w:r>
      <w:r>
        <w:t>21</w:t>
      </w:r>
      <w:r>
        <w:fldChar w:fldCharType="end"/>
      </w:r>
      <w:r>
        <w:rPr>
          <w:lang w:val="pt-BR"/>
        </w:rPr>
        <w:fldChar w:fldCharType="end"/>
      </w:r>
    </w:p>
    <w:p w14:paraId="0E8E3817">
      <w:pPr>
        <w:pStyle w:val="23"/>
        <w:tabs>
          <w:tab w:val="right" w:leader="dot" w:pos="9071"/>
        </w:tabs>
      </w:pPr>
      <w:r>
        <w:rPr>
          <w:lang w:val="pt-BR"/>
        </w:rPr>
        <w:fldChar w:fldCharType="begin"/>
      </w:r>
      <w:r>
        <w:rPr>
          <w:lang w:val="pt-BR"/>
        </w:rPr>
        <w:instrText xml:space="preserve"> HYPERLINK \l _Toc12097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_Toc12097 \h </w:instrText>
      </w:r>
      <w:r>
        <w:fldChar w:fldCharType="separate"/>
      </w:r>
      <w:r>
        <w:t>23</w:t>
      </w:r>
      <w:r>
        <w:fldChar w:fldCharType="end"/>
      </w:r>
      <w:r>
        <w:rPr>
          <w:lang w:val="pt-BR"/>
        </w:rPr>
        <w:fldChar w:fldCharType="end"/>
      </w:r>
    </w:p>
    <w:p w14:paraId="0F45D6E8">
      <w:pPr>
        <w:pStyle w:val="23"/>
        <w:tabs>
          <w:tab w:val="right" w:leader="dot" w:pos="9071"/>
        </w:tabs>
      </w:pPr>
      <w:r>
        <w:rPr>
          <w:lang w:val="pt-BR"/>
        </w:rPr>
        <w:fldChar w:fldCharType="begin"/>
      </w:r>
      <w:r>
        <w:rPr>
          <w:lang w:val="pt-BR"/>
        </w:rPr>
        <w:instrText xml:space="preserve"> HYPERLINK \l _Toc24492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_Toc24492 \h </w:instrText>
      </w:r>
      <w:r>
        <w:fldChar w:fldCharType="separate"/>
      </w:r>
      <w:r>
        <w:t>24</w:t>
      </w:r>
      <w:r>
        <w:fldChar w:fldCharType="end"/>
      </w:r>
      <w:r>
        <w:rPr>
          <w:lang w:val="pt-BR"/>
        </w:rPr>
        <w:fldChar w:fldCharType="end"/>
      </w:r>
    </w:p>
    <w:p w14:paraId="31404E20">
      <w:pPr>
        <w:pStyle w:val="23"/>
        <w:tabs>
          <w:tab w:val="right" w:leader="dot" w:pos="9071"/>
        </w:tabs>
      </w:pPr>
      <w:r>
        <w:rPr>
          <w:lang w:val="pt-BR"/>
        </w:rPr>
        <w:fldChar w:fldCharType="begin"/>
      </w:r>
      <w:r>
        <w:rPr>
          <w:lang w:val="pt-BR"/>
        </w:rPr>
        <w:instrText xml:space="preserve"> HYPERLINK \l _Toc18811 </w:instrText>
      </w:r>
      <w:r>
        <w:rPr>
          <w:lang w:val="pt-BR"/>
        </w:rPr>
        <w:fldChar w:fldCharType="separate"/>
      </w:r>
      <w:r>
        <w:t xml:space="preserve">Figura 8 </w:t>
      </w:r>
      <w:r>
        <w:rPr>
          <w:lang w:val="pt-BR"/>
        </w:rPr>
        <w:t xml:space="preserve"> - Fotomultiplicadora SiPM da série S13360</w:t>
      </w:r>
      <w:r>
        <w:tab/>
      </w:r>
      <w:r>
        <w:fldChar w:fldCharType="begin"/>
      </w:r>
      <w:r>
        <w:instrText xml:space="preserve"> PAGEREF _Toc18811 \h </w:instrText>
      </w:r>
      <w:r>
        <w:fldChar w:fldCharType="separate"/>
      </w:r>
      <w:r>
        <w:t>25</w:t>
      </w:r>
      <w:r>
        <w:fldChar w:fldCharType="end"/>
      </w:r>
      <w:r>
        <w:rPr>
          <w:lang w:val="pt-BR"/>
        </w:rPr>
        <w:fldChar w:fldCharType="end"/>
      </w:r>
    </w:p>
    <w:p w14:paraId="11C1F5B5">
      <w:pPr>
        <w:pStyle w:val="23"/>
        <w:tabs>
          <w:tab w:val="right" w:leader="dot" w:pos="9071"/>
        </w:tabs>
      </w:pPr>
      <w:r>
        <w:rPr>
          <w:lang w:val="pt-BR"/>
        </w:rPr>
        <w:fldChar w:fldCharType="begin"/>
      </w:r>
      <w:r>
        <w:rPr>
          <w:lang w:val="pt-BR"/>
        </w:rPr>
        <w:instrText xml:space="preserve"> HYPERLINK \l _Toc20217 </w:instrText>
      </w:r>
      <w:r>
        <w:rPr>
          <w:lang w:val="pt-BR"/>
        </w:rPr>
        <w:fldChar w:fldCharType="separate"/>
      </w:r>
      <w:r>
        <w:t xml:space="preserve">Figura 9 </w:t>
      </w:r>
      <w:r>
        <w:rPr>
          <w:lang w:val="pt-BR"/>
        </w:rPr>
        <w:t xml:space="preserve"> - Forma de onda do pulso de saída da S13360</w:t>
      </w:r>
      <w:r>
        <w:tab/>
      </w:r>
      <w:r>
        <w:fldChar w:fldCharType="begin"/>
      </w:r>
      <w:r>
        <w:instrText xml:space="preserve"> PAGEREF _Toc20217 \h </w:instrText>
      </w:r>
      <w:r>
        <w:fldChar w:fldCharType="separate"/>
      </w:r>
      <w:r>
        <w:t>26</w:t>
      </w:r>
      <w:r>
        <w:fldChar w:fldCharType="end"/>
      </w:r>
      <w:r>
        <w:rPr>
          <w:lang w:val="pt-BR"/>
        </w:rPr>
        <w:fldChar w:fldCharType="end"/>
      </w:r>
    </w:p>
    <w:p w14:paraId="1B84D409">
      <w:pPr>
        <w:pStyle w:val="23"/>
        <w:tabs>
          <w:tab w:val="right" w:leader="dot" w:pos="9071"/>
        </w:tabs>
      </w:pPr>
      <w:r>
        <w:rPr>
          <w:lang w:val="pt-BR"/>
        </w:rPr>
        <w:fldChar w:fldCharType="begin"/>
      </w:r>
      <w:r>
        <w:rPr>
          <w:lang w:val="pt-BR"/>
        </w:rPr>
        <w:instrText xml:space="preserve"> HYPERLINK \l _Toc20930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_Toc20930 \h </w:instrText>
      </w:r>
      <w:r>
        <w:fldChar w:fldCharType="separate"/>
      </w:r>
      <w:r>
        <w:t>27</w:t>
      </w:r>
      <w:r>
        <w:fldChar w:fldCharType="end"/>
      </w:r>
      <w:r>
        <w:rPr>
          <w:lang w:val="pt-BR"/>
        </w:rPr>
        <w:fldChar w:fldCharType="end"/>
      </w:r>
    </w:p>
    <w:p w14:paraId="333E7070">
      <w:pPr>
        <w:pStyle w:val="23"/>
        <w:tabs>
          <w:tab w:val="right" w:leader="dot" w:pos="9071"/>
        </w:tabs>
      </w:pPr>
      <w:r>
        <w:rPr>
          <w:lang w:val="pt-BR"/>
        </w:rPr>
        <w:fldChar w:fldCharType="begin"/>
      </w:r>
      <w:r>
        <w:rPr>
          <w:lang w:val="pt-BR"/>
        </w:rPr>
        <w:instrText xml:space="preserve"> HYPERLINK \l _Toc13684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_Toc13684 \h </w:instrText>
      </w:r>
      <w:r>
        <w:fldChar w:fldCharType="separate"/>
      </w:r>
      <w:r>
        <w:t>28</w:t>
      </w:r>
      <w:r>
        <w:fldChar w:fldCharType="end"/>
      </w:r>
      <w:r>
        <w:rPr>
          <w:lang w:val="pt-BR"/>
        </w:rPr>
        <w:fldChar w:fldCharType="end"/>
      </w:r>
    </w:p>
    <w:p w14:paraId="67F356A4">
      <w:pPr>
        <w:pStyle w:val="23"/>
        <w:tabs>
          <w:tab w:val="right" w:leader="dot" w:pos="9071"/>
        </w:tabs>
      </w:pPr>
      <w:r>
        <w:rPr>
          <w:lang w:val="pt-BR"/>
        </w:rPr>
        <w:fldChar w:fldCharType="begin"/>
      </w:r>
      <w:r>
        <w:rPr>
          <w:lang w:val="pt-BR"/>
        </w:rPr>
        <w:instrText xml:space="preserve"> HYPERLINK \l _Toc14567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_Toc14567 \h </w:instrText>
      </w:r>
      <w:r>
        <w:fldChar w:fldCharType="separate"/>
      </w:r>
      <w:r>
        <w:t>30</w:t>
      </w:r>
      <w:r>
        <w:fldChar w:fldCharType="end"/>
      </w:r>
      <w:r>
        <w:rPr>
          <w:lang w:val="pt-BR"/>
        </w:rPr>
        <w:fldChar w:fldCharType="end"/>
      </w:r>
    </w:p>
    <w:p w14:paraId="405A0183">
      <w:pPr>
        <w:pStyle w:val="23"/>
        <w:tabs>
          <w:tab w:val="right" w:leader="dot" w:pos="9071"/>
        </w:tabs>
      </w:pPr>
      <w:r>
        <w:rPr>
          <w:lang w:val="pt-BR"/>
        </w:rPr>
        <w:fldChar w:fldCharType="begin"/>
      </w:r>
      <w:r>
        <w:rPr>
          <w:lang w:val="pt-BR"/>
        </w:rPr>
        <w:instrText xml:space="preserve"> HYPERLINK \l _Toc25099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_Toc25099 \h </w:instrText>
      </w:r>
      <w:r>
        <w:fldChar w:fldCharType="separate"/>
      </w:r>
      <w:r>
        <w:t>36</w:t>
      </w:r>
      <w:r>
        <w:fldChar w:fldCharType="end"/>
      </w:r>
      <w:r>
        <w:rPr>
          <w:lang w:val="pt-BR"/>
        </w:rPr>
        <w:fldChar w:fldCharType="end"/>
      </w:r>
    </w:p>
    <w:p w14:paraId="2B87FC74">
      <w:pPr>
        <w:pStyle w:val="23"/>
        <w:tabs>
          <w:tab w:val="right" w:leader="dot" w:pos="9061"/>
        </w:tabs>
        <w:rPr>
          <w:lang w:val="pt-BR"/>
        </w:rPr>
      </w:pPr>
      <w:r>
        <w:rPr>
          <w:lang w:val="pt-BR"/>
        </w:rPr>
        <w:fldChar w:fldCharType="end"/>
      </w:r>
    </w:p>
    <w:p w14:paraId="10DB7623">
      <w:pPr>
        <w:pStyle w:val="65"/>
        <w:jc w:val="both"/>
      </w:pPr>
      <w:bookmarkStart w:id="45" w:name="_GoBack"/>
      <w:bookmarkEnd w:id="45"/>
    </w:p>
    <w:p w14:paraId="14F178E7">
      <w:pPr>
        <w:pStyle w:val="65"/>
        <w:jc w:val="both"/>
      </w:pPr>
      <w:r>
        <w:br w:type="page"/>
      </w:r>
      <w:bookmarkStart w:id="11" w:name="_Toc302641988"/>
    </w:p>
    <w:p w14:paraId="5D33B2CC">
      <w:pPr>
        <w:pStyle w:val="65"/>
      </w:pPr>
      <w:r>
        <w:t>sumário</w:t>
      </w:r>
      <w:bookmarkEnd w:id="11"/>
    </w:p>
    <w:p w14:paraId="367AA622">
      <w:pPr>
        <w:pStyle w:val="19"/>
        <w:tabs>
          <w:tab w:val="right" w:leader="dot" w:pos="9071"/>
          <w:tab w:val="clear" w:pos="425"/>
          <w:tab w:val="clear" w:pos="8647"/>
        </w:tabs>
      </w:pPr>
      <w:r>
        <w:fldChar w:fldCharType="begin"/>
      </w:r>
      <w:r>
        <w:instrText xml:space="preserve"> TOC \o "1-5" \h \z \t "Titulo 1;1;Título REFERÊNCIAS;1;Pós-Textuais - APÊNDICES;6;Pós-Textuais - ANEXOS;7" </w:instrText>
      </w:r>
      <w:r>
        <w:fldChar w:fldCharType="separate"/>
      </w:r>
      <w:r>
        <w:fldChar w:fldCharType="begin"/>
      </w:r>
      <w:r>
        <w:instrText xml:space="preserve"> HYPERLINK \l _Toc15321 </w:instrText>
      </w:r>
      <w: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_Toc15321 \h </w:instrText>
      </w:r>
      <w:r>
        <w:fldChar w:fldCharType="separate"/>
      </w:r>
      <w:r>
        <w:t>13</w:t>
      </w:r>
      <w:r>
        <w:fldChar w:fldCharType="end"/>
      </w:r>
      <w:r>
        <w:fldChar w:fldCharType="end"/>
      </w:r>
    </w:p>
    <w:p w14:paraId="0F7C65D8">
      <w:pPr>
        <w:pStyle w:val="33"/>
        <w:tabs>
          <w:tab w:val="right" w:leader="dot" w:pos="9071"/>
          <w:tab w:val="clear" w:pos="567"/>
          <w:tab w:val="clear" w:pos="8647"/>
        </w:tabs>
      </w:pPr>
      <w:r>
        <w:rPr>
          <w:color w:val="auto"/>
          <w:lang w:val="en-US"/>
        </w:rPr>
        <w:fldChar w:fldCharType="begin"/>
      </w:r>
      <w:r>
        <w:rPr>
          <w:lang w:val="en-US"/>
        </w:rPr>
        <w:instrText xml:space="preserve"> HYPERLINK \l _Toc27498 </w:instrText>
      </w:r>
      <w:r>
        <w:rPr>
          <w:lang w:val="en-US"/>
        </w:rPr>
        <w:fldChar w:fldCharType="separate"/>
      </w:r>
      <w:r>
        <w:rPr>
          <w:rFonts w:hint="default" w:ascii="Arial" w:hAnsi="Arial" w:cs="Times New Roman"/>
          <w:i w:val="0"/>
          <w:lang w:val="pt-BR"/>
        </w:rPr>
        <w:t xml:space="preserve">1.1.1 </w:t>
      </w:r>
      <w:r>
        <w:rPr>
          <w:rFonts w:hint="default"/>
          <w:lang w:val="pt-BR"/>
        </w:rPr>
        <w:t>O Projeto CRE@AT</w:t>
      </w:r>
      <w:r>
        <w:tab/>
      </w:r>
      <w:r>
        <w:fldChar w:fldCharType="begin"/>
      </w:r>
      <w:r>
        <w:instrText xml:space="preserve"> PAGEREF _Toc27498 \h </w:instrText>
      </w:r>
      <w:r>
        <w:fldChar w:fldCharType="separate"/>
      </w:r>
      <w:r>
        <w:t>17</w:t>
      </w:r>
      <w:r>
        <w:fldChar w:fldCharType="end"/>
      </w:r>
      <w:r>
        <w:rPr>
          <w:color w:val="auto"/>
          <w:lang w:val="en-US"/>
        </w:rPr>
        <w:fldChar w:fldCharType="end"/>
      </w:r>
    </w:p>
    <w:p w14:paraId="37C7E208">
      <w:pPr>
        <w:pStyle w:val="19"/>
        <w:tabs>
          <w:tab w:val="right" w:leader="dot" w:pos="9071"/>
          <w:tab w:val="clear" w:pos="425"/>
          <w:tab w:val="clear" w:pos="8647"/>
        </w:tabs>
      </w:pPr>
      <w:r>
        <w:rPr>
          <w:color w:val="auto"/>
          <w:lang w:val="en-US"/>
        </w:rPr>
        <w:fldChar w:fldCharType="begin"/>
      </w:r>
      <w:r>
        <w:rPr>
          <w:lang w:val="en-US"/>
        </w:rPr>
        <w:instrText xml:space="preserve"> HYPERLINK \l _Toc16364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_Toc16364 \h </w:instrText>
      </w:r>
      <w:r>
        <w:fldChar w:fldCharType="separate"/>
      </w:r>
      <w:r>
        <w:t>18</w:t>
      </w:r>
      <w:r>
        <w:fldChar w:fldCharType="end"/>
      </w:r>
      <w:r>
        <w:rPr>
          <w:color w:val="auto"/>
          <w:lang w:val="en-US"/>
        </w:rPr>
        <w:fldChar w:fldCharType="end"/>
      </w:r>
    </w:p>
    <w:p w14:paraId="60821FEC">
      <w:pPr>
        <w:pStyle w:val="19"/>
        <w:tabs>
          <w:tab w:val="right" w:leader="dot" w:pos="9071"/>
          <w:tab w:val="clear" w:pos="425"/>
          <w:tab w:val="clear" w:pos="8647"/>
        </w:tabs>
      </w:pPr>
      <w:r>
        <w:rPr>
          <w:color w:val="auto"/>
          <w:lang w:val="en-US"/>
        </w:rPr>
        <w:fldChar w:fldCharType="begin"/>
      </w:r>
      <w:r>
        <w:rPr>
          <w:lang w:val="en-US"/>
        </w:rPr>
        <w:instrText xml:space="preserve"> HYPERLINK \l _Toc759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_Toc759 \h </w:instrText>
      </w:r>
      <w:r>
        <w:fldChar w:fldCharType="separate"/>
      </w:r>
      <w:r>
        <w:t>19</w:t>
      </w:r>
      <w:r>
        <w:fldChar w:fldCharType="end"/>
      </w:r>
      <w:r>
        <w:rPr>
          <w:color w:val="auto"/>
          <w:lang w:val="en-US"/>
        </w:rPr>
        <w:fldChar w:fldCharType="end"/>
      </w:r>
    </w:p>
    <w:p w14:paraId="4891B74A">
      <w:pPr>
        <w:pStyle w:val="19"/>
        <w:tabs>
          <w:tab w:val="right" w:leader="dot" w:pos="9071"/>
          <w:tab w:val="clear" w:pos="425"/>
          <w:tab w:val="clear" w:pos="8647"/>
        </w:tabs>
      </w:pPr>
      <w:r>
        <w:rPr>
          <w:color w:val="auto"/>
          <w:lang w:val="en-US"/>
        </w:rPr>
        <w:fldChar w:fldCharType="begin"/>
      </w:r>
      <w:r>
        <w:rPr>
          <w:lang w:val="en-US"/>
        </w:rPr>
        <w:instrText xml:space="preserve"> HYPERLINK \l _Toc31122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_Toc31122 \h </w:instrText>
      </w:r>
      <w:r>
        <w:fldChar w:fldCharType="separate"/>
      </w:r>
      <w:r>
        <w:t>19</w:t>
      </w:r>
      <w:r>
        <w:fldChar w:fldCharType="end"/>
      </w:r>
      <w:r>
        <w:rPr>
          <w:color w:val="auto"/>
          <w:lang w:val="en-US"/>
        </w:rPr>
        <w:fldChar w:fldCharType="end"/>
      </w:r>
    </w:p>
    <w:p w14:paraId="3CE888C4">
      <w:pPr>
        <w:pStyle w:val="19"/>
        <w:tabs>
          <w:tab w:val="right" w:leader="dot" w:pos="9071"/>
          <w:tab w:val="clear" w:pos="425"/>
          <w:tab w:val="clear" w:pos="8647"/>
        </w:tabs>
      </w:pPr>
      <w:r>
        <w:rPr>
          <w:color w:val="auto"/>
          <w:lang w:val="en-US"/>
        </w:rPr>
        <w:fldChar w:fldCharType="begin"/>
      </w:r>
      <w:r>
        <w:rPr>
          <w:lang w:val="en-US"/>
        </w:rPr>
        <w:instrText xml:space="preserve"> HYPERLINK \l _Toc4670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_Toc4670 \h </w:instrText>
      </w:r>
      <w:r>
        <w:fldChar w:fldCharType="separate"/>
      </w:r>
      <w:r>
        <w:t>20</w:t>
      </w:r>
      <w:r>
        <w:fldChar w:fldCharType="end"/>
      </w:r>
      <w:r>
        <w:rPr>
          <w:color w:val="auto"/>
          <w:lang w:val="en-US"/>
        </w:rPr>
        <w:fldChar w:fldCharType="end"/>
      </w:r>
    </w:p>
    <w:p w14:paraId="6B69BE08">
      <w:pPr>
        <w:pStyle w:val="19"/>
        <w:tabs>
          <w:tab w:val="right" w:leader="dot" w:pos="9071"/>
          <w:tab w:val="clear" w:pos="425"/>
          <w:tab w:val="clear" w:pos="8647"/>
        </w:tabs>
      </w:pPr>
      <w:r>
        <w:rPr>
          <w:color w:val="auto"/>
          <w:lang w:val="en-US"/>
        </w:rPr>
        <w:fldChar w:fldCharType="begin"/>
      </w:r>
      <w:r>
        <w:rPr>
          <w:lang w:val="en-US"/>
        </w:rPr>
        <w:instrText xml:space="preserve"> HYPERLINK \l _Toc24496 </w:instrText>
      </w:r>
      <w:r>
        <w:rPr>
          <w:lang w:val="en-US"/>
        </w:rPr>
        <w:fldChar w:fldCharType="separate"/>
      </w:r>
      <w:r>
        <w:rPr>
          <w:rFonts w:hint="default" w:ascii="Arial" w:hAnsi="Arial" w:cs="Times New Roman"/>
          <w:i w:val="0"/>
          <w:caps/>
          <w:lang w:val="en-US" w:eastAsia="pt-BR"/>
        </w:rPr>
        <w:t xml:space="preserve">2.1 </w:t>
      </w:r>
      <w:r>
        <w:rPr>
          <w:rFonts w:hint="default"/>
          <w:lang w:val="en-US" w:eastAsia="pt-BR"/>
        </w:rPr>
        <w:t>Módulo Detector</w:t>
      </w:r>
      <w:r>
        <w:tab/>
      </w:r>
      <w:r>
        <w:fldChar w:fldCharType="begin"/>
      </w:r>
      <w:r>
        <w:instrText xml:space="preserve"> PAGEREF _Toc24496 \h </w:instrText>
      </w:r>
      <w:r>
        <w:fldChar w:fldCharType="separate"/>
      </w:r>
      <w:r>
        <w:t>23</w:t>
      </w:r>
      <w:r>
        <w:fldChar w:fldCharType="end"/>
      </w:r>
      <w:r>
        <w:rPr>
          <w:color w:val="auto"/>
          <w:lang w:val="en-US"/>
        </w:rPr>
        <w:fldChar w:fldCharType="end"/>
      </w:r>
    </w:p>
    <w:p w14:paraId="642D2CE2">
      <w:pPr>
        <w:pStyle w:val="33"/>
        <w:tabs>
          <w:tab w:val="right" w:leader="dot" w:pos="9071"/>
          <w:tab w:val="clear" w:pos="567"/>
          <w:tab w:val="clear" w:pos="8647"/>
        </w:tabs>
      </w:pPr>
      <w:r>
        <w:rPr>
          <w:color w:val="auto"/>
          <w:lang w:val="en-US"/>
        </w:rPr>
        <w:fldChar w:fldCharType="begin"/>
      </w:r>
      <w:r>
        <w:rPr>
          <w:lang w:val="en-US"/>
        </w:rPr>
        <w:instrText xml:space="preserve"> HYPERLINK \l _Toc18987 </w:instrText>
      </w:r>
      <w:r>
        <w:rPr>
          <w:lang w:val="en-US"/>
        </w:rPr>
        <w:fldChar w:fldCharType="separate"/>
      </w:r>
      <w:r>
        <w:rPr>
          <w:rFonts w:hint="default" w:ascii="Arial" w:hAnsi="Arial" w:cs="Times New Roman"/>
          <w:i w:val="0"/>
          <w:lang w:val="en-US" w:eastAsia="pt-BR"/>
        </w:rPr>
        <w:t xml:space="preserve">2.1.1 </w:t>
      </w:r>
      <w:r>
        <w:rPr>
          <w:rFonts w:hint="default"/>
          <w:lang w:val="en-US" w:eastAsia="pt-BR"/>
        </w:rPr>
        <w:t>Tiras Cintilantes SciTile</w:t>
      </w:r>
      <w:r>
        <w:tab/>
      </w:r>
      <w:r>
        <w:fldChar w:fldCharType="begin"/>
      </w:r>
      <w:r>
        <w:instrText xml:space="preserve"> PAGEREF _Toc18987 \h </w:instrText>
      </w:r>
      <w:r>
        <w:fldChar w:fldCharType="separate"/>
      </w:r>
      <w:r>
        <w:t>23</w:t>
      </w:r>
      <w:r>
        <w:fldChar w:fldCharType="end"/>
      </w:r>
      <w:r>
        <w:rPr>
          <w:color w:val="auto"/>
          <w:lang w:val="en-US"/>
        </w:rPr>
        <w:fldChar w:fldCharType="end"/>
      </w:r>
    </w:p>
    <w:p w14:paraId="71309911">
      <w:pPr>
        <w:pStyle w:val="33"/>
        <w:tabs>
          <w:tab w:val="right" w:leader="dot" w:pos="9071"/>
          <w:tab w:val="clear" w:pos="567"/>
          <w:tab w:val="clear" w:pos="8647"/>
        </w:tabs>
      </w:pPr>
      <w:r>
        <w:rPr>
          <w:color w:val="auto"/>
          <w:lang w:val="en-US"/>
        </w:rPr>
        <w:fldChar w:fldCharType="begin"/>
      </w:r>
      <w:r>
        <w:rPr>
          <w:lang w:val="en-US"/>
        </w:rPr>
        <w:instrText xml:space="preserve"> HYPERLINK \l _Toc1715 </w:instrText>
      </w:r>
      <w:r>
        <w:rPr>
          <w:lang w:val="en-US"/>
        </w:rPr>
        <w:fldChar w:fldCharType="separate"/>
      </w:r>
      <w:r>
        <w:rPr>
          <w:rFonts w:hint="default" w:ascii="Arial" w:hAnsi="Arial" w:cs="Times New Roman"/>
          <w:i w:val="0"/>
          <w:lang w:val="pt-BR"/>
        </w:rPr>
        <w:t xml:space="preserve">2.1.2 </w:t>
      </w:r>
      <w:r>
        <w:rPr>
          <w:rFonts w:hint="default"/>
          <w:lang w:val="pt-BR"/>
        </w:rPr>
        <w:t>Fibra Óptica Wavelength Shifter</w:t>
      </w:r>
      <w:r>
        <w:tab/>
      </w:r>
      <w:r>
        <w:fldChar w:fldCharType="begin"/>
      </w:r>
      <w:r>
        <w:instrText xml:space="preserve"> PAGEREF _Toc1715 \h </w:instrText>
      </w:r>
      <w:r>
        <w:fldChar w:fldCharType="separate"/>
      </w:r>
      <w:r>
        <w:t>24</w:t>
      </w:r>
      <w:r>
        <w:fldChar w:fldCharType="end"/>
      </w:r>
      <w:r>
        <w:rPr>
          <w:color w:val="auto"/>
          <w:lang w:val="en-US"/>
        </w:rPr>
        <w:fldChar w:fldCharType="end"/>
      </w:r>
    </w:p>
    <w:p w14:paraId="29DAA4B4">
      <w:pPr>
        <w:pStyle w:val="33"/>
        <w:tabs>
          <w:tab w:val="right" w:leader="dot" w:pos="9071"/>
          <w:tab w:val="clear" w:pos="567"/>
          <w:tab w:val="clear" w:pos="8647"/>
        </w:tabs>
      </w:pPr>
      <w:r>
        <w:rPr>
          <w:color w:val="auto"/>
          <w:lang w:val="en-US"/>
        </w:rPr>
        <w:fldChar w:fldCharType="begin"/>
      </w:r>
      <w:r>
        <w:rPr>
          <w:lang w:val="en-US"/>
        </w:rPr>
        <w:instrText xml:space="preserve"> HYPERLINK \l _Toc16352 </w:instrText>
      </w:r>
      <w:r>
        <w:rPr>
          <w:lang w:val="en-US"/>
        </w:rPr>
        <w:fldChar w:fldCharType="separate"/>
      </w:r>
      <w:r>
        <w:rPr>
          <w:rFonts w:hint="default" w:ascii="Arial" w:hAnsi="Arial" w:cs="Times New Roman"/>
          <w:i w:val="0"/>
          <w:lang w:val="pt-BR"/>
        </w:rPr>
        <w:t xml:space="preserve">2.1.3 </w:t>
      </w:r>
      <w:r>
        <w:rPr>
          <w:rFonts w:hint="default"/>
          <w:lang w:val="pt-BR"/>
        </w:rPr>
        <w:t>Fotomultiplicadora SiPM</w:t>
      </w:r>
      <w:r>
        <w:tab/>
      </w:r>
      <w:r>
        <w:fldChar w:fldCharType="begin"/>
      </w:r>
      <w:r>
        <w:instrText xml:space="preserve"> PAGEREF _Toc16352 \h </w:instrText>
      </w:r>
      <w:r>
        <w:fldChar w:fldCharType="separate"/>
      </w:r>
      <w:r>
        <w:t>24</w:t>
      </w:r>
      <w:r>
        <w:fldChar w:fldCharType="end"/>
      </w:r>
      <w:r>
        <w:rPr>
          <w:color w:val="auto"/>
          <w:lang w:val="en-US"/>
        </w:rPr>
        <w:fldChar w:fldCharType="end"/>
      </w:r>
    </w:p>
    <w:p w14:paraId="27FA1C91">
      <w:pPr>
        <w:pStyle w:val="19"/>
        <w:tabs>
          <w:tab w:val="right" w:leader="dot" w:pos="9071"/>
          <w:tab w:val="clear" w:pos="425"/>
          <w:tab w:val="clear" w:pos="8647"/>
        </w:tabs>
      </w:pPr>
      <w:r>
        <w:rPr>
          <w:color w:val="auto"/>
          <w:lang w:val="en-US"/>
        </w:rPr>
        <w:fldChar w:fldCharType="begin"/>
      </w:r>
      <w:r>
        <w:rPr>
          <w:lang w:val="en-US"/>
        </w:rPr>
        <w:instrText xml:space="preserve"> HYPERLINK \l _Toc24570 </w:instrText>
      </w:r>
      <w:r>
        <w:rPr>
          <w:lang w:val="en-US"/>
        </w:rPr>
        <w:fldChar w:fldCharType="separate"/>
      </w:r>
      <w:r>
        <w:rPr>
          <w:rFonts w:hint="default" w:ascii="Arial" w:hAnsi="Arial" w:cs="Times New Roman"/>
          <w:i w:val="0"/>
          <w:caps/>
          <w:lang w:val="pt-BR"/>
        </w:rPr>
        <w:t xml:space="preserve">2.2 </w:t>
      </w:r>
      <w:r>
        <w:rPr>
          <w:rFonts w:hint="default"/>
          <w:lang w:val="pt-BR"/>
        </w:rPr>
        <w:t>Eletrônica de Front-End</w:t>
      </w:r>
      <w:r>
        <w:tab/>
      </w:r>
      <w:r>
        <w:fldChar w:fldCharType="begin"/>
      </w:r>
      <w:r>
        <w:instrText xml:space="preserve"> PAGEREF _Toc24570 \h </w:instrText>
      </w:r>
      <w:r>
        <w:fldChar w:fldCharType="separate"/>
      </w:r>
      <w:r>
        <w:t>27</w:t>
      </w:r>
      <w:r>
        <w:fldChar w:fldCharType="end"/>
      </w:r>
      <w:r>
        <w:rPr>
          <w:color w:val="auto"/>
          <w:lang w:val="en-US"/>
        </w:rPr>
        <w:fldChar w:fldCharType="end"/>
      </w:r>
    </w:p>
    <w:p w14:paraId="2FEABA4B">
      <w:pPr>
        <w:pStyle w:val="19"/>
        <w:tabs>
          <w:tab w:val="right" w:leader="dot" w:pos="9071"/>
          <w:tab w:val="clear" w:pos="425"/>
          <w:tab w:val="clear" w:pos="8647"/>
        </w:tabs>
      </w:pPr>
      <w:r>
        <w:rPr>
          <w:color w:val="auto"/>
          <w:lang w:val="en-US"/>
        </w:rPr>
        <w:fldChar w:fldCharType="begin"/>
      </w:r>
      <w:r>
        <w:rPr>
          <w:lang w:val="en-US"/>
        </w:rPr>
        <w:instrText xml:space="preserve"> HYPERLINK \l _Toc5372 </w:instrText>
      </w:r>
      <w:r>
        <w:rPr>
          <w:lang w:val="en-US"/>
        </w:rPr>
        <w:fldChar w:fldCharType="separate"/>
      </w:r>
      <w:r>
        <w:rPr>
          <w:rFonts w:hint="default" w:ascii="Arial" w:hAnsi="Arial" w:cs="Times New Roman"/>
          <w:i w:val="0"/>
          <w:caps/>
          <w:lang w:val="pt-BR"/>
        </w:rPr>
        <w:t xml:space="preserve">2.3 </w:t>
      </w:r>
      <w:r>
        <w:rPr>
          <w:rFonts w:hint="default"/>
          <w:lang w:val="pt-BR"/>
        </w:rPr>
        <w:t>Módulo DAQ</w:t>
      </w:r>
      <w:r>
        <w:tab/>
      </w:r>
      <w:r>
        <w:fldChar w:fldCharType="begin"/>
      </w:r>
      <w:r>
        <w:instrText xml:space="preserve"> PAGEREF _Toc5372 \h </w:instrText>
      </w:r>
      <w:r>
        <w:fldChar w:fldCharType="separate"/>
      </w:r>
      <w:r>
        <w:t>28</w:t>
      </w:r>
      <w:r>
        <w:fldChar w:fldCharType="end"/>
      </w:r>
      <w:r>
        <w:rPr>
          <w:color w:val="auto"/>
          <w:lang w:val="en-US"/>
        </w:rPr>
        <w:fldChar w:fldCharType="end"/>
      </w:r>
    </w:p>
    <w:p w14:paraId="5287873D">
      <w:pPr>
        <w:pStyle w:val="33"/>
        <w:tabs>
          <w:tab w:val="right" w:leader="dot" w:pos="9071"/>
          <w:tab w:val="clear" w:pos="567"/>
          <w:tab w:val="clear" w:pos="8647"/>
        </w:tabs>
      </w:pPr>
      <w:r>
        <w:rPr>
          <w:color w:val="auto"/>
          <w:lang w:val="en-US"/>
        </w:rPr>
        <w:fldChar w:fldCharType="begin"/>
      </w:r>
      <w:r>
        <w:rPr>
          <w:lang w:val="en-US"/>
        </w:rPr>
        <w:instrText xml:space="preserve"> HYPERLINK \l _Toc3447 </w:instrText>
      </w:r>
      <w:r>
        <w:rPr>
          <w:lang w:val="en-US"/>
        </w:rPr>
        <w:fldChar w:fldCharType="separate"/>
      </w:r>
      <w:r>
        <w:rPr>
          <w:rFonts w:hint="default" w:ascii="Arial" w:hAnsi="Arial" w:cs="Times New Roman"/>
          <w:i w:val="0"/>
          <w:lang w:val="pt-BR"/>
        </w:rPr>
        <w:t xml:space="preserve">2.3.1 </w:t>
      </w:r>
      <w:r>
        <w:rPr>
          <w:rFonts w:hint="default"/>
          <w:lang w:val="pt-BR"/>
        </w:rPr>
        <w:t>Módulo FPGA</w:t>
      </w:r>
      <w:r>
        <w:tab/>
      </w:r>
      <w:r>
        <w:fldChar w:fldCharType="begin"/>
      </w:r>
      <w:r>
        <w:instrText xml:space="preserve"> PAGEREF _Toc3447 \h </w:instrText>
      </w:r>
      <w:r>
        <w:fldChar w:fldCharType="separate"/>
      </w:r>
      <w:r>
        <w:t>30</w:t>
      </w:r>
      <w:r>
        <w:fldChar w:fldCharType="end"/>
      </w:r>
      <w:r>
        <w:rPr>
          <w:color w:val="auto"/>
          <w:lang w:val="en-US"/>
        </w:rPr>
        <w:fldChar w:fldCharType="end"/>
      </w:r>
    </w:p>
    <w:p w14:paraId="5DFC666C">
      <w:pPr>
        <w:pStyle w:val="33"/>
        <w:tabs>
          <w:tab w:val="right" w:leader="dot" w:pos="9071"/>
          <w:tab w:val="clear" w:pos="567"/>
          <w:tab w:val="clear" w:pos="8647"/>
        </w:tabs>
      </w:pPr>
      <w:r>
        <w:rPr>
          <w:color w:val="auto"/>
          <w:lang w:val="en-US"/>
        </w:rPr>
        <w:fldChar w:fldCharType="begin"/>
      </w:r>
      <w:r>
        <w:rPr>
          <w:lang w:val="en-US"/>
        </w:rPr>
        <w:instrText xml:space="preserve"> HYPERLINK \l _Toc5936 </w:instrText>
      </w:r>
      <w:r>
        <w:rPr>
          <w:lang w:val="en-US"/>
        </w:rPr>
        <w:fldChar w:fldCharType="separate"/>
      </w:r>
      <w:r>
        <w:rPr>
          <w:rFonts w:hint="default" w:ascii="Arial" w:hAnsi="Arial" w:cs="Times New Roman"/>
          <w:i w:val="0"/>
          <w:lang w:val="pt-BR"/>
        </w:rPr>
        <w:t xml:space="preserve">2.3.2 </w:t>
      </w:r>
      <w:r>
        <w:rPr>
          <w:rFonts w:hint="default"/>
          <w:lang w:val="pt-BR"/>
        </w:rPr>
        <w:t>Firmware do ESP32</w:t>
      </w:r>
      <w:r>
        <w:tab/>
      </w:r>
      <w:r>
        <w:fldChar w:fldCharType="begin"/>
      </w:r>
      <w:r>
        <w:instrText xml:space="preserve"> PAGEREF _Toc5936 \h </w:instrText>
      </w:r>
      <w:r>
        <w:fldChar w:fldCharType="separate"/>
      </w:r>
      <w:r>
        <w:t>33</w:t>
      </w:r>
      <w:r>
        <w:fldChar w:fldCharType="end"/>
      </w:r>
      <w:r>
        <w:rPr>
          <w:color w:val="auto"/>
          <w:lang w:val="en-US"/>
        </w:rPr>
        <w:fldChar w:fldCharType="end"/>
      </w:r>
    </w:p>
    <w:p w14:paraId="37862F64">
      <w:pPr>
        <w:pStyle w:val="33"/>
        <w:tabs>
          <w:tab w:val="right" w:leader="dot" w:pos="9071"/>
          <w:tab w:val="clear" w:pos="567"/>
          <w:tab w:val="clear" w:pos="8647"/>
        </w:tabs>
      </w:pPr>
      <w:r>
        <w:rPr>
          <w:color w:val="auto"/>
          <w:lang w:val="en-US"/>
        </w:rPr>
        <w:fldChar w:fldCharType="begin"/>
      </w:r>
      <w:r>
        <w:rPr>
          <w:lang w:val="en-US"/>
        </w:rPr>
        <w:instrText xml:space="preserve"> HYPERLINK \l _Toc13181 </w:instrText>
      </w:r>
      <w:r>
        <w:rPr>
          <w:lang w:val="en-US"/>
        </w:rPr>
        <w:fldChar w:fldCharType="separate"/>
      </w:r>
      <w:r>
        <w:rPr>
          <w:rFonts w:hint="default" w:ascii="Arial" w:hAnsi="Arial" w:cs="Times New Roman"/>
          <w:i w:val="0"/>
          <w:lang w:val="pt-BR"/>
        </w:rPr>
        <w:t xml:space="preserve">2.3.3 </w:t>
      </w:r>
      <w:r>
        <w:rPr>
          <w:rFonts w:hint="default"/>
          <w:lang w:val="pt-BR"/>
        </w:rPr>
        <w:t>Software de configuração PyControl</w:t>
      </w:r>
      <w:r>
        <w:tab/>
      </w:r>
      <w:r>
        <w:fldChar w:fldCharType="begin"/>
      </w:r>
      <w:r>
        <w:instrText xml:space="preserve"> PAGEREF _Toc13181 \h </w:instrText>
      </w:r>
      <w:r>
        <w:fldChar w:fldCharType="separate"/>
      </w:r>
      <w:r>
        <w:t>35</w:t>
      </w:r>
      <w:r>
        <w:fldChar w:fldCharType="end"/>
      </w:r>
      <w:r>
        <w:rPr>
          <w:color w:val="auto"/>
          <w:lang w:val="en-US"/>
        </w:rPr>
        <w:fldChar w:fldCharType="end"/>
      </w:r>
    </w:p>
    <w:p w14:paraId="02CB6675">
      <w:pPr>
        <w:pStyle w:val="59"/>
        <w:rPr>
          <w:color w:val="auto"/>
          <w:lang w:val="en-US"/>
        </w:rPr>
      </w:pPr>
      <w:r>
        <w:rPr>
          <w:color w:val="auto"/>
          <w:lang w:val="en-US"/>
        </w:rPr>
        <w:fldChar w:fldCharType="end"/>
      </w:r>
    </w:p>
    <w:p w14:paraId="5D07EB3F">
      <w:pPr>
        <w:pStyle w:val="59"/>
        <w:rPr>
          <w:color w:val="auto"/>
          <w:lang w:val="en-US"/>
        </w:rPr>
      </w:pPr>
    </w:p>
    <w:p w14:paraId="05F67722">
      <w:pPr>
        <w:pStyle w:val="59"/>
        <w:rPr>
          <w:color w:val="auto"/>
          <w:lang w:val="en-US"/>
        </w:rPr>
      </w:pPr>
    </w:p>
    <w:p w14:paraId="3CCEE641">
      <w:pPr>
        <w:pStyle w:val="59"/>
        <w:rPr>
          <w:color w:val="auto"/>
          <w:lang w:val="en-US"/>
        </w:rPr>
      </w:pPr>
    </w:p>
    <w:p w14:paraId="49421E5E">
      <w:pPr>
        <w:pStyle w:val="59"/>
        <w:rPr>
          <w:color w:val="auto"/>
          <w:lang w:val="en-US"/>
        </w:rPr>
      </w:pPr>
    </w:p>
    <w:p w14:paraId="2EC579E1">
      <w:pPr>
        <w:pStyle w:val="59"/>
        <w:rPr>
          <w:color w:val="auto"/>
          <w:lang w:val="en-US"/>
        </w:rPr>
      </w:pPr>
    </w:p>
    <w:p w14:paraId="65DE5CDB">
      <w:pPr>
        <w:pStyle w:val="59"/>
        <w:rPr>
          <w:color w:val="auto"/>
          <w:lang w:val="en-US"/>
        </w:rPr>
      </w:pPr>
    </w:p>
    <w:p w14:paraId="2153B8D5">
      <w:pPr>
        <w:pStyle w:val="59"/>
        <w:rPr>
          <w:color w:val="auto"/>
          <w:lang w:val="en-US"/>
        </w:rPr>
      </w:pPr>
    </w:p>
    <w:p w14:paraId="59345546">
      <w:pPr>
        <w:pStyle w:val="59"/>
        <w:rPr>
          <w:color w:val="auto"/>
          <w:lang w:val="en-US"/>
        </w:rPr>
      </w:pPr>
    </w:p>
    <w:p w14:paraId="095B9E7B">
      <w:pPr>
        <w:pStyle w:val="59"/>
        <w:rPr>
          <w:color w:val="auto"/>
          <w:lang w:val="en-US"/>
        </w:rPr>
      </w:pPr>
    </w:p>
    <w:p w14:paraId="23623282">
      <w:pPr>
        <w:pStyle w:val="59"/>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4"/>
        <w:ind w:left="0" w:leftChars="0" w:firstLine="0" w:firstLineChars="0"/>
        <w:outlineLvl w:val="0"/>
        <w:rPr>
          <w:rFonts w:cs="Times New Roman"/>
          <w:b/>
        </w:rPr>
      </w:pPr>
      <w:r>
        <w:rPr>
          <w:rFonts w:cs="Times New Roman"/>
          <w:b/>
        </w:rPr>
        <w:t>1 INTRODUÇÃO</w:t>
      </w:r>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3"/>
        <w:bidi w:val="0"/>
        <w:rPr>
          <w:rFonts w:hint="default"/>
          <w:lang w:val="pt-BR"/>
        </w:rPr>
      </w:pPr>
      <w:r>
        <w:rPr>
          <w:rFonts w:hint="default"/>
          <w:lang w:val="pt-BR"/>
        </w:rPr>
        <w:t xml:space="preserve"> </w:t>
      </w:r>
      <w:bookmarkStart w:id="12" w:name="_Toc15321"/>
      <w:r>
        <w:rPr>
          <w:rFonts w:hint="default"/>
          <w:lang w:val="pt-BR"/>
        </w:rPr>
        <w:t>MOTIVAÇÃO</w:t>
      </w:r>
      <w:bookmarkEnd w:id="12"/>
    </w:p>
    <w:p w14:paraId="002EADA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27877B03">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12915692">
      <w:pPr>
        <w:pStyle w:val="75"/>
        <w:bidi w:val="0"/>
        <w:rPr>
          <w:lang w:eastAsia="pt-BR"/>
        </w:rPr>
      </w:pPr>
      <w:r>
        <w:rPr>
          <w:lang w:eastAsia="pt-BR"/>
        </w:rPr>
        <w:drawing>
          <wp:inline distT="0" distB="0" distL="114300" distR="114300">
            <wp:extent cx="4916805" cy="2698115"/>
            <wp:effectExtent l="0" t="0" r="17145" b="6985"/>
            <wp:docPr id="2"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D93E6BD">
      <w:pPr>
        <w:pStyle w:val="31"/>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13" w:name="_Toc16851"/>
      <w:r>
        <w:rPr>
          <w:lang w:val="pt-BR"/>
        </w:rPr>
        <w:t xml:space="preserve"> - Representação gráfica de um CAE</w:t>
      </w:r>
      <w:r>
        <w:rPr>
          <w:rFonts w:hint="default"/>
          <w:lang w:val="pt-BR"/>
        </w:rPr>
        <w:t xml:space="preserve"> [2]</w:t>
      </w:r>
      <w:bookmarkEnd w:id="13"/>
    </w:p>
    <w:p w14:paraId="4995AF80">
      <w:pPr>
        <w:pStyle w:val="4"/>
        <w:bidi w:val="0"/>
        <w:rPr>
          <w:rFonts w:hint="default"/>
          <w:lang w:val="pt-BR"/>
        </w:rPr>
      </w:pPr>
      <w:bookmarkStart w:id="14" w:name="_Toc487377995"/>
      <w:bookmarkStart w:id="15" w:name="_Toc302641990"/>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52CF4DA3">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 Essas regiões apresentam temperaturas reduzidas, o que acarreta uma luminosidade menor, e se formam em áreas onde há fortes campos magnéticos, que limitam a transferência de calor por convecção para a superfície [3].</w:t>
      </w:r>
    </w:p>
    <w:p w14:paraId="2FA5EA36">
      <w:pPr>
        <w:pStyle w:val="4"/>
        <w:bidi w:val="0"/>
        <w:rPr>
          <w:rFonts w:hint="default"/>
          <w:lang w:val="pt-BR"/>
        </w:rPr>
      </w:pPr>
      <w:r>
        <w:rPr>
          <w:rFonts w:hint="default"/>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038FF8B1">
      <w:pPr>
        <w:pStyle w:val="75"/>
        <w:bidi w:val="0"/>
        <w:rPr>
          <w:lang w:eastAsia="pt-BR"/>
        </w:rPr>
      </w:pPr>
      <w:r>
        <w:rPr>
          <w:lang w:eastAsia="pt-BR"/>
        </w:rPr>
        <w:drawing>
          <wp:inline distT="0" distB="0" distL="114300" distR="114300">
            <wp:extent cx="4642485" cy="2548255"/>
            <wp:effectExtent l="0" t="0" r="5715" b="4445"/>
            <wp:docPr id="3" name="Imagem 14" descr="C:\Users\Lucas\Documents\GitHub\projeto-final-v0\work 2024\images\Anticorrelação Manchas Solares x RCGs.pngAnticorrelação Manchas Solare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4" descr="C:\Users\Lucas\Documents\GitHub\projeto-final-v0\work 2024\images\Anticorrelação Manchas Solares x RCGs.pngAnticorrelação Manchas Solares x RCGs"/>
                    <pic:cNvPicPr>
                      <a:picLocks noChangeAspect="1"/>
                    </pic:cNvPicPr>
                  </pic:nvPicPr>
                  <pic:blipFill>
                    <a:blip r:embed="rId8"/>
                    <a:srcRect t="11247" b="11247"/>
                    <a:stretch>
                      <a:fillRect/>
                    </a:stretch>
                  </pic:blipFill>
                  <pic:spPr>
                    <a:xfrm>
                      <a:off x="0" y="0"/>
                      <a:ext cx="4642485" cy="2548255"/>
                    </a:xfrm>
                    <a:prstGeom prst="rect">
                      <a:avLst/>
                    </a:prstGeom>
                    <a:noFill/>
                    <a:ln>
                      <a:noFill/>
                    </a:ln>
                  </pic:spPr>
                </pic:pic>
              </a:graphicData>
            </a:graphic>
          </wp:inline>
        </w:drawing>
      </w:r>
    </w:p>
    <w:p w14:paraId="18F06F10">
      <w:pPr>
        <w:pStyle w:val="31"/>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16" w:name="_Toc13955"/>
      <w:r>
        <w:rPr>
          <w:lang w:val="pt-BR"/>
        </w:rPr>
        <w:t xml:space="preserve"> - Anticorrelação entre a contagem do número de manchas solares e o número de raios cósmicos detectados na superfície</w:t>
      </w:r>
      <w:r>
        <w:rPr>
          <w:rFonts w:hint="default"/>
          <w:lang w:val="pt-BR"/>
        </w:rPr>
        <w:t xml:space="preserve"> [5]</w:t>
      </w:r>
      <w:bookmarkEnd w:id="16"/>
    </w:p>
    <w:p w14:paraId="1DE2B56A">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E8D3938">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6E538973">
      <w:pPr>
        <w:pStyle w:val="75"/>
        <w:bidi w:val="0"/>
        <w:rPr>
          <w:lang w:eastAsia="pt-BR"/>
        </w:rPr>
      </w:pPr>
      <w:r>
        <w:rPr>
          <w:lang w:eastAsia="pt-BR"/>
        </w:rPr>
        <w:drawing>
          <wp:inline distT="0" distB="0" distL="114300" distR="114300">
            <wp:extent cx="2583180" cy="4953000"/>
            <wp:effectExtent l="0" t="0" r="7620" b="0"/>
            <wp:docPr id="4"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67725E99">
      <w:pPr>
        <w:pStyle w:val="31"/>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17" w:name="_Toc12286"/>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17"/>
    </w:p>
    <w:p w14:paraId="7A751354">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2AC6BA3A">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05BA90C">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23D4AD0">
      <w:pPr>
        <w:pStyle w:val="4"/>
        <w:bidi w:val="0"/>
        <w:rPr>
          <w:rFonts w:hint="default"/>
          <w:lang w:val="pt-BR"/>
        </w:rPr>
      </w:pPr>
      <w:r>
        <w:rPr>
          <w:rFonts w:hint="default"/>
          <w:lang w:val="pt-BR"/>
        </w:rPr>
        <w:t>EXPERIMENTO CLOUD</w:t>
      </w:r>
    </w:p>
    <w:p w14:paraId="5D7B5F01">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16A1E21B">
      <w:pPr>
        <w:pStyle w:val="4"/>
        <w:bidi w:val="0"/>
        <w:rPr>
          <w:rFonts w:hint="default"/>
          <w:lang w:val="pt-BR"/>
        </w:rPr>
      </w:pPr>
    </w:p>
    <w:p w14:paraId="58EB23EE">
      <w:pPr>
        <w:pStyle w:val="5"/>
        <w:bidi w:val="0"/>
        <w:rPr>
          <w:rFonts w:hint="default"/>
          <w:lang w:val="pt-BR"/>
        </w:rPr>
      </w:pPr>
      <w:bookmarkStart w:id="18" w:name="_Toc27498"/>
      <w:r>
        <w:rPr>
          <w:rFonts w:hint="default"/>
          <w:lang w:val="pt-BR"/>
        </w:rPr>
        <w:t>O Projeto CRE@AT</w:t>
      </w:r>
      <w:bookmarkEnd w:id="18"/>
    </w:p>
    <w:p w14:paraId="548D2BD1">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78CB425B">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663F908A">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3F85F638">
      <w:pPr>
        <w:pStyle w:val="75"/>
        <w:bidi w:val="0"/>
        <w:rPr>
          <w:lang w:eastAsia="pt-BR"/>
        </w:rPr>
      </w:pPr>
      <w:r>
        <w:rPr>
          <w:lang w:eastAsia="pt-BR"/>
        </w:rPr>
        <w:drawing>
          <wp:inline distT="0" distB="0" distL="114300" distR="114300">
            <wp:extent cx="4704715" cy="2582545"/>
            <wp:effectExtent l="0" t="0" r="635" b="8255"/>
            <wp:docPr id="5"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3500B46B">
      <w:pPr>
        <w:pStyle w:val="31"/>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19" w:name="_Toc4495"/>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19"/>
    </w:p>
    <w:p w14:paraId="7C6DE5B9">
      <w:pPr>
        <w:pStyle w:val="4"/>
        <w:rPr>
          <w:lang w:val="pt-BR"/>
        </w:rPr>
      </w:pPr>
    </w:p>
    <w:p w14:paraId="0AE6B90F">
      <w:pPr>
        <w:pStyle w:val="4"/>
        <w:rPr>
          <w:lang w:val="pt-BR"/>
        </w:rPr>
      </w:pPr>
    </w:p>
    <w:p w14:paraId="6C49FB2D">
      <w:pPr>
        <w:pStyle w:val="3"/>
        <w:bidi w:val="0"/>
        <w:rPr>
          <w:rFonts w:hint="default"/>
          <w:lang w:val="pt-BR" w:eastAsia="pt-BR"/>
        </w:rPr>
      </w:pPr>
      <w:r>
        <w:rPr>
          <w:rFonts w:hint="default"/>
          <w:lang w:val="pt-BR"/>
        </w:rPr>
        <w:tab/>
      </w:r>
      <w:bookmarkStart w:id="20" w:name="_Toc16364"/>
      <w:r>
        <w:rPr>
          <w:rFonts w:hint="default"/>
          <w:lang w:val="pt-BR"/>
        </w:rPr>
        <w:t>Objetivos</w:t>
      </w:r>
      <w:bookmarkEnd w:id="20"/>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3"/>
        <w:bidi w:val="0"/>
        <w:rPr>
          <w:rFonts w:hint="default"/>
          <w:lang w:val="en-US" w:eastAsia="pt-BR"/>
        </w:rPr>
      </w:pPr>
      <w:bookmarkStart w:id="21" w:name="_Toc759"/>
      <w:r>
        <w:rPr>
          <w:rFonts w:hint="default"/>
          <w:lang w:val="en-US" w:eastAsia="pt-BR"/>
        </w:rPr>
        <w:t>Justificativa</w:t>
      </w:r>
      <w:bookmarkEnd w:id="21"/>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3"/>
        <w:bidi w:val="0"/>
        <w:rPr>
          <w:rFonts w:hint="default"/>
          <w:lang w:val="pt-BR" w:eastAsia="pt-BR"/>
        </w:rPr>
      </w:pPr>
      <w:bookmarkStart w:id="22" w:name="_Toc31122"/>
      <w:r>
        <w:rPr>
          <w:rFonts w:hint="default"/>
          <w:lang w:val="en-US" w:eastAsia="pt-BR"/>
        </w:rPr>
        <w:t>Materiais e Métodos</w:t>
      </w:r>
      <w:bookmarkEnd w:id="22"/>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3"/>
        <w:bidi w:val="0"/>
        <w:rPr>
          <w:rFonts w:hint="default"/>
          <w:lang w:val="en-US" w:eastAsia="pt-BR"/>
        </w:rPr>
      </w:pPr>
      <w:bookmarkStart w:id="23" w:name="_Toc4670"/>
      <w:r>
        <w:rPr>
          <w:rFonts w:hint="default"/>
          <w:lang w:val="en-US" w:eastAsia="pt-BR"/>
        </w:rPr>
        <w:t>Organização do Trabalho</w:t>
      </w:r>
      <w:bookmarkEnd w:id="23"/>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360B0C37">
      <w:pPr>
        <w:pStyle w:val="4"/>
        <w:ind w:left="0" w:leftChars="0" w:firstLine="0" w:firstLineChars="0"/>
        <w:rPr>
          <w:rFonts w:hint="default"/>
          <w:lang w:val="en-US" w:eastAsia="pt-BR"/>
        </w:rPr>
      </w:pPr>
    </w:p>
    <w:p w14:paraId="00F55D07">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09AFC570">
      <w:pPr>
        <w:pStyle w:val="68"/>
        <w:bidi w:val="0"/>
        <w:rPr>
          <w:rFonts w:hint="default"/>
          <w:lang w:val="pt-BR" w:eastAsia="pt-BR"/>
        </w:rPr>
      </w:pPr>
      <w:r>
        <w:rPr>
          <w:rFonts w:hint="default"/>
          <w:lang w:val="en-US" w:eastAsia="pt-BR"/>
        </w:rPr>
        <w:t>Desenvolvimento do Projeto</w:t>
      </w:r>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1"/>
        <w:bidi w:val="0"/>
        <w:rPr>
          <w:lang w:val="pt-BR"/>
        </w:rPr>
      </w:pPr>
      <w:r>
        <w:t xml:space="preserve">Figura </w:t>
      </w:r>
      <w:r>
        <w:fldChar w:fldCharType="begin"/>
      </w:r>
      <w:r>
        <w:instrText xml:space="preserve"> SEQ Figura \* ARABIC </w:instrText>
      </w:r>
      <w:r>
        <w:fldChar w:fldCharType="separate"/>
      </w:r>
      <w:r>
        <w:t>5</w:t>
      </w:r>
      <w:r>
        <w:fldChar w:fldCharType="end"/>
      </w:r>
      <w:bookmarkStart w:id="24" w:name="_Toc21553"/>
      <w:r>
        <w:rPr>
          <w:lang w:val="pt-BR"/>
        </w:rPr>
        <w:t xml:space="preserve"> - Diagrama de blocos da PCB</w:t>
      </w:r>
      <w:bookmarkEnd w:id="24"/>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3"/>
        <w:bidi w:val="0"/>
        <w:rPr>
          <w:rFonts w:hint="default"/>
          <w:lang w:val="en-US" w:eastAsia="pt-BR"/>
        </w:rPr>
      </w:pPr>
      <w:bookmarkStart w:id="25" w:name="_Toc24496"/>
      <w:r>
        <w:rPr>
          <w:rFonts w:hint="default"/>
          <w:lang w:val="en-US" w:eastAsia="pt-BR"/>
        </w:rPr>
        <w:t>Módulo Detector</w:t>
      </w:r>
      <w:bookmarkEnd w:id="25"/>
    </w:p>
    <w:p w14:paraId="3F8CB660">
      <w:pPr>
        <w:pStyle w:val="5"/>
        <w:bidi w:val="0"/>
        <w:rPr>
          <w:rFonts w:hint="default"/>
          <w:lang w:val="en-US" w:eastAsia="pt-BR"/>
        </w:rPr>
      </w:pPr>
      <w:bookmarkStart w:id="26" w:name="_Toc18987"/>
      <w:r>
        <w:rPr>
          <w:rFonts w:hint="default"/>
          <w:lang w:val="en-US" w:eastAsia="pt-BR"/>
        </w:rPr>
        <w:t>Tiras Cintilantes SciTile</w:t>
      </w:r>
      <w:bookmarkEnd w:id="26"/>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1"/>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27" w:name="_Toc12097"/>
      <w:r>
        <w:rPr>
          <w:lang w:val="pt-BR"/>
        </w:rPr>
        <w:t xml:space="preserve"> - Montagem mecânica da tira cintilante com fibra Wavelength Shifter</w:t>
      </w:r>
      <w:r>
        <w:rPr>
          <w:rFonts w:hint="default"/>
          <w:lang w:val="pt-BR"/>
        </w:rPr>
        <w:t xml:space="preserve"> [14]</w:t>
      </w:r>
      <w:bookmarkEnd w:id="27"/>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5"/>
        <w:bidi w:val="0"/>
        <w:rPr>
          <w:rFonts w:hint="default"/>
          <w:lang w:val="pt-BR"/>
        </w:rPr>
      </w:pPr>
      <w:bookmarkStart w:id="28" w:name="_Toc1715"/>
      <w:r>
        <w:rPr>
          <w:rFonts w:hint="default"/>
          <w:lang w:val="pt-BR"/>
        </w:rPr>
        <w:t>Fibra Óptica Wavelength Shifter</w:t>
      </w:r>
      <w:bookmarkEnd w:id="28"/>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1"/>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29" w:name="_Toc24492"/>
      <w:r>
        <w:rPr>
          <w:lang w:val="pt-BR"/>
        </w:rPr>
        <w:t xml:space="preserve"> - Fibras ópticas WLS</w:t>
      </w:r>
      <w:r>
        <w:rPr>
          <w:rFonts w:hint="default"/>
          <w:lang w:val="pt-BR"/>
        </w:rPr>
        <w:t xml:space="preserve"> [14]</w:t>
      </w:r>
      <w:bookmarkEnd w:id="29"/>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5"/>
        <w:bidi w:val="0"/>
        <w:rPr>
          <w:rFonts w:hint="default"/>
          <w:lang w:val="pt-BR"/>
        </w:rPr>
      </w:pPr>
      <w:bookmarkStart w:id="30" w:name="_Toc19885"/>
      <w:bookmarkStart w:id="31" w:name="_Toc16352"/>
      <w:r>
        <w:rPr>
          <w:rFonts w:hint="default"/>
          <w:lang w:val="pt-BR"/>
        </w:rPr>
        <w:t>Fotomultiplicadora SiPM</w:t>
      </w:r>
      <w:bookmarkEnd w:id="30"/>
      <w:bookmarkEnd w:id="31"/>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iPM.png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iPM.pngSiPM"/>
                    <pic:cNvPicPr>
                      <a:picLocks noChangeAspect="1"/>
                    </pic:cNvPicPr>
                  </pic:nvPicPr>
                  <pic:blipFill>
                    <a:blip r:embed="rId14"/>
                    <a:srcRect t="471" b="252"/>
                    <a:stretch>
                      <a:fillRect/>
                    </a:stretch>
                  </pic:blipFill>
                  <pic:spPr>
                    <a:xfrm>
                      <a:off x="0" y="0"/>
                      <a:ext cx="2599055" cy="2580640"/>
                    </a:xfrm>
                    <a:prstGeom prst="rect">
                      <a:avLst/>
                    </a:prstGeom>
                    <a:noFill/>
                    <a:ln>
                      <a:noFill/>
                    </a:ln>
                  </pic:spPr>
                </pic:pic>
              </a:graphicData>
            </a:graphic>
          </wp:inline>
        </w:drawing>
      </w:r>
    </w:p>
    <w:p w14:paraId="75854AC7">
      <w:pPr>
        <w:pStyle w:val="31"/>
        <w:bidi w:val="0"/>
        <w:rPr>
          <w:lang w:val="pt-BR"/>
        </w:rPr>
      </w:pPr>
      <w:r>
        <w:t xml:space="preserve">Figura </w:t>
      </w:r>
      <w:r>
        <w:fldChar w:fldCharType="begin"/>
      </w:r>
      <w:r>
        <w:instrText xml:space="preserve"> SEQ Figura \* ARABIC </w:instrText>
      </w:r>
      <w:r>
        <w:fldChar w:fldCharType="separate"/>
      </w:r>
      <w:r>
        <w:t>8</w:t>
      </w:r>
      <w:r>
        <w:fldChar w:fldCharType="end"/>
      </w:r>
      <w:bookmarkStart w:id="32" w:name="_Toc18811"/>
      <w:r>
        <w:rPr>
          <w:lang w:val="pt-BR"/>
        </w:rPr>
        <w:t xml:space="preserve"> - Fotomultiplicadora SiPM da série S13360</w:t>
      </w:r>
      <w:bookmarkEnd w:id="32"/>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1"/>
        <w:bidi w:val="0"/>
        <w:rPr>
          <w:lang w:val="pt-BR"/>
        </w:rPr>
      </w:pPr>
      <w:r>
        <w:t xml:space="preserve">Figura </w:t>
      </w:r>
      <w:r>
        <w:fldChar w:fldCharType="begin"/>
      </w:r>
      <w:r>
        <w:instrText xml:space="preserve"> SEQ Figura \* ARABIC </w:instrText>
      </w:r>
      <w:r>
        <w:fldChar w:fldCharType="separate"/>
      </w:r>
      <w:r>
        <w:t>9</w:t>
      </w:r>
      <w:r>
        <w:fldChar w:fldCharType="end"/>
      </w:r>
      <w:bookmarkStart w:id="33" w:name="_Toc20217"/>
      <w:r>
        <w:rPr>
          <w:lang w:val="pt-BR"/>
        </w:rPr>
        <w:t xml:space="preserve"> - Forma de onda do pulso de saída da S13360</w:t>
      </w:r>
      <w:bookmarkEnd w:id="33"/>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1"/>
        <w:bidi w:val="0"/>
        <w:rPr>
          <w:lang w:val="pt-BR"/>
        </w:rPr>
      </w:pPr>
      <w:r>
        <w:t xml:space="preserve">Figura </w:t>
      </w:r>
      <w:r>
        <w:fldChar w:fldCharType="begin"/>
      </w:r>
      <w:r>
        <w:instrText xml:space="preserve"> SEQ Figura \* ARABIC </w:instrText>
      </w:r>
      <w:r>
        <w:fldChar w:fldCharType="separate"/>
      </w:r>
      <w:r>
        <w:t>10</w:t>
      </w:r>
      <w:r>
        <w:fldChar w:fldCharType="end"/>
      </w:r>
      <w:bookmarkStart w:id="34" w:name="_Toc20930"/>
      <w:r>
        <w:rPr>
          <w:lang w:val="pt-BR"/>
        </w:rPr>
        <w:t xml:space="preserve"> - Circuito da fonte de tensão de polarização da SiPM</w:t>
      </w:r>
      <w:bookmarkEnd w:id="34"/>
    </w:p>
    <w:p w14:paraId="512746F4">
      <w:pPr>
        <w:pStyle w:val="4"/>
        <w:rPr>
          <w:lang w:val="pt-BR"/>
        </w:rPr>
      </w:pPr>
    </w:p>
    <w:p w14:paraId="6FD35734">
      <w:pPr>
        <w:pStyle w:val="4"/>
        <w:rPr>
          <w:lang w:val="pt-BR"/>
        </w:rPr>
      </w:pPr>
    </w:p>
    <w:p w14:paraId="01E9A01E">
      <w:pPr>
        <w:pStyle w:val="3"/>
        <w:bidi w:val="0"/>
        <w:rPr>
          <w:rFonts w:hint="default"/>
          <w:lang w:val="pt-BR"/>
        </w:rPr>
      </w:pPr>
      <w:bookmarkStart w:id="35" w:name="_Toc24570"/>
      <w:r>
        <w:rPr>
          <w:rFonts w:hint="default"/>
          <w:lang w:val="pt-BR"/>
        </w:rPr>
        <w:t>Eletrônica de Front-End</w:t>
      </w:r>
      <w:bookmarkEnd w:id="35"/>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1"/>
        <w:bidi w:val="0"/>
        <w:rPr>
          <w:lang w:val="pt-BR"/>
        </w:rPr>
      </w:pPr>
      <w:r>
        <w:t xml:space="preserve">Figura </w:t>
      </w:r>
      <w:r>
        <w:fldChar w:fldCharType="begin"/>
      </w:r>
      <w:r>
        <w:instrText xml:space="preserve"> SEQ Figura \* ARABIC </w:instrText>
      </w:r>
      <w:r>
        <w:fldChar w:fldCharType="separate"/>
      </w:r>
      <w:r>
        <w:t>11</w:t>
      </w:r>
      <w:r>
        <w:fldChar w:fldCharType="end"/>
      </w:r>
      <w:bookmarkStart w:id="36" w:name="_Toc13684"/>
      <w:r>
        <w:rPr>
          <w:lang w:val="pt-BR"/>
        </w:rPr>
        <w:t xml:space="preserve"> - Circuito de amplificação e discriminação de um canal da FEE</w:t>
      </w:r>
      <w:bookmarkEnd w:id="36"/>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3"/>
        <w:bidi w:val="0"/>
        <w:rPr>
          <w:rFonts w:hint="default"/>
          <w:lang w:val="pt-BR"/>
        </w:rPr>
      </w:pPr>
      <w:bookmarkStart w:id="37" w:name="_Toc5372"/>
      <w:r>
        <w:rPr>
          <w:rFonts w:hint="default"/>
          <w:lang w:val="pt-BR"/>
        </w:rPr>
        <w:t>Módulo DAQ</w:t>
      </w:r>
      <w:bookmarkEnd w:id="37"/>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01672EE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377B398D">
      <w:pPr>
        <w:pStyle w:val="4"/>
        <w:bidi w:val="0"/>
        <w:rPr>
          <w:rFonts w:hint="default"/>
          <w:lang w:val="pt-BR"/>
        </w:rPr>
      </w:pPr>
    </w:p>
    <w:p w14:paraId="34DD6023">
      <w:pPr>
        <w:pStyle w:val="5"/>
        <w:bidi w:val="0"/>
        <w:rPr>
          <w:rFonts w:hint="default"/>
          <w:lang w:val="pt-BR"/>
        </w:rPr>
      </w:pPr>
      <w:bookmarkStart w:id="38" w:name="_Toc3447"/>
      <w:r>
        <w:rPr>
          <w:rFonts w:hint="default"/>
          <w:lang w:val="pt-BR"/>
        </w:rPr>
        <w:t>Módulo FPGA</w:t>
      </w:r>
      <w:bookmarkEnd w:id="38"/>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1"/>
        <w:bidi w:val="0"/>
        <w:rPr>
          <w:lang w:val="pt-BR"/>
        </w:rPr>
      </w:pPr>
      <w:r>
        <w:t xml:space="preserve">Figura </w:t>
      </w:r>
      <w:r>
        <w:fldChar w:fldCharType="begin"/>
      </w:r>
      <w:r>
        <w:instrText xml:space="preserve"> SEQ Figura \* ARABIC </w:instrText>
      </w:r>
      <w:r>
        <w:fldChar w:fldCharType="separate"/>
      </w:r>
      <w:r>
        <w:t>12</w:t>
      </w:r>
      <w:r>
        <w:fldChar w:fldCharType="end"/>
      </w:r>
      <w:bookmarkStart w:id="39" w:name="_Toc14567"/>
      <w:r>
        <w:rPr>
          <w:lang w:val="pt-BR"/>
        </w:rPr>
        <w:t xml:space="preserve"> - Diagrama de blocos da firmware da FPGA</w:t>
      </w:r>
      <w:bookmarkEnd w:id="39"/>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5"/>
        <w:bidi w:val="0"/>
        <w:rPr>
          <w:rFonts w:hint="default"/>
          <w:lang w:val="pt-BR"/>
        </w:rPr>
      </w:pPr>
      <w:bookmarkStart w:id="40" w:name="_Toc5936"/>
      <w:r>
        <w:rPr>
          <w:rFonts w:hint="default"/>
          <w:lang w:val="pt-BR"/>
        </w:rPr>
        <w:t>Firmware do ESP32</w:t>
      </w:r>
      <w:bookmarkEnd w:id="40"/>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5"/>
        <w:bidi w:val="0"/>
        <w:rPr>
          <w:rFonts w:hint="default"/>
          <w:lang w:val="pt-BR"/>
        </w:rPr>
      </w:pPr>
      <w:bookmarkStart w:id="41" w:name="_Toc13181"/>
      <w:r>
        <w:rPr>
          <w:rFonts w:hint="default"/>
          <w:lang w:val="pt-BR"/>
        </w:rPr>
        <w:t>Software de configuração PyControl</w:t>
      </w:r>
      <w:bookmarkEnd w:id="41"/>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1"/>
        <w:bidi w:val="0"/>
        <w:rPr>
          <w:lang w:val="pt-BR"/>
        </w:rPr>
      </w:pPr>
      <w:r>
        <w:t xml:space="preserve">Figura </w:t>
      </w:r>
      <w:r>
        <w:fldChar w:fldCharType="begin"/>
      </w:r>
      <w:r>
        <w:instrText xml:space="preserve"> SEQ Figura \* ARABIC </w:instrText>
      </w:r>
      <w:r>
        <w:fldChar w:fldCharType="separate"/>
      </w:r>
      <w:r>
        <w:t>13</w:t>
      </w:r>
      <w:r>
        <w:fldChar w:fldCharType="end"/>
      </w:r>
      <w:bookmarkStart w:id="42" w:name="_Toc25099"/>
      <w:r>
        <w:rPr>
          <w:lang w:val="pt-BR"/>
        </w:rPr>
        <w:t xml:space="preserve"> - Janela da interface de configuração PyControl</w:t>
      </w:r>
      <w:bookmarkEnd w:id="42"/>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68"/>
        <w:bidi w:val="0"/>
        <w:rPr>
          <w:rFonts w:hint="default"/>
          <w:lang w:val="pt-BR"/>
        </w:rPr>
      </w:pPr>
      <w:r>
        <w:rPr>
          <w:rFonts w:hint="default"/>
          <w:lang w:val="pt-BR"/>
        </w:rPr>
        <w:t>Resultados</w:t>
      </w:r>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68"/>
        <w:bidi w:val="0"/>
        <w:rPr>
          <w:rFonts w:hint="default"/>
          <w:lang w:val="pt-BR"/>
        </w:rPr>
      </w:pPr>
      <w:r>
        <w:rPr>
          <w:rFonts w:hint="default"/>
          <w:lang w:val="pt-BR"/>
        </w:rPr>
        <w:t>Conclusão</w:t>
      </w:r>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4EB32010">
      <w:pPr>
        <w:pStyle w:val="82"/>
        <w:rPr>
          <w:lang w:val="pt-BR"/>
        </w:rPr>
      </w:pPr>
      <w:bookmarkStart w:id="43" w:name="_Toc297219008"/>
      <w:r>
        <w:rPr>
          <w:lang w:val="pt-BR"/>
        </w:rPr>
        <w:br w:type="page"/>
      </w:r>
      <w:r>
        <w:rPr>
          <w:lang w:val="pt-BR"/>
        </w:rPr>
        <w:t>REFERÊNCIAS</w:t>
      </w:r>
      <w:bookmarkEnd w:id="43"/>
    </w:p>
    <w:p w14:paraId="52F3817C">
      <w:pPr>
        <w:pStyle w:val="4"/>
        <w:rPr>
          <w:sz w:val="20"/>
          <w:szCs w:val="20"/>
          <w:lang w:eastAsia="pt-BR"/>
        </w:rPr>
      </w:pPr>
      <w:r>
        <w:rPr>
          <w:sz w:val="20"/>
          <w:szCs w:val="20"/>
          <w:lang w:eastAsia="pt-BR"/>
        </w:rPr>
        <w:t>As referências constituem-se de elementos descritivos que permitem a identificação e a localização do documento original. O estilo utilizado é: “Formatação das Referências”. Recomenda-se fortemente o uso de algum gerente automático de referências bibliográficas, como o presente no próprio Microsoft Word, ou o Zotero (https://www.zotero.org/).</w:t>
      </w:r>
    </w:p>
    <w:p w14:paraId="609DB6C3">
      <w:pPr>
        <w:pStyle w:val="59"/>
        <w:rPr>
          <w:sz w:val="16"/>
          <w:szCs w:val="16"/>
          <w:lang w:eastAsia="pt-BR"/>
        </w:rPr>
      </w:pPr>
    </w:p>
    <w:p w14:paraId="78F54C95">
      <w:pPr>
        <w:pStyle w:val="70"/>
        <w:rPr>
          <w:lang w:eastAsia="pt-BR"/>
        </w:rPr>
      </w:pPr>
      <w:r>
        <w:rPr>
          <w:lang w:eastAsia="pt-BR"/>
        </w:rPr>
        <w:t xml:space="preserve">ASSOCIAÇÃO BRASILEIRA DE NORMAS TÉCNICAS. </w:t>
      </w:r>
      <w:r>
        <w:rPr>
          <w:b/>
          <w:lang w:eastAsia="pt-BR"/>
        </w:rPr>
        <w:t>NBR 6023:</w:t>
      </w:r>
      <w:r>
        <w:rPr>
          <w:lang w:eastAsia="pt-BR"/>
        </w:rPr>
        <w:t xml:space="preserve"> informação e documentação: referências: elaboração. Rio de Janeiro, 2002. (modelo de referência com autoria coletiva)</w:t>
      </w:r>
    </w:p>
    <w:p w14:paraId="50887D7F">
      <w:pPr>
        <w:pStyle w:val="70"/>
        <w:rPr>
          <w:lang w:eastAsia="pt-BR"/>
        </w:rPr>
      </w:pPr>
      <w:r>
        <w:rPr>
          <w:lang w:eastAsia="pt-BR"/>
        </w:rPr>
        <w:t xml:space="preserve">ANDRADE, M. M. </w:t>
      </w:r>
      <w:r>
        <w:rPr>
          <w:b/>
          <w:lang w:eastAsia="pt-BR"/>
        </w:rPr>
        <w:t>Competências requeridas pelos gestores de Instituições de ensino superior privadas:</w:t>
      </w:r>
      <w:r>
        <w:rPr>
          <w:lang w:eastAsia="pt-BR"/>
        </w:rPr>
        <w:t xml:space="preserve"> um estudo em Curitiba e região Metropolitana. 2005. 173 f. Dissertação (Mestrado) – Programa de Pós-Graduação em Tecnologia, Universidade Tecnológica Federal do Paraná. Curitiba, 2005. (modelo de referência de dissertação).</w:t>
      </w:r>
    </w:p>
    <w:p w14:paraId="65C7108E">
      <w:pPr>
        <w:pStyle w:val="70"/>
        <w:rPr>
          <w:lang w:eastAsia="pt-BR"/>
        </w:rPr>
      </w:pPr>
      <w:r>
        <w:rPr>
          <w:lang w:eastAsia="pt-BR"/>
        </w:rPr>
        <w:t xml:space="preserve">BARROS, A. J. S; LEHFELD, N. A. S. </w:t>
      </w:r>
      <w:r>
        <w:rPr>
          <w:b/>
          <w:lang w:eastAsia="pt-BR"/>
        </w:rPr>
        <w:t>Fundamentos de metodologia:</w:t>
      </w:r>
      <w:r>
        <w:rPr>
          <w:lang w:eastAsia="pt-BR"/>
        </w:rPr>
        <w:t xml:space="preserve"> um guia para a iniciação científica. 2. ed. São Paulo: Makron, 2000. (modelo de referência de livro com subtítulo e edição)</w:t>
      </w:r>
    </w:p>
    <w:p w14:paraId="17590BEC">
      <w:pPr>
        <w:pStyle w:val="70"/>
        <w:rPr>
          <w:lang w:eastAsia="pt-BR"/>
        </w:rPr>
      </w:pPr>
      <w:r>
        <w:rPr>
          <w:lang w:eastAsia="pt-BR"/>
        </w:rPr>
        <w:t>CÓDIGO de Catalogação Anglo-Americano. 2. ed. São Paulo: FEBAB, 1983-1985. (modelo de referência sem autoria - entrada pelo título da obra).</w:t>
      </w:r>
    </w:p>
    <w:p w14:paraId="1A1CA445">
      <w:pPr>
        <w:pStyle w:val="70"/>
      </w:pPr>
      <w:r>
        <w:t xml:space="preserve">MONTEIRO, S. Breve espaço entre cor e sombra: o romance da maturidade literária de Cristóvão Tezza. </w:t>
      </w:r>
      <w:r>
        <w:rPr>
          <w:b/>
        </w:rPr>
        <w:t>Revista de Letras,</w:t>
      </w:r>
      <w:r>
        <w:t xml:space="preserve"> Curitiba (PR), v. 13, n. 11, p. 183-200, dez. 2009. </w:t>
      </w:r>
      <w:r>
        <w:rPr>
          <w:lang w:eastAsia="pt-BR"/>
        </w:rPr>
        <w:t>(modelo de referência de artigo de periódico).</w:t>
      </w:r>
    </w:p>
    <w:p w14:paraId="0A32F3E4">
      <w:pPr>
        <w:pStyle w:val="70"/>
        <w:rPr>
          <w:lang w:eastAsia="pt-BR"/>
        </w:rPr>
      </w:pPr>
      <w:r>
        <w:t xml:space="preserve">RENAUX, D. P. B.; et al. Gestão do conhecimento de um laboratório de pesquisa: uma abordagem prática. In: SIMPÓSIO INTERNACIONAL DE GESTÃO DO CONHECIMENTO.  4., 2001, Curitiba. </w:t>
      </w:r>
      <w:r>
        <w:rPr>
          <w:b/>
        </w:rPr>
        <w:t>Anais...</w:t>
      </w:r>
      <w:r>
        <w:t xml:space="preserve"> Curitiba: PUC-PR, 2001. p. 195-208. </w:t>
      </w:r>
      <w:r>
        <w:rPr>
          <w:lang w:eastAsia="pt-BR"/>
        </w:rPr>
        <w:t xml:space="preserve">(modelo de referência de trabalho publicado em evento). </w:t>
      </w:r>
    </w:p>
    <w:p w14:paraId="770FC2FF">
      <w:pPr>
        <w:pStyle w:val="70"/>
      </w:pPr>
      <w:r>
        <w:rPr>
          <w:highlight w:val="lightGray"/>
        </w:rPr>
        <w:br w:type="page"/>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44" w:name="_Toc297219009"/>
      <w:r>
        <w:t>Questionário de Pesquisa</w:t>
      </w:r>
      <w:bookmarkEnd w:id="44"/>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0"/>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3" w:usb1="00000000" w:usb2="00000000" w:usb3="00000000" w:csb0="00000001" w:csb1="00000000"/>
  </w:font>
  <w:font w:name="CronosPro-Semibold">
    <w:altName w:val="Cambria"/>
    <w:panose1 w:val="00000000000000000000"/>
    <w:charset w:val="00"/>
    <w:family w:val="auto"/>
    <w:pitch w:val="default"/>
    <w:sig w:usb0="00000003"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rPr>
        <w:lang/>
      </w:rP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1DFC1057"/>
    <w:multiLevelType w:val="multilevel"/>
    <w:tmpl w:val="1DFC1057"/>
    <w:lvl w:ilvl="0" w:tentative="0">
      <w:start w:val="1"/>
      <w:numFmt w:val="decimal"/>
      <w:pStyle w:val="68"/>
      <w:lvlText w:val="%1"/>
      <w:lvlJc w:val="left"/>
      <w:pPr>
        <w:tabs>
          <w:tab w:val="left" w:pos="227"/>
        </w:tabs>
        <w:ind w:left="227" w:hanging="227"/>
      </w:pPr>
      <w:rPr>
        <w:rFonts w:hint="default" w:ascii="Arial" w:hAnsi="Arial" w:cs="Times New Roman"/>
        <w:sz w:val="24"/>
      </w:rPr>
    </w:lvl>
    <w:lvl w:ilvl="1" w:tentative="0">
      <w:start w:val="1"/>
      <w:numFmt w:val="decimal"/>
      <w:pStyle w:val="3"/>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5"/>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6"/>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7"/>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2">
    <w:nsid w:val="43711592"/>
    <w:multiLevelType w:val="multilevel"/>
    <w:tmpl w:val="43711592"/>
    <w:lvl w:ilvl="0" w:tentative="0">
      <w:start w:val="1"/>
      <w:numFmt w:val="bullet"/>
      <w:pStyle w:val="58"/>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2682B2B"/>
    <w:rsid w:val="04886B82"/>
    <w:rsid w:val="05AB3EAA"/>
    <w:rsid w:val="0A5B5249"/>
    <w:rsid w:val="0A712AE7"/>
    <w:rsid w:val="0A93427B"/>
    <w:rsid w:val="0A9A35B5"/>
    <w:rsid w:val="0B7D3D15"/>
    <w:rsid w:val="0E236A26"/>
    <w:rsid w:val="0FC66900"/>
    <w:rsid w:val="101C09FA"/>
    <w:rsid w:val="11441FD2"/>
    <w:rsid w:val="11F1099F"/>
    <w:rsid w:val="12235F63"/>
    <w:rsid w:val="12621914"/>
    <w:rsid w:val="14430D71"/>
    <w:rsid w:val="15B146E1"/>
    <w:rsid w:val="15DF08B8"/>
    <w:rsid w:val="175B2A5C"/>
    <w:rsid w:val="186D15A1"/>
    <w:rsid w:val="192A6117"/>
    <w:rsid w:val="19DC4B8B"/>
    <w:rsid w:val="1A266BDD"/>
    <w:rsid w:val="1AB407D9"/>
    <w:rsid w:val="1AEA1D23"/>
    <w:rsid w:val="1AF65748"/>
    <w:rsid w:val="1EF15007"/>
    <w:rsid w:val="1EFF463D"/>
    <w:rsid w:val="1F0A012F"/>
    <w:rsid w:val="20546A23"/>
    <w:rsid w:val="20C93A35"/>
    <w:rsid w:val="20EB0691"/>
    <w:rsid w:val="21BF6F7D"/>
    <w:rsid w:val="234629D3"/>
    <w:rsid w:val="23520A80"/>
    <w:rsid w:val="235F32DC"/>
    <w:rsid w:val="26F2124A"/>
    <w:rsid w:val="27FD1429"/>
    <w:rsid w:val="28A92D4A"/>
    <w:rsid w:val="294718B1"/>
    <w:rsid w:val="2A68062E"/>
    <w:rsid w:val="2B706354"/>
    <w:rsid w:val="2D1442BC"/>
    <w:rsid w:val="2DB302B5"/>
    <w:rsid w:val="2DE14B3C"/>
    <w:rsid w:val="30890DB9"/>
    <w:rsid w:val="318525EC"/>
    <w:rsid w:val="318742F0"/>
    <w:rsid w:val="33D44A17"/>
    <w:rsid w:val="34214901"/>
    <w:rsid w:val="34DA5575"/>
    <w:rsid w:val="35635E71"/>
    <w:rsid w:val="366D0476"/>
    <w:rsid w:val="37910FBB"/>
    <w:rsid w:val="38B07187"/>
    <w:rsid w:val="3B9E24B4"/>
    <w:rsid w:val="3D3121AE"/>
    <w:rsid w:val="4591138C"/>
    <w:rsid w:val="46860E2B"/>
    <w:rsid w:val="46D07357"/>
    <w:rsid w:val="475809FA"/>
    <w:rsid w:val="4986099E"/>
    <w:rsid w:val="4BFC0476"/>
    <w:rsid w:val="4C193C2E"/>
    <w:rsid w:val="4DB7394C"/>
    <w:rsid w:val="4DFA3FFE"/>
    <w:rsid w:val="50F3360C"/>
    <w:rsid w:val="512A681C"/>
    <w:rsid w:val="524E7A69"/>
    <w:rsid w:val="52B6011D"/>
    <w:rsid w:val="576F648D"/>
    <w:rsid w:val="57CD3F65"/>
    <w:rsid w:val="57E72995"/>
    <w:rsid w:val="58784831"/>
    <w:rsid w:val="597954E6"/>
    <w:rsid w:val="5AF51306"/>
    <w:rsid w:val="5B7F6B78"/>
    <w:rsid w:val="5D9E51B4"/>
    <w:rsid w:val="5DB52874"/>
    <w:rsid w:val="5DB54949"/>
    <w:rsid w:val="5DF41C0F"/>
    <w:rsid w:val="5FA347AB"/>
    <w:rsid w:val="5FA45716"/>
    <w:rsid w:val="60E3004D"/>
    <w:rsid w:val="6216742F"/>
    <w:rsid w:val="623C468F"/>
    <w:rsid w:val="63733F33"/>
    <w:rsid w:val="654E5F04"/>
    <w:rsid w:val="660B3505"/>
    <w:rsid w:val="66DC2BCD"/>
    <w:rsid w:val="66E747E1"/>
    <w:rsid w:val="67353366"/>
    <w:rsid w:val="6AA53003"/>
    <w:rsid w:val="6ACF24E6"/>
    <w:rsid w:val="6C641FF2"/>
    <w:rsid w:val="6E4E37EF"/>
    <w:rsid w:val="6F202DDD"/>
    <w:rsid w:val="702005F9"/>
    <w:rsid w:val="70B8257F"/>
    <w:rsid w:val="71563FB1"/>
    <w:rsid w:val="727C7AE6"/>
    <w:rsid w:val="72B93A79"/>
    <w:rsid w:val="730C187F"/>
    <w:rsid w:val="73171E04"/>
    <w:rsid w:val="73414048"/>
    <w:rsid w:val="736E1006"/>
    <w:rsid w:val="73D50634"/>
    <w:rsid w:val="75403102"/>
    <w:rsid w:val="7658489E"/>
    <w:rsid w:val="765F3E69"/>
    <w:rsid w:val="77582999"/>
    <w:rsid w:val="7771766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iPriority="39" w:name="toc 9"/>
    <w:lsdException w:uiPriority="99" w:name="Normal Indent"/>
    <w:lsdException w:unhideWhenUsed="0" w:uiPriority="99" w:name="footnote text"/>
    <w:lsdException w:uiPriority="99" w:name="annotation text"/>
    <w:lsdException w:uiPriority="99" w:semiHidden="0" w:name="header"/>
    <w:lsdException w:unhideWhenUsed="0" w:uiPriority="99"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nhideWhenUsed="0" w:uiPriority="99"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nhideWhenUsed="0" w:uiPriority="99" w:semiHidden="0" w:name="Table Classic 1"/>
    <w:lsdException w:uiPriority="99" w:name="Table Classic 2"/>
    <w:lsdException w:uiPriority="99" w:name="Table Classic 3"/>
    <w:lsdException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olor w:val="000000"/>
      <w:sz w:val="24"/>
      <w:szCs w:val="24"/>
      <w:lang w:val="en-US" w:eastAsia="en-US" w:bidi="ar-SA"/>
    </w:rPr>
  </w:style>
  <w:style w:type="paragraph" w:styleId="2">
    <w:name w:val="heading 1"/>
    <w:basedOn w:val="1"/>
    <w:next w:val="1"/>
    <w:link w:val="40"/>
    <w:qFormat/>
    <w:uiPriority w:val="99"/>
    <w:pPr>
      <w:keepNext/>
      <w:keepLines/>
      <w:spacing w:before="480"/>
      <w:outlineLvl w:val="0"/>
    </w:pPr>
    <w:rPr>
      <w:rFonts w:ascii="Cambria" w:hAnsi="Cambria"/>
      <w:b/>
      <w:bCs/>
      <w:color w:val="365F91"/>
      <w:sz w:val="28"/>
      <w:szCs w:val="28"/>
    </w:rPr>
  </w:style>
  <w:style w:type="paragraph" w:styleId="3">
    <w:name w:val="heading 2"/>
    <w:basedOn w:val="1"/>
    <w:next w:val="4"/>
    <w:link w:val="41"/>
    <w:qFormat/>
    <w:uiPriority w:val="99"/>
    <w:pPr>
      <w:keepNext/>
      <w:numPr>
        <w:ilvl w:val="1"/>
        <w:numId w:val="1"/>
      </w:numPr>
      <w:spacing w:after="600"/>
      <w:outlineLvl w:val="1"/>
    </w:pPr>
    <w:rPr>
      <w:rFonts w:cs="Arial"/>
      <w:bCs/>
      <w:iCs/>
      <w:caps/>
      <w:szCs w:val="28"/>
    </w:rPr>
  </w:style>
  <w:style w:type="paragraph" w:styleId="5">
    <w:name w:val="heading 3"/>
    <w:basedOn w:val="1"/>
    <w:next w:val="4"/>
    <w:link w:val="43"/>
    <w:qFormat/>
    <w:uiPriority w:val="99"/>
    <w:pPr>
      <w:keepNext/>
      <w:numPr>
        <w:ilvl w:val="2"/>
        <w:numId w:val="1"/>
      </w:numPr>
      <w:spacing w:after="600"/>
      <w:outlineLvl w:val="2"/>
    </w:pPr>
    <w:rPr>
      <w:rFonts w:cs="Arial"/>
      <w:bCs/>
      <w:szCs w:val="26"/>
    </w:rPr>
  </w:style>
  <w:style w:type="paragraph" w:styleId="6">
    <w:name w:val="heading 4"/>
    <w:basedOn w:val="1"/>
    <w:next w:val="4"/>
    <w:link w:val="56"/>
    <w:qFormat/>
    <w:uiPriority w:val="99"/>
    <w:pPr>
      <w:keepNext/>
      <w:keepLines/>
      <w:numPr>
        <w:ilvl w:val="3"/>
        <w:numId w:val="1"/>
      </w:numPr>
      <w:spacing w:after="600"/>
      <w:outlineLvl w:val="3"/>
    </w:pPr>
    <w:rPr>
      <w:bCs/>
      <w:iCs/>
      <w:color w:val="auto"/>
    </w:rPr>
  </w:style>
  <w:style w:type="paragraph" w:styleId="7">
    <w:name w:val="heading 5"/>
    <w:basedOn w:val="1"/>
    <w:next w:val="4"/>
    <w:link w:val="45"/>
    <w:qFormat/>
    <w:uiPriority w:val="99"/>
    <w:pPr>
      <w:numPr>
        <w:ilvl w:val="4"/>
        <w:numId w:val="1"/>
      </w:numPr>
      <w:spacing w:after="600"/>
      <w:outlineLvl w:val="4"/>
    </w:pPr>
    <w:rPr>
      <w:bCs/>
      <w:i/>
      <w:iCs/>
      <w:szCs w:val="26"/>
    </w:rPr>
  </w:style>
  <w:style w:type="paragraph" w:styleId="8">
    <w:name w:val="heading 6"/>
    <w:basedOn w:val="1"/>
    <w:next w:val="1"/>
    <w:link w:val="46"/>
    <w:qFormat/>
    <w:uiPriority w:val="99"/>
    <w:pPr>
      <w:spacing w:before="240" w:after="60"/>
      <w:outlineLvl w:val="5"/>
    </w:pPr>
    <w:rPr>
      <w:rFonts w:ascii="Times New Roman" w:hAnsi="Times New Roman"/>
      <w:b/>
      <w:bCs/>
      <w:sz w:val="22"/>
      <w:szCs w:val="22"/>
    </w:rPr>
  </w:style>
  <w:style w:type="paragraph" w:styleId="9">
    <w:name w:val="heading 7"/>
    <w:basedOn w:val="1"/>
    <w:next w:val="1"/>
    <w:link w:val="47"/>
    <w:qFormat/>
    <w:uiPriority w:val="99"/>
    <w:pPr>
      <w:spacing w:before="240" w:after="60"/>
      <w:outlineLvl w:val="6"/>
    </w:pPr>
    <w:rPr>
      <w:rFonts w:ascii="Times New Roman" w:hAnsi="Times New Roman"/>
    </w:rPr>
  </w:style>
  <w:style w:type="paragraph" w:styleId="10">
    <w:name w:val="heading 8"/>
    <w:basedOn w:val="1"/>
    <w:next w:val="1"/>
    <w:link w:val="48"/>
    <w:qFormat/>
    <w:uiPriority w:val="99"/>
    <w:pPr>
      <w:spacing w:before="240" w:after="60"/>
      <w:outlineLvl w:val="7"/>
    </w:pPr>
    <w:rPr>
      <w:rFonts w:ascii="Times New Roman" w:hAnsi="Times New Roman"/>
      <w:i/>
      <w:iCs/>
    </w:rPr>
  </w:style>
  <w:style w:type="paragraph" w:styleId="11">
    <w:name w:val="heading 9"/>
    <w:basedOn w:val="1"/>
    <w:next w:val="1"/>
    <w:link w:val="49"/>
    <w:qFormat/>
    <w:uiPriority w:val="99"/>
    <w:pPr>
      <w:spacing w:before="240" w:after="60"/>
      <w:outlineLvl w:val="8"/>
    </w:pPr>
    <w:rPr>
      <w:rFonts w:cs="Arial"/>
      <w:sz w:val="22"/>
      <w:szCs w:val="22"/>
    </w:rPr>
  </w:style>
  <w:style w:type="character" w:default="1" w:styleId="12">
    <w:name w:val="Default Paragraph Font"/>
    <w:unhideWhenUsed/>
    <w:uiPriority w:val="1"/>
  </w:style>
  <w:style w:type="table" w:default="1" w:styleId="13">
    <w:name w:val="Normal Table"/>
    <w:unhideWhenUsed/>
    <w:qFormat/>
    <w:uiPriority w:val="99"/>
    <w:tblPr>
      <w:tblStyle w:val="13"/>
      <w:tblCellMar>
        <w:top w:w="0" w:type="dxa"/>
        <w:left w:w="108" w:type="dxa"/>
        <w:bottom w:w="0" w:type="dxa"/>
        <w:right w:w="108" w:type="dxa"/>
      </w:tblCellMar>
    </w:tblPr>
  </w:style>
  <w:style w:type="paragraph" w:customStyle="1" w:styleId="4">
    <w:name w:val="Texto do Trabalho"/>
    <w:basedOn w:val="1"/>
    <w:link w:val="42"/>
    <w:uiPriority w:val="99"/>
    <w:pPr>
      <w:spacing w:before="0" w:after="0" w:line="360" w:lineRule="auto"/>
      <w:ind w:firstLine="851"/>
    </w:pPr>
    <w:rPr>
      <w:lang w:val="pt-BR"/>
    </w:rPr>
  </w:style>
  <w:style w:type="character" w:styleId="14">
    <w:name w:val="endnote reference"/>
    <w:unhideWhenUsed/>
    <w:uiPriority w:val="99"/>
    <w:rPr>
      <w:vertAlign w:val="superscript"/>
    </w:rPr>
  </w:style>
  <w:style w:type="character" w:styleId="15">
    <w:name w:val="Strong"/>
    <w:qFormat/>
    <w:uiPriority w:val="22"/>
    <w:rPr>
      <w:b/>
      <w:bCs/>
    </w:rPr>
  </w:style>
  <w:style w:type="character" w:styleId="16">
    <w:name w:val="FollowedHyperlink"/>
    <w:unhideWhenUsed/>
    <w:uiPriority w:val="99"/>
    <w:rPr>
      <w:color w:val="800080"/>
      <w:u w:val="single"/>
    </w:rPr>
  </w:style>
  <w:style w:type="character" w:styleId="17">
    <w:name w:val="footnote reference"/>
    <w:semiHidden/>
    <w:uiPriority w:val="99"/>
    <w:rPr>
      <w:rFonts w:cs="Times New Roman"/>
      <w:vertAlign w:val="superscript"/>
    </w:rPr>
  </w:style>
  <w:style w:type="character" w:styleId="18">
    <w:name w:val="Hyperlink"/>
    <w:unhideWhenUsed/>
    <w:uiPriority w:val="99"/>
    <w:rPr>
      <w:color w:val="0000FF"/>
      <w:u w:val="single"/>
    </w:rPr>
  </w:style>
  <w:style w:type="paragraph" w:styleId="19">
    <w:name w:val="toc 2"/>
    <w:basedOn w:val="1"/>
    <w:next w:val="1"/>
    <w:uiPriority w:val="39"/>
    <w:pPr>
      <w:tabs>
        <w:tab w:val="left" w:pos="425"/>
        <w:tab w:val="left" w:leader="dot" w:pos="8647"/>
      </w:tabs>
      <w:jc w:val="left"/>
    </w:pPr>
    <w:rPr>
      <w:caps/>
      <w:color w:val="auto"/>
    </w:rPr>
  </w:style>
  <w:style w:type="paragraph" w:styleId="20">
    <w:name w:val="Body Text"/>
    <w:basedOn w:val="1"/>
    <w:link w:val="50"/>
    <w:uiPriority w:val="99"/>
    <w:pPr>
      <w:spacing w:before="0" w:after="120"/>
      <w:jc w:val="left"/>
    </w:pPr>
    <w:rPr>
      <w:rFonts w:ascii="Times New Roman" w:hAnsi="Times New Roman"/>
      <w:color w:val="auto"/>
      <w:sz w:val="20"/>
      <w:szCs w:val="20"/>
      <w:lang w:val="pt-BR"/>
    </w:rPr>
  </w:style>
  <w:style w:type="paragraph" w:styleId="21">
    <w:name w:val="toc 6"/>
    <w:basedOn w:val="1"/>
    <w:next w:val="1"/>
    <w:uiPriority w:val="39"/>
    <w:pPr>
      <w:tabs>
        <w:tab w:val="left" w:pos="1701"/>
        <w:tab w:val="left" w:leader="dot" w:pos="8647"/>
      </w:tabs>
      <w:jc w:val="left"/>
    </w:pPr>
    <w:rPr>
      <w:b/>
    </w:rPr>
  </w:style>
  <w:style w:type="paragraph" w:styleId="22">
    <w:name w:val="toc 5"/>
    <w:basedOn w:val="1"/>
    <w:next w:val="1"/>
    <w:uiPriority w:val="39"/>
    <w:pPr>
      <w:tabs>
        <w:tab w:val="left" w:pos="964"/>
        <w:tab w:val="left" w:leader="dot" w:pos="8647"/>
      </w:tabs>
      <w:jc w:val="left"/>
    </w:pPr>
    <w:rPr>
      <w:i/>
    </w:rPr>
  </w:style>
  <w:style w:type="paragraph" w:styleId="23">
    <w:name w:val="table of figures"/>
    <w:basedOn w:val="1"/>
    <w:next w:val="1"/>
    <w:uiPriority w:val="99"/>
    <w:pPr>
      <w:jc w:val="left"/>
    </w:pPr>
  </w:style>
  <w:style w:type="paragraph" w:styleId="24">
    <w:name w:val="endnote text"/>
    <w:basedOn w:val="1"/>
    <w:link w:val="51"/>
    <w:unhideWhenUsed/>
    <w:uiPriority w:val="99"/>
    <w:rPr>
      <w:sz w:val="20"/>
      <w:szCs w:val="20"/>
    </w:rPr>
  </w:style>
  <w:style w:type="paragraph" w:styleId="25">
    <w:name w:val="Normal (Web)"/>
    <w:basedOn w:val="1"/>
    <w:unhideWhenUsed/>
    <w:uiPriority w:val="99"/>
    <w:pPr>
      <w:spacing w:before="0" w:after="0"/>
      <w:jc w:val="left"/>
    </w:pPr>
    <w:rPr>
      <w:color w:val="auto"/>
      <w:lang w:val="pt-BR" w:eastAsia="pt-BR"/>
    </w:rPr>
  </w:style>
  <w:style w:type="paragraph" w:styleId="26">
    <w:name w:val="toc 4"/>
    <w:basedOn w:val="1"/>
    <w:next w:val="1"/>
    <w:uiPriority w:val="39"/>
    <w:pPr>
      <w:tabs>
        <w:tab w:val="left" w:pos="822"/>
        <w:tab w:val="left" w:leader="dot" w:pos="8647"/>
      </w:tabs>
      <w:jc w:val="left"/>
    </w:pPr>
  </w:style>
  <w:style w:type="paragraph" w:styleId="27">
    <w:name w:val="toc 8"/>
    <w:basedOn w:val="1"/>
    <w:next w:val="1"/>
    <w:uiPriority w:val="39"/>
    <w:pPr>
      <w:tabs>
        <w:tab w:val="left" w:pos="1134"/>
        <w:tab w:val="left" w:pos="1430"/>
        <w:tab w:val="left" w:leader="dot" w:pos="8732"/>
      </w:tabs>
      <w:spacing w:before="60" w:after="60"/>
    </w:pPr>
    <w:rPr>
      <w:b/>
      <w:color w:val="auto"/>
    </w:rPr>
  </w:style>
  <w:style w:type="paragraph" w:styleId="28">
    <w:name w:val="header"/>
    <w:basedOn w:val="1"/>
    <w:link w:val="52"/>
    <w:unhideWhenUsed/>
    <w:uiPriority w:val="99"/>
    <w:pPr>
      <w:tabs>
        <w:tab w:val="center" w:pos="4252"/>
        <w:tab w:val="right" w:pos="8504"/>
      </w:tabs>
    </w:pPr>
  </w:style>
  <w:style w:type="paragraph" w:styleId="29">
    <w:name w:val="footer"/>
    <w:basedOn w:val="1"/>
    <w:link w:val="53"/>
    <w:semiHidden/>
    <w:uiPriority w:val="99"/>
    <w:pPr>
      <w:tabs>
        <w:tab w:val="center" w:pos="4252"/>
        <w:tab w:val="right" w:pos="8504"/>
      </w:tabs>
    </w:pPr>
  </w:style>
  <w:style w:type="paragraph" w:styleId="30">
    <w:name w:val="caption"/>
    <w:basedOn w:val="1"/>
    <w:next w:val="31"/>
    <w:qFormat/>
    <w:uiPriority w:val="99"/>
    <w:pPr>
      <w:keepNext/>
      <w:keepLines/>
      <w:spacing w:before="0" w:after="0"/>
      <w:jc w:val="center"/>
    </w:pPr>
    <w:rPr>
      <w:b/>
      <w:bCs/>
      <w:sz w:val="20"/>
      <w:szCs w:val="20"/>
    </w:rPr>
  </w:style>
  <w:style w:type="paragraph" w:customStyle="1" w:styleId="31">
    <w:name w:val="Fonte das Ilustrações"/>
    <w:basedOn w:val="1"/>
    <w:next w:val="4"/>
    <w:uiPriority w:val="99"/>
    <w:pPr>
      <w:keepNext/>
      <w:keepLines/>
      <w:spacing w:before="0" w:after="300"/>
      <w:jc w:val="center"/>
    </w:pPr>
    <w:rPr>
      <w:b/>
      <w:color w:val="auto"/>
      <w:sz w:val="20"/>
      <w:lang w:val="pt-BR"/>
    </w:rPr>
  </w:style>
  <w:style w:type="paragraph" w:styleId="32">
    <w:name w:val="toc 7"/>
    <w:basedOn w:val="1"/>
    <w:next w:val="1"/>
    <w:uiPriority w:val="39"/>
    <w:pPr>
      <w:tabs>
        <w:tab w:val="left" w:pos="1332"/>
        <w:tab w:val="left" w:leader="dot" w:pos="8647"/>
      </w:tabs>
      <w:jc w:val="left"/>
    </w:pPr>
    <w:rPr>
      <w:b/>
    </w:rPr>
  </w:style>
  <w:style w:type="paragraph" w:styleId="33">
    <w:name w:val="toc 3"/>
    <w:basedOn w:val="1"/>
    <w:next w:val="1"/>
    <w:uiPriority w:val="39"/>
    <w:pPr>
      <w:tabs>
        <w:tab w:val="left" w:pos="567"/>
        <w:tab w:val="left" w:leader="dot" w:pos="8647"/>
      </w:tabs>
      <w:jc w:val="left"/>
    </w:pPr>
  </w:style>
  <w:style w:type="paragraph" w:styleId="34">
    <w:name w:val="Balloon Text"/>
    <w:basedOn w:val="1"/>
    <w:link w:val="54"/>
    <w:unhideWhenUsed/>
    <w:uiPriority w:val="99"/>
    <w:pPr>
      <w:spacing w:before="0" w:after="0"/>
    </w:pPr>
    <w:rPr>
      <w:rFonts w:ascii="Tahoma" w:hAnsi="Tahoma" w:cs="Tahoma"/>
      <w:sz w:val="16"/>
      <w:szCs w:val="16"/>
    </w:rPr>
  </w:style>
  <w:style w:type="paragraph" w:styleId="35">
    <w:name w:val="footnote text"/>
    <w:basedOn w:val="1"/>
    <w:link w:val="55"/>
    <w:semiHidden/>
    <w:uiPriority w:val="99"/>
    <w:pPr>
      <w:spacing w:before="0" w:after="0"/>
      <w:ind w:right="397"/>
    </w:pPr>
    <w:rPr>
      <w:sz w:val="20"/>
      <w:szCs w:val="20"/>
    </w:rPr>
  </w:style>
  <w:style w:type="paragraph" w:styleId="36">
    <w:name w:val="toc 1"/>
    <w:basedOn w:val="1"/>
    <w:next w:val="1"/>
    <w:uiPriority w:val="39"/>
    <w:pPr>
      <w:tabs>
        <w:tab w:val="left" w:pos="170"/>
        <w:tab w:val="left" w:leader="dot" w:pos="8647"/>
      </w:tabs>
      <w:jc w:val="left"/>
    </w:pPr>
    <w:rPr>
      <w:b/>
      <w:caps/>
      <w:color w:val="auto"/>
    </w:rPr>
  </w:style>
  <w:style w:type="table" w:styleId="37">
    <w:name w:val="Table Classic 1"/>
    <w:basedOn w:val="13"/>
    <w:uiPriority w:val="99"/>
    <w:rPr>
      <w:rFonts w:eastAsia="Times New Roman"/>
      <w:sz w:val="20"/>
      <w:szCs w:val="20"/>
    </w:rPr>
    <w:tblPr>
      <w:tblStyle w:val="13"/>
      <w:tblBorders>
        <w:top w:val="single" w:color="000000" w:sz="12" w:space="0"/>
        <w:bottom w:val="single" w:color="000000" w:sz="12" w:space="0"/>
      </w:tblBorders>
    </w:tblPr>
    <w:tblStylePr w:type="firstRow">
      <w:rPr>
        <w:i/>
        <w:iCs/>
      </w:rPr>
      <w:tblPr>
        <w:tblStyle w:val="13"/>
      </w:tblPr>
      <w:tcPr>
        <w:tcBorders>
          <w:top w:val="nil"/>
          <w:left w:val="single" w:color="000000" w:sz="6" w:space="0"/>
          <w:bottom w:val="nil"/>
          <w:right w:val="nil"/>
          <w:insideH w:val="nil"/>
          <w:insideV w:val="nil"/>
          <w:tl2br w:val="nil"/>
          <w:tr2bl w:val="nil"/>
        </w:tcBorders>
      </w:tcPr>
    </w:tblStylePr>
    <w:tblStylePr w:type="lastRow">
      <w:rPr>
        <w:color w:val="auto"/>
      </w:rPr>
      <w:tblPr>
        <w:tblStyle w:val="13"/>
      </w:tblPr>
      <w:tcPr>
        <w:tcBorders>
          <w:top w:val="single" w:color="000000" w:sz="6" w:space="0"/>
          <w:left w:val="nil"/>
          <w:bottom w:val="nil"/>
          <w:right w:val="nil"/>
          <w:insideH w:val="nil"/>
          <w:insideV w:val="nil"/>
          <w:tl2br w:val="nil"/>
          <w:tr2bl w:val="nil"/>
        </w:tcBorders>
      </w:tcPr>
    </w:tblStylePr>
    <w:tblStylePr w:type="firstCol">
      <w:tblPr>
        <w:tblStyle w:val="13"/>
      </w:tblPr>
      <w:tcPr>
        <w:tcBorders>
          <w:top w:val="nil"/>
          <w:left w:val="nil"/>
          <w:bottom w:val="nil"/>
          <w:right w:val="single" w:color="000000" w:sz="6" w:space="0"/>
          <w:insideH w:val="nil"/>
          <w:insideV w:val="nil"/>
          <w:tl2br w:val="nil"/>
          <w:tr2bl w:val="nil"/>
        </w:tcBorders>
      </w:tcPr>
    </w:tblStylePr>
    <w:tblStylePr w:type="neCell">
      <w:rPr>
        <w:b/>
        <w:bCs/>
        <w:i w:val="0"/>
        <w:iCs w:val="0"/>
      </w:rPr>
      <w:tblPr>
        <w:tblStyle w:val="13"/>
      </w:tblPr>
      <w:tcPr>
        <w:tcBorders>
          <w:top w:val="nil"/>
          <w:left w:val="nil"/>
          <w:bottom w:val="nil"/>
          <w:right w:val="nil"/>
          <w:insideH w:val="nil"/>
          <w:insideV w:val="nil"/>
          <w:tl2br w:val="nil"/>
          <w:tr2bl w:val="nil"/>
        </w:tcBorders>
      </w:tcPr>
    </w:tblStylePr>
    <w:tblStylePr w:type="swCell">
      <w:rPr>
        <w:b/>
        <w:bCs/>
      </w:rPr>
      <w:tblPr>
        <w:tblStyle w:val="13"/>
      </w:tblPr>
      <w:tcPr>
        <w:tcBorders>
          <w:top w:val="nil"/>
          <w:left w:val="nil"/>
          <w:bottom w:val="nil"/>
          <w:right w:val="nil"/>
          <w:insideH w:val="nil"/>
          <w:insideV w:val="nil"/>
          <w:tl2br w:val="nil"/>
          <w:tr2bl w:val="nil"/>
        </w:tcBorders>
      </w:tcPr>
    </w:tblStylePr>
  </w:style>
  <w:style w:type="table" w:styleId="38">
    <w:name w:val="Table Classic 4"/>
    <w:basedOn w:val="13"/>
    <w:uiPriority w:val="99"/>
    <w:rPr>
      <w:rFonts w:eastAsia="Times New Roman"/>
      <w:sz w:val="20"/>
      <w:szCs w:val="20"/>
    </w:rPr>
    <w:tblPr>
      <w:tblStyle w:val="13"/>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blStyle w:val="13"/>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blStyle w:val="13"/>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blStyle w:val="13"/>
      </w:tblPr>
      <w:tcPr>
        <w:tcBorders>
          <w:top w:val="nil"/>
          <w:left w:val="nil"/>
          <w:bottom w:val="nil"/>
          <w:right w:val="nil"/>
          <w:insideH w:val="nil"/>
          <w:insideV w:val="nil"/>
          <w:tl2br w:val="nil"/>
          <w:tr2bl w:val="nil"/>
        </w:tcBorders>
      </w:tcPr>
    </w:tblStylePr>
    <w:tblStylePr w:type="nwCell">
      <w:rPr>
        <w:b/>
        <w:bCs/>
      </w:rPr>
      <w:tblPr>
        <w:tblStyle w:val="13"/>
      </w:tblPr>
      <w:tcPr>
        <w:tcBorders>
          <w:top w:val="nil"/>
          <w:left w:val="nil"/>
          <w:bottom w:val="nil"/>
          <w:right w:val="nil"/>
          <w:insideH w:val="nil"/>
          <w:insideV w:val="nil"/>
          <w:tl2br w:val="nil"/>
          <w:tr2bl w:val="nil"/>
        </w:tcBorders>
      </w:tcPr>
    </w:tblStylePr>
    <w:tblStylePr w:type="swCell">
      <w:rPr>
        <w:color w:val="000080"/>
      </w:rPr>
      <w:tblPr>
        <w:tblStyle w:val="13"/>
      </w:tblPr>
      <w:tcPr>
        <w:tcBorders>
          <w:top w:val="nil"/>
          <w:left w:val="nil"/>
          <w:bottom w:val="nil"/>
          <w:right w:val="nil"/>
          <w:insideH w:val="nil"/>
          <w:insideV w:val="nil"/>
          <w:tl2br w:val="nil"/>
          <w:tr2bl w:val="nil"/>
        </w:tcBorders>
      </w:tcPr>
    </w:tblStylePr>
  </w:style>
  <w:style w:type="table" w:styleId="39">
    <w:name w:val="Table Grid"/>
    <w:basedOn w:val="13"/>
    <w:uiPriority w:val="0"/>
    <w:rPr>
      <w:rFonts w:ascii="Times New Roman" w:hAnsi="Times New Roman"/>
      <w:sz w:val="20"/>
      <w:szCs w:val="20"/>
    </w:rPr>
    <w:tblPr>
      <w:tblStyle w:val="1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0">
    <w:name w:val="Heading 1 Char"/>
    <w:link w:val="2"/>
    <w:uiPriority w:val="99"/>
    <w:rPr>
      <w:rFonts w:ascii="Cambria" w:hAnsi="Cambria" w:cs="Times New Roman"/>
      <w:b/>
      <w:bCs/>
      <w:color w:val="365F91"/>
      <w:sz w:val="28"/>
      <w:szCs w:val="28"/>
      <w:lang w:val="en-US"/>
    </w:rPr>
  </w:style>
  <w:style w:type="character" w:customStyle="1" w:styleId="41">
    <w:name w:val="Heading 2 Char"/>
    <w:aliases w:val="Seção Secundária Char"/>
    <w:link w:val="3"/>
    <w:semiHidden/>
    <w:uiPriority w:val="99"/>
    <w:rPr>
      <w:rFonts w:ascii="Arial" w:hAnsi="Arial" w:eastAsia="Times New Roman" w:cs="Arial"/>
      <w:bCs/>
      <w:iCs/>
      <w:caps/>
      <w:color w:val="000000"/>
      <w:sz w:val="28"/>
      <w:szCs w:val="28"/>
      <w:lang w:val="en-US" w:eastAsia="en-US" w:bidi="ar-SA"/>
    </w:rPr>
  </w:style>
  <w:style w:type="character" w:customStyle="1" w:styleId="42">
    <w:name w:val="Texto do Trabalho Char"/>
    <w:link w:val="4"/>
    <w:uiPriority w:val="99"/>
    <w:rPr>
      <w:lang w:val="pt-BR"/>
    </w:rPr>
  </w:style>
  <w:style w:type="character" w:customStyle="1" w:styleId="43">
    <w:name w:val="Heading 3 Char"/>
    <w:aliases w:val="Seção Terciária Char"/>
    <w:link w:val="5"/>
    <w:semiHidden/>
    <w:uiPriority w:val="99"/>
    <w:rPr>
      <w:rFonts w:ascii="Arial" w:hAnsi="Arial" w:eastAsia="Times New Roman" w:cs="Arial"/>
      <w:bCs/>
      <w:color w:val="000000"/>
      <w:sz w:val="26"/>
      <w:szCs w:val="26"/>
      <w:lang w:val="en-US" w:eastAsia="en-US" w:bidi="ar-SA"/>
    </w:rPr>
  </w:style>
  <w:style w:type="character" w:customStyle="1" w:styleId="44">
    <w:name w:val="Heading 4 Char1"/>
    <w:aliases w:val="Seção Quaternária Char"/>
    <w:link w:val="6"/>
    <w:semiHidden/>
    <w:uiPriority w:val="99"/>
    <w:rPr>
      <w:rFonts w:ascii="Arial" w:hAnsi="Arial" w:eastAsia="Times New Roman" w:cs="Times New Roman"/>
      <w:bCs/>
      <w:iCs/>
      <w:sz w:val="24"/>
      <w:szCs w:val="24"/>
      <w:lang w:val="en-US" w:eastAsia="en-US" w:bidi="ar-SA"/>
    </w:rPr>
  </w:style>
  <w:style w:type="character" w:customStyle="1" w:styleId="45">
    <w:name w:val="Heading 5 Char"/>
    <w:aliases w:val="Seção Quinária Char"/>
    <w:link w:val="7"/>
    <w:semiHidden/>
    <w:uiPriority w:val="99"/>
    <w:rPr>
      <w:rFonts w:ascii="Arial" w:hAnsi="Arial" w:eastAsia="Times New Roman" w:cs="Times New Roman"/>
      <w:bCs/>
      <w:i/>
      <w:iCs/>
      <w:color w:val="000000"/>
      <w:sz w:val="26"/>
      <w:szCs w:val="26"/>
      <w:lang w:val="en-US" w:eastAsia="en-US" w:bidi="ar-SA"/>
    </w:rPr>
  </w:style>
  <w:style w:type="character" w:customStyle="1" w:styleId="46">
    <w:name w:val="Heading 6 Char"/>
    <w:link w:val="8"/>
    <w:semiHidden/>
    <w:uiPriority w:val="99"/>
    <w:rPr>
      <w:rFonts w:ascii="Calibri" w:hAnsi="Calibri" w:cs="Times New Roman"/>
      <w:b/>
      <w:bCs/>
      <w:color w:val="000000"/>
      <w:lang w:val="en-US" w:eastAsia="en-US"/>
    </w:rPr>
  </w:style>
  <w:style w:type="character" w:customStyle="1" w:styleId="47">
    <w:name w:val="Heading 7 Char"/>
    <w:link w:val="9"/>
    <w:semiHidden/>
    <w:uiPriority w:val="99"/>
    <w:rPr>
      <w:rFonts w:ascii="Calibri" w:hAnsi="Calibri" w:cs="Times New Roman"/>
      <w:color w:val="000000"/>
      <w:sz w:val="24"/>
      <w:szCs w:val="24"/>
      <w:lang w:val="en-US" w:eastAsia="en-US"/>
    </w:rPr>
  </w:style>
  <w:style w:type="character" w:customStyle="1" w:styleId="48">
    <w:name w:val="Heading 8 Char"/>
    <w:link w:val="10"/>
    <w:semiHidden/>
    <w:uiPriority w:val="99"/>
    <w:rPr>
      <w:rFonts w:ascii="Calibri" w:hAnsi="Calibri" w:cs="Times New Roman"/>
      <w:i/>
      <w:iCs/>
      <w:color w:val="000000"/>
      <w:sz w:val="24"/>
      <w:szCs w:val="24"/>
      <w:lang w:val="en-US" w:eastAsia="en-US"/>
    </w:rPr>
  </w:style>
  <w:style w:type="character" w:customStyle="1" w:styleId="49">
    <w:name w:val="Heading 9 Char"/>
    <w:link w:val="11"/>
    <w:semiHidden/>
    <w:uiPriority w:val="99"/>
    <w:rPr>
      <w:rFonts w:ascii="Cambria" w:hAnsi="Cambria" w:cs="Times New Roman"/>
      <w:color w:val="000000"/>
      <w:lang w:val="en-US" w:eastAsia="en-US"/>
    </w:rPr>
  </w:style>
  <w:style w:type="character" w:customStyle="1" w:styleId="50">
    <w:name w:val="Body Text Char"/>
    <w:link w:val="20"/>
    <w:uiPriority w:val="99"/>
    <w:rPr>
      <w:rFonts w:ascii="Times New Roman" w:hAnsi="Times New Roman" w:eastAsia="Times New Roman"/>
      <w:lang w:eastAsia="en-US"/>
    </w:rPr>
  </w:style>
  <w:style w:type="character" w:customStyle="1" w:styleId="51">
    <w:name w:val="Endnote Text Char"/>
    <w:link w:val="24"/>
    <w:semiHidden/>
    <w:uiPriority w:val="99"/>
    <w:rPr>
      <w:rFonts w:ascii="Arial" w:hAnsi="Arial" w:eastAsia="Times New Roman"/>
      <w:color w:val="000000"/>
      <w:lang w:val="en-US" w:eastAsia="en-US"/>
    </w:rPr>
  </w:style>
  <w:style w:type="character" w:customStyle="1" w:styleId="52">
    <w:name w:val="Header Char"/>
    <w:link w:val="28"/>
    <w:semiHidden/>
    <w:uiPriority w:val="99"/>
    <w:rPr>
      <w:rFonts w:ascii="Arial" w:hAnsi="Arial" w:eastAsia="Times New Roman"/>
      <w:color w:val="000000"/>
      <w:sz w:val="24"/>
      <w:szCs w:val="24"/>
      <w:lang w:val="en-US" w:eastAsia="en-US"/>
    </w:rPr>
  </w:style>
  <w:style w:type="character" w:customStyle="1" w:styleId="53">
    <w:name w:val="Footer Char"/>
    <w:link w:val="29"/>
    <w:semiHidden/>
    <w:uiPriority w:val="99"/>
    <w:rPr>
      <w:rFonts w:ascii="Arial" w:hAnsi="Arial" w:cs="Times New Roman"/>
      <w:color w:val="000000"/>
      <w:sz w:val="24"/>
      <w:szCs w:val="24"/>
      <w:lang w:val="en-US"/>
    </w:rPr>
  </w:style>
  <w:style w:type="character" w:customStyle="1" w:styleId="54">
    <w:name w:val="Balloon Text Char"/>
    <w:link w:val="34"/>
    <w:semiHidden/>
    <w:uiPriority w:val="99"/>
    <w:rPr>
      <w:rFonts w:ascii="Tahoma" w:hAnsi="Tahoma" w:eastAsia="Times New Roman" w:cs="Tahoma"/>
      <w:color w:val="000000"/>
      <w:sz w:val="16"/>
      <w:szCs w:val="16"/>
      <w:lang w:val="en-US" w:eastAsia="en-US"/>
    </w:rPr>
  </w:style>
  <w:style w:type="character" w:customStyle="1" w:styleId="55">
    <w:name w:val="Footnote Text Char"/>
    <w:link w:val="35"/>
    <w:semiHidden/>
    <w:uiPriority w:val="99"/>
    <w:rPr>
      <w:rFonts w:ascii="Arial" w:hAnsi="Arial" w:eastAsia="Times New Roman"/>
      <w:color w:val="000000"/>
      <w:lang w:val="en-US" w:eastAsia="en-US"/>
    </w:rPr>
  </w:style>
  <w:style w:type="character" w:customStyle="1" w:styleId="56">
    <w:name w:val="Heading 4 Char"/>
    <w:aliases w:val="Título 4 - Seção Quaternária Char"/>
    <w:link w:val="6"/>
    <w:semiHidden/>
    <w:uiPriority w:val="99"/>
    <w:rPr>
      <w:rFonts w:ascii="Calibri" w:hAnsi="Calibri" w:cs="Times New Roman"/>
      <w:b/>
      <w:bCs/>
      <w:color w:val="000000"/>
      <w:sz w:val="28"/>
      <w:szCs w:val="28"/>
      <w:lang w:val="en-US" w:eastAsia="en-US"/>
    </w:rPr>
  </w:style>
  <w:style w:type="paragraph" w:customStyle="1" w:styleId="57">
    <w:name w:val="Entrevistas - Transcrição"/>
    <w:basedOn w:val="1"/>
    <w:next w:val="4"/>
    <w:qFormat/>
    <w:uiPriority w:val="0"/>
    <w:pPr>
      <w:spacing w:before="240" w:after="240"/>
      <w:jc w:val="both"/>
    </w:pPr>
    <w:rPr>
      <w:i/>
      <w:lang w:eastAsia="pt-BR"/>
    </w:rPr>
  </w:style>
  <w:style w:type="paragraph" w:customStyle="1" w:styleId="58">
    <w:name w:val="Marcadores"/>
    <w:basedOn w:val="59"/>
    <w:qFormat/>
    <w:uiPriority w:val="0"/>
    <w:pPr>
      <w:numPr>
        <w:ilvl w:val="0"/>
        <w:numId w:val="2"/>
      </w:numPr>
    </w:pPr>
  </w:style>
  <w:style w:type="paragraph" w:customStyle="1" w:styleId="59">
    <w:name w:val="Formatação do resumo"/>
    <w:basedOn w:val="1"/>
    <w:uiPriority w:val="99"/>
    <w:pPr>
      <w:spacing w:before="0" w:after="300"/>
    </w:pPr>
    <w:rPr>
      <w:lang w:val="pt-BR"/>
    </w:rPr>
  </w:style>
  <w:style w:type="character" w:customStyle="1" w:styleId="60">
    <w:name w:val="highlightedsearchterm"/>
    <w:basedOn w:val="12"/>
    <w:uiPriority w:val="0"/>
  </w:style>
  <w:style w:type="paragraph" w:customStyle="1" w:styleId="61">
    <w:name w:val="CF - Capa e Folha de Rosto"/>
    <w:basedOn w:val="1"/>
    <w:uiPriority w:val="99"/>
    <w:pPr>
      <w:spacing w:line="360" w:lineRule="auto"/>
      <w:jc w:val="center"/>
    </w:pPr>
    <w:rPr>
      <w:b/>
      <w:caps/>
      <w:color w:val="auto"/>
    </w:rPr>
  </w:style>
  <w:style w:type="paragraph" w:customStyle="1" w:styleId="62">
    <w:name w:val="CF - Título da Capa e da Folha de Rosto"/>
    <w:basedOn w:val="61"/>
    <w:uiPriority w:val="99"/>
    <w:rPr>
      <w:sz w:val="28"/>
      <w:lang w:val="pt-BR"/>
    </w:rPr>
  </w:style>
  <w:style w:type="paragraph" w:customStyle="1" w:styleId="63">
    <w:name w:val="Dedicatória/Epígrafe"/>
    <w:basedOn w:val="1"/>
    <w:next w:val="1"/>
    <w:uiPriority w:val="99"/>
    <w:pPr>
      <w:ind w:left="4536"/>
      <w:jc w:val="right"/>
    </w:pPr>
    <w:rPr>
      <w:lang w:val="pt-BR"/>
    </w:rPr>
  </w:style>
  <w:style w:type="paragraph" w:customStyle="1" w:styleId="64">
    <w:name w:val="CF - Natureza do Trabalho - Orientador"/>
    <w:basedOn w:val="1"/>
    <w:uiPriority w:val="99"/>
    <w:pPr>
      <w:ind w:left="4536"/>
      <w:jc w:val="both"/>
    </w:pPr>
  </w:style>
  <w:style w:type="paragraph" w:customStyle="1" w:styleId="65">
    <w:name w:val="Titulo 6"/>
    <w:basedOn w:val="1"/>
    <w:next w:val="1"/>
    <w:link w:val="66"/>
    <w:uiPriority w:val="99"/>
    <w:pPr>
      <w:spacing w:after="600" w:line="360" w:lineRule="auto"/>
      <w:jc w:val="center"/>
    </w:pPr>
    <w:rPr>
      <w:b/>
      <w:caps/>
      <w:lang w:val="pt-BR"/>
    </w:rPr>
  </w:style>
  <w:style w:type="character" w:customStyle="1" w:styleId="66">
    <w:name w:val="Titulo 6 Char"/>
    <w:link w:val="65"/>
    <w:uiPriority w:val="99"/>
    <w:rPr>
      <w:b/>
      <w:caps/>
      <w:lang w:val="pt-BR"/>
    </w:rPr>
  </w:style>
  <w:style w:type="paragraph" w:styleId="67">
    <w:name w:val=""/>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8">
    <w:name w:val="Titulo 1"/>
    <w:basedOn w:val="1"/>
    <w:next w:val="4"/>
    <w:uiPriority w:val="99"/>
    <w:pPr>
      <w:numPr>
        <w:ilvl w:val="0"/>
        <w:numId w:val="1"/>
      </w:numPr>
      <w:spacing w:after="600"/>
    </w:pPr>
    <w:rPr>
      <w:b/>
      <w:caps/>
      <w:lang w:val="pt-BR"/>
    </w:rPr>
  </w:style>
  <w:style w:type="paragraph" w:customStyle="1" w:styleId="69">
    <w:name w:val="Palavras-chave"/>
    <w:basedOn w:val="59"/>
    <w:uiPriority w:val="99"/>
    <w:pPr>
      <w:jc w:val="left"/>
    </w:pPr>
  </w:style>
  <w:style w:type="paragraph" w:customStyle="1" w:styleId="70">
    <w:name w:val="Formatação das Referências"/>
    <w:basedOn w:val="1"/>
    <w:uiPriority w:val="99"/>
    <w:pPr>
      <w:spacing w:before="0" w:after="600"/>
      <w:jc w:val="left"/>
    </w:pPr>
    <w:rPr>
      <w:color w:val="auto"/>
      <w:lang w:val="pt-BR"/>
    </w:rPr>
  </w:style>
  <w:style w:type="paragraph" w:customStyle="1" w:styleId="71">
    <w:name w:val="Texto tabela - Cabeçalho"/>
    <w:basedOn w:val="1"/>
    <w:uiPriority w:val="99"/>
    <w:pPr>
      <w:jc w:val="center"/>
    </w:pPr>
    <w:rPr>
      <w:b/>
      <w:color w:val="auto"/>
      <w:sz w:val="20"/>
    </w:rPr>
  </w:style>
  <w:style w:type="paragraph" w:customStyle="1" w:styleId="72">
    <w:name w:val="Texto tabela - Corpo da Tabela"/>
    <w:basedOn w:val="71"/>
    <w:uiPriority w:val="99"/>
    <w:pPr>
      <w:spacing w:before="60" w:after="60"/>
      <w:jc w:val="center"/>
    </w:pPr>
    <w:rPr>
      <w:b w:val="0"/>
    </w:rPr>
  </w:style>
  <w:style w:type="paragraph" w:customStyle="1" w:styleId="73">
    <w:name w:val="Legenda Tabela"/>
    <w:basedOn w:val="30"/>
    <w:next w:val="1"/>
    <w:uiPriority w:val="99"/>
    <w:rPr>
      <w:color w:val="auto"/>
      <w:szCs w:val="18"/>
      <w:lang w:val="pt-BR"/>
    </w:rPr>
  </w:style>
  <w:style w:type="paragraph" w:customStyle="1" w:styleId="74">
    <w:name w:val="Fonte das Tabelas"/>
    <w:basedOn w:val="1"/>
    <w:next w:val="4"/>
    <w:uiPriority w:val="99"/>
    <w:pPr>
      <w:keepNext/>
      <w:keepLines/>
      <w:jc w:val="center"/>
    </w:pPr>
    <w:rPr>
      <w:b/>
      <w:color w:val="auto"/>
      <w:sz w:val="20"/>
      <w:lang w:val="pt-BR"/>
    </w:rPr>
  </w:style>
  <w:style w:type="paragraph" w:customStyle="1" w:styleId="75">
    <w:name w:val="Parágrafo para Ilustrações"/>
    <w:basedOn w:val="1"/>
    <w:next w:val="30"/>
    <w:uiPriority w:val="99"/>
    <w:pPr>
      <w:keepNext/>
      <w:keepLines/>
      <w:spacing w:before="60" w:after="60"/>
      <w:jc w:val="center"/>
    </w:pPr>
    <w:rPr>
      <w:sz w:val="20"/>
      <w:lang w:val="pt-BR"/>
    </w:rPr>
  </w:style>
  <w:style w:type="paragraph" w:customStyle="1" w:styleId="76">
    <w:name w:val="Conteúdo dos Quadros"/>
    <w:basedOn w:val="1"/>
    <w:next w:val="4"/>
    <w:uiPriority w:val="99"/>
    <w:pPr>
      <w:spacing w:before="60" w:after="60"/>
    </w:pPr>
    <w:rPr>
      <w:color w:val="auto"/>
      <w:sz w:val="20"/>
      <w:szCs w:val="20"/>
      <w:lang w:val="pt-BR"/>
    </w:rPr>
  </w:style>
  <w:style w:type="paragraph" w:customStyle="1" w:styleId="77">
    <w:name w:val="Citação longa"/>
    <w:basedOn w:val="1"/>
    <w:next w:val="4"/>
    <w:uiPriority w:val="99"/>
    <w:pPr>
      <w:keepLines/>
      <w:spacing w:before="600" w:after="600"/>
      <w:ind w:left="2268"/>
      <w:jc w:val="both"/>
    </w:pPr>
    <w:rPr>
      <w:sz w:val="20"/>
      <w:lang w:val="pt-BR"/>
    </w:rPr>
  </w:style>
  <w:style w:type="paragraph" w:customStyle="1" w:styleId="78">
    <w:name w:val="Citação Extra Longa Início"/>
    <w:basedOn w:val="1"/>
    <w:next w:val="1"/>
    <w:uiPriority w:val="99"/>
    <w:pPr>
      <w:spacing w:before="600"/>
      <w:ind w:left="2268"/>
      <w:jc w:val="both"/>
    </w:pPr>
    <w:rPr>
      <w:sz w:val="20"/>
    </w:rPr>
  </w:style>
  <w:style w:type="paragraph" w:customStyle="1" w:styleId="79">
    <w:name w:val="Citação Extra Longa Meio"/>
    <w:basedOn w:val="78"/>
    <w:uiPriority w:val="99"/>
    <w:pPr>
      <w:spacing w:before="0"/>
    </w:pPr>
    <w:rPr>
      <w:lang w:val="pt-BR"/>
    </w:rPr>
  </w:style>
  <w:style w:type="paragraph" w:customStyle="1" w:styleId="80">
    <w:name w:val="Citação Extra Longa Fim"/>
    <w:basedOn w:val="79"/>
    <w:next w:val="1"/>
    <w:uiPriority w:val="99"/>
    <w:pPr>
      <w:spacing w:after="600"/>
    </w:pPr>
  </w:style>
  <w:style w:type="character" w:customStyle="1" w:styleId="81">
    <w:name w:val="Date Char"/>
    <w:semiHidden/>
    <w:uiPriority w:val="99"/>
    <w:rPr>
      <w:rFonts w:ascii="Arial" w:hAnsi="Arial" w:eastAsia="Times New Roman"/>
      <w:color w:val="000000"/>
      <w:sz w:val="24"/>
      <w:szCs w:val="24"/>
      <w:lang w:val="en-US" w:eastAsia="en-US"/>
    </w:rPr>
  </w:style>
  <w:style w:type="paragraph" w:customStyle="1" w:styleId="82">
    <w:name w:val="Título REFERÊNCIAS"/>
    <w:basedOn w:val="1"/>
    <w:next w:val="70"/>
    <w:uiPriority w:val="99"/>
    <w:pPr>
      <w:spacing w:after="600"/>
      <w:jc w:val="center"/>
    </w:pPr>
    <w:rPr>
      <w:b/>
      <w:caps/>
      <w:color w:val="auto"/>
      <w:lang w:eastAsia="pt-BR"/>
    </w:rPr>
  </w:style>
  <w:style w:type="paragraph" w:customStyle="1" w:styleId="83">
    <w:name w:val="Pós-Textuais - APÊNDICES"/>
    <w:basedOn w:val="1"/>
    <w:next w:val="4"/>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uiPriority w:val="99"/>
    <w:pPr>
      <w:numPr>
        <w:ilvl w:val="1"/>
        <w:numId w:val="4"/>
      </w:numPr>
      <w:autoSpaceDE w:val="0"/>
      <w:autoSpaceDN w:val="0"/>
      <w:adjustRightInd w:val="0"/>
      <w:jc w:val="center"/>
    </w:pPr>
    <w:rPr>
      <w:rFonts w:cs="Arial"/>
      <w:color w:val="auto"/>
      <w:lang w:val="pt-BR"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39</Pages>
  <Words>6040</Words>
  <Characters>34430</Characters>
  <Lines>286</Lines>
  <Paragraphs>80</Paragraphs>
  <TotalTime>1</TotalTime>
  <ScaleCrop>false</ScaleCrop>
  <LinksUpToDate>false</LinksUpToDate>
  <CharactersWithSpaces>40390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2024-11-21T04:05:58Z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1046-12.2.0.18911</vt:lpwstr>
  </property>
  <property fmtid="{D5CDD505-2E9C-101B-9397-08002B2CF9AE}" pid="3" name="ICV">
    <vt:lpwstr>51294296931F47E79250509AA0B77203_13</vt:lpwstr>
  </property>
</Properties>
</file>