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302641983"/>
      <w:bookmarkStart w:id="8" w:name="_Toc487377990"/>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40565BA6">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_Toc22666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_Toc22666 \h </w:instrText>
      </w:r>
      <w:r>
        <w:fldChar w:fldCharType="separate"/>
      </w:r>
      <w:r>
        <w:t>17</w:t>
      </w:r>
      <w:r>
        <w:fldChar w:fldCharType="end"/>
      </w:r>
      <w:r>
        <w:rPr>
          <w:lang w:val="pt-BR"/>
        </w:rPr>
        <w:fldChar w:fldCharType="end"/>
      </w:r>
    </w:p>
    <w:p w14:paraId="09F5AA6A">
      <w:pPr>
        <w:pStyle w:val="25"/>
      </w:pPr>
      <w:r>
        <w:rPr>
          <w:lang w:val="pt-BR"/>
        </w:rPr>
        <w:fldChar w:fldCharType="begin"/>
      </w:r>
      <w:r>
        <w:rPr>
          <w:lang w:val="pt-BR"/>
        </w:rPr>
        <w:instrText xml:space="preserve"> HYPERLINK \l _Toc18263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_Toc18263 \h </w:instrText>
      </w:r>
      <w:r>
        <w:fldChar w:fldCharType="separate"/>
      </w:r>
      <w:r>
        <w:t>19</w:t>
      </w:r>
      <w:r>
        <w:fldChar w:fldCharType="end"/>
      </w:r>
      <w:r>
        <w:rPr>
          <w:lang w:val="pt-BR"/>
        </w:rPr>
        <w:fldChar w:fldCharType="end"/>
      </w:r>
    </w:p>
    <w:p w14:paraId="22010F4B">
      <w:pPr>
        <w:pStyle w:val="25"/>
      </w:pPr>
      <w:r>
        <w:rPr>
          <w:lang w:val="pt-BR"/>
        </w:rPr>
        <w:fldChar w:fldCharType="begin"/>
      </w:r>
      <w:r>
        <w:rPr>
          <w:lang w:val="pt-BR"/>
        </w:rPr>
        <w:instrText xml:space="preserve"> HYPERLINK \l _Toc3380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_Toc3380 \h </w:instrText>
      </w:r>
      <w:r>
        <w:fldChar w:fldCharType="separate"/>
      </w:r>
      <w:r>
        <w:t>20</w:t>
      </w:r>
      <w:r>
        <w:fldChar w:fldCharType="end"/>
      </w:r>
      <w:r>
        <w:rPr>
          <w:lang w:val="pt-BR"/>
        </w:rPr>
        <w:fldChar w:fldCharType="end"/>
      </w:r>
    </w:p>
    <w:p w14:paraId="36E6608B">
      <w:pPr>
        <w:pStyle w:val="25"/>
      </w:pPr>
      <w:r>
        <w:rPr>
          <w:lang w:val="pt-BR"/>
        </w:rPr>
        <w:fldChar w:fldCharType="begin"/>
      </w:r>
      <w:r>
        <w:rPr>
          <w:lang w:val="pt-BR"/>
        </w:rPr>
        <w:instrText xml:space="preserve"> HYPERLINK \l _Toc6717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_Toc6717 \h </w:instrText>
      </w:r>
      <w:r>
        <w:fldChar w:fldCharType="separate"/>
      </w:r>
      <w:r>
        <w:t>22</w:t>
      </w:r>
      <w:r>
        <w:fldChar w:fldCharType="end"/>
      </w:r>
      <w:r>
        <w:rPr>
          <w:lang w:val="pt-BR"/>
        </w:rPr>
        <w:fldChar w:fldCharType="end"/>
      </w:r>
    </w:p>
    <w:p w14:paraId="76E28E8F">
      <w:pPr>
        <w:pStyle w:val="25"/>
      </w:pPr>
      <w:r>
        <w:rPr>
          <w:lang w:val="pt-BR"/>
        </w:rPr>
        <w:fldChar w:fldCharType="begin"/>
      </w:r>
      <w:r>
        <w:rPr>
          <w:lang w:val="pt-BR"/>
        </w:rPr>
        <w:instrText xml:space="preserve"> HYPERLINK \l _Toc12361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_Toc12361 \h </w:instrText>
      </w:r>
      <w:r>
        <w:fldChar w:fldCharType="separate"/>
      </w:r>
      <w:r>
        <w:t>24</w:t>
      </w:r>
      <w:r>
        <w:fldChar w:fldCharType="end"/>
      </w:r>
      <w:r>
        <w:rPr>
          <w:lang w:val="pt-BR"/>
        </w:rPr>
        <w:fldChar w:fldCharType="end"/>
      </w:r>
    </w:p>
    <w:p w14:paraId="2F4EA2E2">
      <w:pPr>
        <w:pStyle w:val="25"/>
      </w:pPr>
      <w:r>
        <w:rPr>
          <w:lang w:val="pt-BR"/>
        </w:rPr>
        <w:fldChar w:fldCharType="begin"/>
      </w:r>
      <w:r>
        <w:rPr>
          <w:lang w:val="pt-BR"/>
        </w:rPr>
        <w:instrText xml:space="preserve"> HYPERLINK \l _Toc6138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_Toc6138 \h </w:instrText>
      </w:r>
      <w:r>
        <w:fldChar w:fldCharType="separate"/>
      </w:r>
      <w:r>
        <w:t>26</w:t>
      </w:r>
      <w:r>
        <w:fldChar w:fldCharType="end"/>
      </w:r>
      <w:r>
        <w:rPr>
          <w:lang w:val="pt-BR"/>
        </w:rPr>
        <w:fldChar w:fldCharType="end"/>
      </w:r>
    </w:p>
    <w:p w14:paraId="156E0DAF">
      <w:pPr>
        <w:pStyle w:val="25"/>
      </w:pPr>
      <w:r>
        <w:rPr>
          <w:lang w:val="pt-BR"/>
        </w:rPr>
        <w:fldChar w:fldCharType="begin"/>
      </w:r>
      <w:r>
        <w:rPr>
          <w:lang w:val="pt-BR"/>
        </w:rPr>
        <w:instrText xml:space="preserve"> HYPERLINK \l _Toc14117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_Toc14117 \h </w:instrText>
      </w:r>
      <w:r>
        <w:fldChar w:fldCharType="separate"/>
      </w:r>
      <w:r>
        <w:t>27</w:t>
      </w:r>
      <w:r>
        <w:fldChar w:fldCharType="end"/>
      </w:r>
      <w:r>
        <w:rPr>
          <w:lang w:val="pt-BR"/>
        </w:rPr>
        <w:fldChar w:fldCharType="end"/>
      </w:r>
    </w:p>
    <w:p w14:paraId="72E0DD07">
      <w:pPr>
        <w:pStyle w:val="25"/>
      </w:pPr>
      <w:r>
        <w:rPr>
          <w:lang w:val="pt-BR"/>
        </w:rPr>
        <w:fldChar w:fldCharType="begin"/>
      </w:r>
      <w:r>
        <w:rPr>
          <w:lang w:val="pt-BR"/>
        </w:rPr>
        <w:instrText xml:space="preserve"> HYPERLINK \l _Toc23418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_Toc23418 \h </w:instrText>
      </w:r>
      <w:r>
        <w:fldChar w:fldCharType="separate"/>
      </w:r>
      <w:r>
        <w:t>28</w:t>
      </w:r>
      <w:r>
        <w:fldChar w:fldCharType="end"/>
      </w:r>
      <w:r>
        <w:rPr>
          <w:lang w:val="pt-BR"/>
        </w:rPr>
        <w:fldChar w:fldCharType="end"/>
      </w:r>
    </w:p>
    <w:p w14:paraId="353FB285">
      <w:pPr>
        <w:pStyle w:val="25"/>
      </w:pPr>
      <w:r>
        <w:rPr>
          <w:lang w:val="pt-BR"/>
        </w:rPr>
        <w:fldChar w:fldCharType="begin"/>
      </w:r>
      <w:r>
        <w:rPr>
          <w:lang w:val="pt-BR"/>
        </w:rPr>
        <w:instrText xml:space="preserve"> HYPERLINK \l _Toc25512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_Toc25512 \h </w:instrText>
      </w:r>
      <w:r>
        <w:fldChar w:fldCharType="separate"/>
      </w:r>
      <w:r>
        <w:t>28</w:t>
      </w:r>
      <w:r>
        <w:fldChar w:fldCharType="end"/>
      </w:r>
      <w:r>
        <w:rPr>
          <w:lang w:val="pt-BR"/>
        </w:rPr>
        <w:fldChar w:fldCharType="end"/>
      </w:r>
    </w:p>
    <w:p w14:paraId="456B604A">
      <w:pPr>
        <w:pStyle w:val="25"/>
      </w:pPr>
      <w:r>
        <w:rPr>
          <w:lang w:val="pt-BR"/>
        </w:rPr>
        <w:fldChar w:fldCharType="begin"/>
      </w:r>
      <w:r>
        <w:rPr>
          <w:lang w:val="pt-BR"/>
        </w:rPr>
        <w:instrText xml:space="preserve"> HYPERLINK \l _Toc581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_Toc581 \h </w:instrText>
      </w:r>
      <w:r>
        <w:fldChar w:fldCharType="separate"/>
      </w:r>
      <w:r>
        <w:t>29</w:t>
      </w:r>
      <w:r>
        <w:fldChar w:fldCharType="end"/>
      </w:r>
      <w:r>
        <w:rPr>
          <w:lang w:val="pt-BR"/>
        </w:rPr>
        <w:fldChar w:fldCharType="end"/>
      </w:r>
    </w:p>
    <w:p w14:paraId="6EDA1CB1">
      <w:pPr>
        <w:pStyle w:val="25"/>
      </w:pPr>
      <w:r>
        <w:rPr>
          <w:lang w:val="pt-BR"/>
        </w:rPr>
        <w:fldChar w:fldCharType="begin"/>
      </w:r>
      <w:r>
        <w:rPr>
          <w:lang w:val="pt-BR"/>
        </w:rPr>
        <w:instrText xml:space="preserve"> HYPERLINK \l _Toc28988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_Toc28988 \h </w:instrText>
      </w:r>
      <w:r>
        <w:fldChar w:fldCharType="separate"/>
      </w:r>
      <w:r>
        <w:t>30</w:t>
      </w:r>
      <w:r>
        <w:fldChar w:fldCharType="end"/>
      </w:r>
      <w:r>
        <w:rPr>
          <w:lang w:val="pt-BR"/>
        </w:rPr>
        <w:fldChar w:fldCharType="end"/>
      </w:r>
    </w:p>
    <w:p w14:paraId="0EC65B82">
      <w:pPr>
        <w:pStyle w:val="25"/>
      </w:pPr>
      <w:r>
        <w:rPr>
          <w:lang w:val="pt-BR"/>
        </w:rPr>
        <w:fldChar w:fldCharType="begin"/>
      </w:r>
      <w:r>
        <w:rPr>
          <w:lang w:val="pt-BR"/>
        </w:rPr>
        <w:instrText xml:space="preserve"> HYPERLINK \l _Toc24995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_Toc24995 \h </w:instrText>
      </w:r>
      <w:r>
        <w:fldChar w:fldCharType="separate"/>
      </w:r>
      <w:r>
        <w:t>31</w:t>
      </w:r>
      <w:r>
        <w:fldChar w:fldCharType="end"/>
      </w:r>
      <w:r>
        <w:rPr>
          <w:lang w:val="pt-BR"/>
        </w:rPr>
        <w:fldChar w:fldCharType="end"/>
      </w:r>
    </w:p>
    <w:p w14:paraId="23F6FE41">
      <w:pPr>
        <w:pStyle w:val="25"/>
      </w:pPr>
      <w:r>
        <w:rPr>
          <w:lang w:val="pt-BR"/>
        </w:rPr>
        <w:fldChar w:fldCharType="begin"/>
      </w:r>
      <w:r>
        <w:rPr>
          <w:lang w:val="pt-BR"/>
        </w:rPr>
        <w:instrText xml:space="preserve"> HYPERLINK \l _Toc4883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_Toc4883 \h </w:instrText>
      </w:r>
      <w:r>
        <w:fldChar w:fldCharType="separate"/>
      </w:r>
      <w:r>
        <w:t>37</w:t>
      </w:r>
      <w:r>
        <w:fldChar w:fldCharType="end"/>
      </w:r>
      <w:r>
        <w:rPr>
          <w:lang w:val="pt-BR"/>
        </w:rPr>
        <w:fldChar w:fldCharType="end"/>
      </w:r>
    </w:p>
    <w:p w14:paraId="2033EBBB">
      <w:pPr>
        <w:pStyle w:val="25"/>
      </w:pPr>
      <w:r>
        <w:rPr>
          <w:lang w:val="pt-BR"/>
        </w:rPr>
        <w:fldChar w:fldCharType="begin"/>
      </w:r>
      <w:r>
        <w:rPr>
          <w:lang w:val="pt-BR"/>
        </w:rPr>
        <w:instrText xml:space="preserve"> HYPERLINK \l _Toc5891 </w:instrText>
      </w:r>
      <w:r>
        <w:rPr>
          <w:lang w:val="pt-BR"/>
        </w:rPr>
        <w:fldChar w:fldCharType="separate"/>
      </w:r>
      <w:r>
        <w:t xml:space="preserve">Figura 14 </w:t>
      </w:r>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r>
        <w:tab/>
      </w:r>
      <w:r>
        <w:fldChar w:fldCharType="begin"/>
      </w:r>
      <w:r>
        <w:instrText xml:space="preserve"> PAGEREF _Toc5891 \h </w:instrText>
      </w:r>
      <w:r>
        <w:fldChar w:fldCharType="separate"/>
      </w:r>
      <w:r>
        <w:t>38</w:t>
      </w:r>
      <w:r>
        <w:fldChar w:fldCharType="end"/>
      </w:r>
      <w:r>
        <w:rPr>
          <w:lang w:val="pt-BR"/>
        </w:rPr>
        <w:fldChar w:fldCharType="end"/>
      </w:r>
    </w:p>
    <w:p w14:paraId="6B057BB1">
      <w:pPr>
        <w:pStyle w:val="25"/>
      </w:pPr>
      <w:r>
        <w:rPr>
          <w:lang w:val="pt-BR"/>
        </w:rPr>
        <w:fldChar w:fldCharType="begin"/>
      </w:r>
      <w:r>
        <w:rPr>
          <w:lang w:val="pt-BR"/>
        </w:rPr>
        <w:instrText xml:space="preserve"> HYPERLINK \l _Toc10161 </w:instrText>
      </w:r>
      <w:r>
        <w:rPr>
          <w:lang w:val="pt-BR"/>
        </w:rPr>
        <w:fldChar w:fldCharType="separate"/>
      </w:r>
      <w:r>
        <w:t xml:space="preserve">Figura 15 </w:t>
      </w:r>
      <w:r>
        <w:rPr>
          <w:lang w:val="pt-BR"/>
        </w:rPr>
        <w:t xml:space="preserve"> - </w:t>
      </w:r>
      <w:r>
        <w:rPr>
          <w:rFonts w:hint="default"/>
          <w:lang w:val="pt-BR"/>
        </w:rPr>
        <w:t>Eficiência x width do canal 7</w:t>
      </w:r>
      <w:r>
        <w:tab/>
      </w:r>
      <w:r>
        <w:fldChar w:fldCharType="begin"/>
      </w:r>
      <w:r>
        <w:instrText xml:space="preserve"> PAGEREF _Toc10161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2C4C255A">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_Toc19780 </w:instrText>
      </w:r>
      <w:r>
        <w:fldChar w:fldCharType="separate"/>
      </w:r>
      <w:r>
        <w:rPr>
          <w:rFonts w:hint="default" w:ascii="Arial" w:hAnsi="Arial" w:cs="Times New Roman"/>
        </w:rPr>
        <w:t xml:space="preserve">1 </w:t>
      </w:r>
      <w:r>
        <w:t>INTRODUÇÃO</w:t>
      </w:r>
      <w:r>
        <w:tab/>
      </w:r>
      <w:r>
        <w:fldChar w:fldCharType="begin"/>
      </w:r>
      <w:r>
        <w:instrText xml:space="preserve"> PAGEREF _Toc19780 \h </w:instrText>
      </w:r>
      <w:r>
        <w:fldChar w:fldCharType="separate"/>
      </w:r>
      <w:r>
        <w:t>13</w:t>
      </w:r>
      <w:r>
        <w:fldChar w:fldCharType="end"/>
      </w:r>
      <w:r>
        <w:fldChar w:fldCharType="end"/>
      </w:r>
    </w:p>
    <w:p w14:paraId="6F8C6A77">
      <w:pPr>
        <w:pStyle w:val="21"/>
        <w:tabs>
          <w:tab w:val="right" w:leader="dot" w:pos="9071"/>
          <w:tab w:val="clear" w:pos="425"/>
          <w:tab w:val="clear" w:pos="8647"/>
        </w:tabs>
      </w:pPr>
      <w:r>
        <w:rPr>
          <w:color w:val="auto"/>
          <w:lang w:val="en-US"/>
        </w:rPr>
        <w:fldChar w:fldCharType="begin"/>
      </w:r>
      <w:r>
        <w:rPr>
          <w:lang w:val="en-US"/>
        </w:rPr>
        <w:instrText xml:space="preserve"> HYPERLINK \l _Toc19246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_Toc19246 \h </w:instrText>
      </w:r>
      <w:r>
        <w:fldChar w:fldCharType="separate"/>
      </w:r>
      <w:r>
        <w:t>13</w:t>
      </w:r>
      <w:r>
        <w:fldChar w:fldCharType="end"/>
      </w:r>
      <w:r>
        <w:rPr>
          <w:color w:val="auto"/>
          <w:lang w:val="en-US"/>
        </w:rPr>
        <w:fldChar w:fldCharType="end"/>
      </w:r>
    </w:p>
    <w:p w14:paraId="32A7503F">
      <w:pPr>
        <w:pStyle w:val="21"/>
        <w:tabs>
          <w:tab w:val="right" w:leader="dot" w:pos="9071"/>
          <w:tab w:val="clear" w:pos="425"/>
          <w:tab w:val="clear" w:pos="8647"/>
        </w:tabs>
      </w:pPr>
      <w:r>
        <w:rPr>
          <w:color w:val="auto"/>
          <w:lang w:val="en-US"/>
        </w:rPr>
        <w:fldChar w:fldCharType="begin"/>
      </w:r>
      <w:r>
        <w:rPr>
          <w:lang w:val="en-US"/>
        </w:rPr>
        <w:instrText xml:space="preserve"> HYPERLINK \l _Toc11136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_Toc11136 \h </w:instrText>
      </w:r>
      <w:r>
        <w:fldChar w:fldCharType="separate"/>
      </w:r>
      <w:r>
        <w:t>14</w:t>
      </w:r>
      <w:r>
        <w:fldChar w:fldCharType="end"/>
      </w:r>
      <w:r>
        <w:rPr>
          <w:color w:val="auto"/>
          <w:lang w:val="en-US"/>
        </w:rPr>
        <w:fldChar w:fldCharType="end"/>
      </w:r>
    </w:p>
    <w:p w14:paraId="03A25C46">
      <w:pPr>
        <w:pStyle w:val="21"/>
        <w:tabs>
          <w:tab w:val="right" w:leader="dot" w:pos="9071"/>
          <w:tab w:val="clear" w:pos="425"/>
          <w:tab w:val="clear" w:pos="8647"/>
        </w:tabs>
      </w:pPr>
      <w:r>
        <w:rPr>
          <w:color w:val="auto"/>
          <w:lang w:val="en-US"/>
        </w:rPr>
        <w:fldChar w:fldCharType="begin"/>
      </w:r>
      <w:r>
        <w:rPr>
          <w:lang w:val="en-US"/>
        </w:rPr>
        <w:instrText xml:space="preserve"> HYPERLINK \l _Toc2759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_Toc2759 \h </w:instrText>
      </w:r>
      <w:r>
        <w:fldChar w:fldCharType="separate"/>
      </w:r>
      <w:r>
        <w:t>14</w:t>
      </w:r>
      <w:r>
        <w:fldChar w:fldCharType="end"/>
      </w:r>
      <w:r>
        <w:rPr>
          <w:color w:val="auto"/>
          <w:lang w:val="en-US"/>
        </w:rPr>
        <w:fldChar w:fldCharType="end"/>
      </w:r>
    </w:p>
    <w:p w14:paraId="22FD6984">
      <w:pPr>
        <w:pStyle w:val="21"/>
        <w:tabs>
          <w:tab w:val="right" w:leader="dot" w:pos="9071"/>
          <w:tab w:val="clear" w:pos="425"/>
          <w:tab w:val="clear" w:pos="8647"/>
        </w:tabs>
      </w:pPr>
      <w:r>
        <w:rPr>
          <w:color w:val="auto"/>
          <w:lang w:val="en-US"/>
        </w:rPr>
        <w:fldChar w:fldCharType="begin"/>
      </w:r>
      <w:r>
        <w:rPr>
          <w:lang w:val="en-US"/>
        </w:rPr>
        <w:instrText xml:space="preserve"> HYPERLINK \l _Toc234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_Toc234 \h </w:instrText>
      </w:r>
      <w:r>
        <w:fldChar w:fldCharType="separate"/>
      </w:r>
      <w:r>
        <w:t>14</w:t>
      </w:r>
      <w:r>
        <w:fldChar w:fldCharType="end"/>
      </w:r>
      <w:r>
        <w:rPr>
          <w:color w:val="auto"/>
          <w:lang w:val="en-US"/>
        </w:rPr>
        <w:fldChar w:fldCharType="end"/>
      </w:r>
    </w:p>
    <w:p w14:paraId="27806643">
      <w:pPr>
        <w:pStyle w:val="21"/>
        <w:tabs>
          <w:tab w:val="right" w:leader="dot" w:pos="9071"/>
          <w:tab w:val="clear" w:pos="425"/>
          <w:tab w:val="clear" w:pos="8647"/>
        </w:tabs>
      </w:pPr>
      <w:r>
        <w:rPr>
          <w:color w:val="auto"/>
          <w:lang w:val="en-US"/>
        </w:rPr>
        <w:fldChar w:fldCharType="begin"/>
      </w:r>
      <w:r>
        <w:rPr>
          <w:lang w:val="en-US"/>
        </w:rPr>
        <w:instrText xml:space="preserve"> HYPERLINK \l _Toc25737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_Toc25737 \h </w:instrText>
      </w:r>
      <w:r>
        <w:fldChar w:fldCharType="separate"/>
      </w:r>
      <w:r>
        <w:t>16</w:t>
      </w:r>
      <w:r>
        <w:fldChar w:fldCharType="end"/>
      </w:r>
      <w:r>
        <w:rPr>
          <w:color w:val="auto"/>
          <w:lang w:val="en-US"/>
        </w:rPr>
        <w:fldChar w:fldCharType="end"/>
      </w:r>
    </w:p>
    <w:p w14:paraId="5897F30B">
      <w:pPr>
        <w:pStyle w:val="38"/>
        <w:tabs>
          <w:tab w:val="right" w:leader="dot" w:pos="9071"/>
          <w:tab w:val="clear" w:pos="170"/>
          <w:tab w:val="clear" w:pos="8647"/>
        </w:tabs>
      </w:pPr>
      <w:r>
        <w:rPr>
          <w:color w:val="auto"/>
          <w:lang w:val="en-US"/>
        </w:rPr>
        <w:fldChar w:fldCharType="begin"/>
      </w:r>
      <w:r>
        <w:rPr>
          <w:lang w:val="en-US"/>
        </w:rPr>
        <w:instrText xml:space="preserve"> HYPERLINK \l _Toc8643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_Toc8643 \h </w:instrText>
      </w:r>
      <w:r>
        <w:fldChar w:fldCharType="separate"/>
      </w:r>
      <w:r>
        <w:t>17</w:t>
      </w:r>
      <w:r>
        <w:fldChar w:fldCharType="end"/>
      </w:r>
      <w:r>
        <w:rPr>
          <w:color w:val="auto"/>
          <w:lang w:val="en-US"/>
        </w:rPr>
        <w:fldChar w:fldCharType="end"/>
      </w:r>
    </w:p>
    <w:p w14:paraId="01455FFD">
      <w:pPr>
        <w:pStyle w:val="21"/>
        <w:tabs>
          <w:tab w:val="right" w:leader="dot" w:pos="9071"/>
          <w:tab w:val="clear" w:pos="425"/>
          <w:tab w:val="clear" w:pos="8647"/>
        </w:tabs>
      </w:pPr>
      <w:r>
        <w:rPr>
          <w:color w:val="auto"/>
          <w:lang w:val="en-US"/>
        </w:rPr>
        <w:fldChar w:fldCharType="begin"/>
      </w:r>
      <w:r>
        <w:rPr>
          <w:lang w:val="en-US"/>
        </w:rPr>
        <w:instrText xml:space="preserve"> HYPERLINK \l _Toc17220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_Toc17220 \h </w:instrText>
      </w:r>
      <w:r>
        <w:fldChar w:fldCharType="separate"/>
      </w:r>
      <w:r>
        <w:t>21</w:t>
      </w:r>
      <w:r>
        <w:fldChar w:fldCharType="end"/>
      </w:r>
      <w:r>
        <w:rPr>
          <w:color w:val="auto"/>
          <w:lang w:val="en-US"/>
        </w:rPr>
        <w:fldChar w:fldCharType="end"/>
      </w:r>
    </w:p>
    <w:p w14:paraId="38FAD3DA">
      <w:pPr>
        <w:pStyle w:val="38"/>
        <w:tabs>
          <w:tab w:val="right" w:leader="dot" w:pos="9071"/>
          <w:tab w:val="clear" w:pos="170"/>
          <w:tab w:val="clear" w:pos="8647"/>
        </w:tabs>
      </w:pPr>
      <w:r>
        <w:rPr>
          <w:color w:val="auto"/>
          <w:lang w:val="en-US"/>
        </w:rPr>
        <w:fldChar w:fldCharType="begin"/>
      </w:r>
      <w:r>
        <w:rPr>
          <w:lang w:val="en-US"/>
        </w:rPr>
        <w:instrText xml:space="preserve"> HYPERLINK \l _Toc24293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_Toc24293 \h </w:instrText>
      </w:r>
      <w:r>
        <w:fldChar w:fldCharType="separate"/>
      </w:r>
      <w:r>
        <w:t>24</w:t>
      </w:r>
      <w:r>
        <w:fldChar w:fldCharType="end"/>
      </w:r>
      <w:r>
        <w:rPr>
          <w:color w:val="auto"/>
          <w:lang w:val="en-US"/>
        </w:rPr>
        <w:fldChar w:fldCharType="end"/>
      </w:r>
    </w:p>
    <w:p w14:paraId="0FD81F1D">
      <w:pPr>
        <w:pStyle w:val="21"/>
        <w:tabs>
          <w:tab w:val="right" w:leader="dot" w:pos="9071"/>
          <w:tab w:val="clear" w:pos="425"/>
          <w:tab w:val="clear" w:pos="8647"/>
        </w:tabs>
      </w:pPr>
      <w:r>
        <w:rPr>
          <w:color w:val="auto"/>
          <w:lang w:val="en-US"/>
        </w:rPr>
        <w:fldChar w:fldCharType="begin"/>
      </w:r>
      <w:r>
        <w:rPr>
          <w:lang w:val="en-US"/>
        </w:rPr>
        <w:instrText xml:space="preserve"> HYPERLINK \l _Toc10377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_Toc10377 \h </w:instrText>
      </w:r>
      <w:r>
        <w:fldChar w:fldCharType="separate"/>
      </w:r>
      <w:r>
        <w:t>26</w:t>
      </w:r>
      <w:r>
        <w:fldChar w:fldCharType="end"/>
      </w:r>
      <w:r>
        <w:rPr>
          <w:color w:val="auto"/>
          <w:lang w:val="en-US"/>
        </w:rPr>
        <w:fldChar w:fldCharType="end"/>
      </w:r>
    </w:p>
    <w:p w14:paraId="1CA00E6D">
      <w:pPr>
        <w:pStyle w:val="35"/>
        <w:tabs>
          <w:tab w:val="right" w:leader="dot" w:pos="9071"/>
          <w:tab w:val="clear" w:pos="567"/>
          <w:tab w:val="clear" w:pos="8647"/>
        </w:tabs>
      </w:pPr>
      <w:r>
        <w:rPr>
          <w:color w:val="auto"/>
          <w:lang w:val="en-US"/>
        </w:rPr>
        <w:fldChar w:fldCharType="begin"/>
      </w:r>
      <w:r>
        <w:rPr>
          <w:lang w:val="en-US"/>
        </w:rPr>
        <w:instrText xml:space="preserve"> HYPERLINK \l _Toc24372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_Toc24372 \h </w:instrText>
      </w:r>
      <w:r>
        <w:fldChar w:fldCharType="separate"/>
      </w:r>
      <w:r>
        <w:t>26</w:t>
      </w:r>
      <w:r>
        <w:fldChar w:fldCharType="end"/>
      </w:r>
      <w:r>
        <w:rPr>
          <w:color w:val="auto"/>
          <w:lang w:val="en-US"/>
        </w:rPr>
        <w:fldChar w:fldCharType="end"/>
      </w:r>
    </w:p>
    <w:p w14:paraId="1FFA8EBA">
      <w:pPr>
        <w:pStyle w:val="35"/>
        <w:tabs>
          <w:tab w:val="right" w:leader="dot" w:pos="9071"/>
          <w:tab w:val="clear" w:pos="567"/>
          <w:tab w:val="clear" w:pos="8647"/>
        </w:tabs>
      </w:pPr>
      <w:r>
        <w:rPr>
          <w:color w:val="auto"/>
          <w:lang w:val="en-US"/>
        </w:rPr>
        <w:fldChar w:fldCharType="begin"/>
      </w:r>
      <w:r>
        <w:rPr>
          <w:lang w:val="en-US"/>
        </w:rPr>
        <w:instrText xml:space="preserve"> HYPERLINK \l _Toc1248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_Toc1248 \h </w:instrText>
      </w:r>
      <w:r>
        <w:fldChar w:fldCharType="separate"/>
      </w:r>
      <w:r>
        <w:t>27</w:t>
      </w:r>
      <w:r>
        <w:fldChar w:fldCharType="end"/>
      </w:r>
      <w:r>
        <w:rPr>
          <w:color w:val="auto"/>
          <w:lang w:val="en-US"/>
        </w:rPr>
        <w:fldChar w:fldCharType="end"/>
      </w:r>
    </w:p>
    <w:p w14:paraId="3A237371">
      <w:pPr>
        <w:pStyle w:val="35"/>
        <w:tabs>
          <w:tab w:val="right" w:leader="dot" w:pos="9071"/>
          <w:tab w:val="clear" w:pos="567"/>
          <w:tab w:val="clear" w:pos="8647"/>
        </w:tabs>
      </w:pPr>
      <w:r>
        <w:rPr>
          <w:color w:val="auto"/>
          <w:lang w:val="en-US"/>
        </w:rPr>
        <w:fldChar w:fldCharType="begin"/>
      </w:r>
      <w:r>
        <w:rPr>
          <w:lang w:val="en-US"/>
        </w:rPr>
        <w:instrText xml:space="preserve"> HYPERLINK \l _Toc27012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_Toc27012 \h </w:instrText>
      </w:r>
      <w:r>
        <w:fldChar w:fldCharType="separate"/>
      </w:r>
      <w:r>
        <w:t>27</w:t>
      </w:r>
      <w:r>
        <w:fldChar w:fldCharType="end"/>
      </w:r>
      <w:r>
        <w:rPr>
          <w:color w:val="auto"/>
          <w:lang w:val="en-US"/>
        </w:rPr>
        <w:fldChar w:fldCharType="end"/>
      </w:r>
    </w:p>
    <w:p w14:paraId="783AE44A">
      <w:pPr>
        <w:pStyle w:val="21"/>
        <w:tabs>
          <w:tab w:val="right" w:leader="dot" w:pos="9071"/>
          <w:tab w:val="clear" w:pos="425"/>
          <w:tab w:val="clear" w:pos="8647"/>
        </w:tabs>
      </w:pPr>
      <w:r>
        <w:rPr>
          <w:color w:val="auto"/>
          <w:lang w:val="en-US"/>
        </w:rPr>
        <w:fldChar w:fldCharType="begin"/>
      </w:r>
      <w:r>
        <w:rPr>
          <w:lang w:val="en-US"/>
        </w:rPr>
        <w:instrText xml:space="preserve"> HYPERLINK \l _Toc25229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_Toc25229 \h </w:instrText>
      </w:r>
      <w:r>
        <w:fldChar w:fldCharType="separate"/>
      </w:r>
      <w:r>
        <w:t>29</w:t>
      </w:r>
      <w:r>
        <w:fldChar w:fldCharType="end"/>
      </w:r>
      <w:r>
        <w:rPr>
          <w:color w:val="auto"/>
          <w:lang w:val="en-US"/>
        </w:rPr>
        <w:fldChar w:fldCharType="end"/>
      </w:r>
    </w:p>
    <w:p w14:paraId="4ECC5FDF">
      <w:pPr>
        <w:pStyle w:val="21"/>
        <w:tabs>
          <w:tab w:val="right" w:leader="dot" w:pos="9071"/>
          <w:tab w:val="clear" w:pos="425"/>
          <w:tab w:val="clear" w:pos="8647"/>
        </w:tabs>
      </w:pPr>
      <w:r>
        <w:rPr>
          <w:color w:val="auto"/>
          <w:lang w:val="en-US"/>
        </w:rPr>
        <w:fldChar w:fldCharType="begin"/>
      </w:r>
      <w:r>
        <w:rPr>
          <w:lang w:val="en-US"/>
        </w:rPr>
        <w:instrText xml:space="preserve"> HYPERLINK \l _Toc19141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_Toc19141 \h </w:instrText>
      </w:r>
      <w:r>
        <w:fldChar w:fldCharType="separate"/>
      </w:r>
      <w:r>
        <w:t>30</w:t>
      </w:r>
      <w:r>
        <w:fldChar w:fldCharType="end"/>
      </w:r>
      <w:r>
        <w:rPr>
          <w:color w:val="auto"/>
          <w:lang w:val="en-US"/>
        </w:rPr>
        <w:fldChar w:fldCharType="end"/>
      </w:r>
    </w:p>
    <w:p w14:paraId="32DC8D16">
      <w:pPr>
        <w:pStyle w:val="35"/>
        <w:tabs>
          <w:tab w:val="right" w:leader="dot" w:pos="9071"/>
          <w:tab w:val="clear" w:pos="567"/>
          <w:tab w:val="clear" w:pos="8647"/>
        </w:tabs>
      </w:pPr>
      <w:r>
        <w:rPr>
          <w:color w:val="auto"/>
          <w:lang w:val="en-US"/>
        </w:rPr>
        <w:fldChar w:fldCharType="begin"/>
      </w:r>
      <w:r>
        <w:rPr>
          <w:lang w:val="en-US"/>
        </w:rPr>
        <w:instrText xml:space="preserve"> HYPERLINK \l _Toc32660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_Toc32660 \h </w:instrText>
      </w:r>
      <w:r>
        <w:fldChar w:fldCharType="separate"/>
      </w:r>
      <w:r>
        <w:t>31</w:t>
      </w:r>
      <w:r>
        <w:fldChar w:fldCharType="end"/>
      </w:r>
      <w:r>
        <w:rPr>
          <w:color w:val="auto"/>
          <w:lang w:val="en-US"/>
        </w:rPr>
        <w:fldChar w:fldCharType="end"/>
      </w:r>
    </w:p>
    <w:p w14:paraId="423772C9">
      <w:pPr>
        <w:pStyle w:val="35"/>
        <w:tabs>
          <w:tab w:val="right" w:leader="dot" w:pos="9071"/>
          <w:tab w:val="clear" w:pos="567"/>
          <w:tab w:val="clear" w:pos="8647"/>
        </w:tabs>
      </w:pPr>
      <w:r>
        <w:rPr>
          <w:color w:val="auto"/>
          <w:lang w:val="en-US"/>
        </w:rPr>
        <w:fldChar w:fldCharType="begin"/>
      </w:r>
      <w:r>
        <w:rPr>
          <w:lang w:val="en-US"/>
        </w:rPr>
        <w:instrText xml:space="preserve"> HYPERLINK \l _Toc8818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_Toc8818 \h </w:instrText>
      </w:r>
      <w:r>
        <w:fldChar w:fldCharType="separate"/>
      </w:r>
      <w:r>
        <w:t>34</w:t>
      </w:r>
      <w:r>
        <w:fldChar w:fldCharType="end"/>
      </w:r>
      <w:r>
        <w:rPr>
          <w:color w:val="auto"/>
          <w:lang w:val="en-US"/>
        </w:rPr>
        <w:fldChar w:fldCharType="end"/>
      </w:r>
    </w:p>
    <w:p w14:paraId="10580B09">
      <w:pPr>
        <w:pStyle w:val="35"/>
        <w:tabs>
          <w:tab w:val="right" w:leader="dot" w:pos="9071"/>
          <w:tab w:val="clear" w:pos="567"/>
          <w:tab w:val="clear" w:pos="8647"/>
        </w:tabs>
      </w:pPr>
      <w:r>
        <w:rPr>
          <w:color w:val="auto"/>
          <w:lang w:val="en-US"/>
        </w:rPr>
        <w:fldChar w:fldCharType="begin"/>
      </w:r>
      <w:r>
        <w:rPr>
          <w:lang w:val="en-US"/>
        </w:rPr>
        <w:instrText xml:space="preserve"> HYPERLINK \l _Toc6374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_Toc6374 \h </w:instrText>
      </w:r>
      <w:r>
        <w:fldChar w:fldCharType="separate"/>
      </w:r>
      <w:r>
        <w:t>36</w:t>
      </w:r>
      <w:r>
        <w:fldChar w:fldCharType="end"/>
      </w:r>
      <w:r>
        <w:rPr>
          <w:color w:val="auto"/>
          <w:lang w:val="en-US"/>
        </w:rPr>
        <w:fldChar w:fldCharType="end"/>
      </w:r>
    </w:p>
    <w:p w14:paraId="06F3F6CD">
      <w:pPr>
        <w:pStyle w:val="38"/>
        <w:tabs>
          <w:tab w:val="right" w:leader="dot" w:pos="9071"/>
          <w:tab w:val="clear" w:pos="170"/>
          <w:tab w:val="clear" w:pos="8647"/>
        </w:tabs>
      </w:pPr>
      <w:r>
        <w:rPr>
          <w:color w:val="auto"/>
          <w:lang w:val="en-US"/>
        </w:rPr>
        <w:fldChar w:fldCharType="begin"/>
      </w:r>
      <w:r>
        <w:rPr>
          <w:lang w:val="en-US"/>
        </w:rPr>
        <w:instrText xml:space="preserve"> HYPERLINK \l _Toc28566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_Toc28566 \h </w:instrText>
      </w:r>
      <w:r>
        <w:fldChar w:fldCharType="separate"/>
      </w:r>
      <w:r>
        <w:t>38</w:t>
      </w:r>
      <w:r>
        <w:fldChar w:fldCharType="end"/>
      </w:r>
      <w:r>
        <w:rPr>
          <w:color w:val="auto"/>
          <w:lang w:val="en-US"/>
        </w:rPr>
        <w:fldChar w:fldCharType="end"/>
      </w:r>
    </w:p>
    <w:p w14:paraId="5232929A">
      <w:pPr>
        <w:pStyle w:val="38"/>
        <w:tabs>
          <w:tab w:val="right" w:leader="dot" w:pos="9071"/>
          <w:tab w:val="clear" w:pos="170"/>
          <w:tab w:val="clear" w:pos="8647"/>
        </w:tabs>
      </w:pPr>
      <w:r>
        <w:rPr>
          <w:color w:val="auto"/>
          <w:lang w:val="en-US"/>
        </w:rPr>
        <w:fldChar w:fldCharType="begin"/>
      </w:r>
      <w:r>
        <w:rPr>
          <w:lang w:val="en-US"/>
        </w:rPr>
        <w:instrText xml:space="preserve"> HYPERLINK \l _Toc30674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_Toc30674 \h </w:instrText>
      </w:r>
      <w:r>
        <w:fldChar w:fldCharType="separate"/>
      </w:r>
      <w:r>
        <w:t>41</w:t>
      </w:r>
      <w:r>
        <w:fldChar w:fldCharType="end"/>
      </w:r>
      <w:r>
        <w:rPr>
          <w:color w:val="auto"/>
          <w:lang w:val="en-US"/>
        </w:rPr>
        <w:fldChar w:fldCharType="end"/>
      </w:r>
    </w:p>
    <w:p w14:paraId="3999D40D">
      <w:pPr>
        <w:pStyle w:val="38"/>
        <w:tabs>
          <w:tab w:val="right" w:leader="dot" w:pos="9071"/>
          <w:tab w:val="clear" w:pos="170"/>
          <w:tab w:val="clear" w:pos="8647"/>
        </w:tabs>
      </w:pPr>
      <w:r>
        <w:rPr>
          <w:color w:val="auto"/>
          <w:lang w:val="en-US"/>
        </w:rPr>
        <w:fldChar w:fldCharType="begin"/>
      </w:r>
      <w:r>
        <w:rPr>
          <w:lang w:val="en-US"/>
        </w:rPr>
        <w:instrText xml:space="preserve"> HYPERLINK \l _Toc19175 </w:instrText>
      </w:r>
      <w:r>
        <w:rPr>
          <w:lang w:val="en-US"/>
        </w:rPr>
        <w:fldChar w:fldCharType="separate"/>
      </w:r>
      <w:r>
        <w:rPr>
          <w:caps/>
          <w:lang w:val="pt-BR"/>
        </w:rPr>
        <w:t>REFERÊNCIAS</w:t>
      </w:r>
      <w:r>
        <w:tab/>
      </w:r>
      <w:r>
        <w:fldChar w:fldCharType="begin"/>
      </w:r>
      <w:r>
        <w:instrText xml:space="preserve"> PAGEREF _Toc19175 \h </w:instrText>
      </w:r>
      <w:r>
        <w:fldChar w:fldCharType="separate"/>
      </w:r>
      <w:r>
        <w:t>42</w:t>
      </w:r>
      <w:r>
        <w:fldChar w:fldCharType="end"/>
      </w:r>
      <w:r>
        <w:rPr>
          <w:color w:val="auto"/>
          <w:lang w:val="en-US"/>
        </w:rPr>
        <w:fldChar w:fldCharType="end"/>
      </w:r>
    </w:p>
    <w:p w14:paraId="2005FFC7">
      <w:pPr>
        <w:pStyle w:val="38"/>
        <w:tabs>
          <w:tab w:val="right" w:leader="dot" w:pos="9071"/>
          <w:tab w:val="clear" w:pos="170"/>
          <w:tab w:val="clear" w:pos="8647"/>
        </w:tabs>
      </w:pPr>
      <w:r>
        <w:rPr>
          <w:color w:val="auto"/>
          <w:lang w:val="en-US"/>
        </w:rPr>
        <w:fldChar w:fldCharType="begin"/>
      </w:r>
      <w:r>
        <w:rPr>
          <w:lang w:val="en-US"/>
        </w:rPr>
        <w:instrText xml:space="preserve"> HYPERLINK \l _Toc7224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_Toc7224 \h </w:instrText>
      </w:r>
      <w:r>
        <w:fldChar w:fldCharType="separate"/>
      </w:r>
      <w:r>
        <w:t>44</w:t>
      </w:r>
      <w:r>
        <w:fldChar w:fldCharType="end"/>
      </w:r>
      <w:r>
        <w:rPr>
          <w:color w:val="auto"/>
          <w:lang w:val="en-US"/>
        </w:rPr>
        <w:fldChar w:fldCharType="end"/>
      </w:r>
    </w:p>
    <w:p w14:paraId="04EB12D1">
      <w:pPr>
        <w:pStyle w:val="38"/>
        <w:tabs>
          <w:tab w:val="right" w:leader="dot" w:pos="9071"/>
          <w:tab w:val="clear" w:pos="170"/>
          <w:tab w:val="clear" w:pos="8647"/>
        </w:tabs>
      </w:pPr>
      <w:r>
        <w:rPr>
          <w:color w:val="auto"/>
          <w:lang w:val="en-US"/>
        </w:rPr>
        <w:fldChar w:fldCharType="begin"/>
      </w:r>
      <w:r>
        <w:rPr>
          <w:lang w:val="en-US"/>
        </w:rPr>
        <w:instrText xml:space="preserve"> HYPERLINK \l _Toc24262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_Toc24262 \h </w:instrText>
      </w:r>
      <w:r>
        <w:fldChar w:fldCharType="separate"/>
      </w:r>
      <w:r>
        <w:t>45</w:t>
      </w:r>
      <w:r>
        <w:fldChar w:fldCharType="end"/>
      </w:r>
      <w:r>
        <w:rPr>
          <w:color w:val="auto"/>
          <w:lang w:val="en-US"/>
        </w:rPr>
        <w:fldChar w:fldCharType="end"/>
      </w:r>
    </w:p>
    <w:p w14:paraId="5DF137C8">
      <w:pPr>
        <w:pStyle w:val="38"/>
        <w:tabs>
          <w:tab w:val="right" w:leader="dot" w:pos="9071"/>
          <w:tab w:val="clear" w:pos="170"/>
          <w:tab w:val="clear" w:pos="8647"/>
        </w:tabs>
      </w:pPr>
      <w:r>
        <w:rPr>
          <w:color w:val="auto"/>
          <w:lang w:val="en-US"/>
        </w:rPr>
        <w:fldChar w:fldCharType="begin"/>
      </w:r>
      <w:r>
        <w:rPr>
          <w:lang w:val="en-US"/>
        </w:rPr>
        <w:instrText xml:space="preserve"> HYPERLINK \l _Toc28940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_Toc28940 \h </w:instrText>
      </w:r>
      <w:r>
        <w:fldChar w:fldCharType="separate"/>
      </w:r>
      <w:r>
        <w:t>46</w:t>
      </w:r>
      <w:r>
        <w:fldChar w:fldCharType="end"/>
      </w:r>
      <w:r>
        <w:rPr>
          <w:color w:val="auto"/>
          <w:lang w:val="en-US"/>
        </w:rPr>
        <w:fldChar w:fldCharType="end"/>
      </w:r>
    </w:p>
    <w:p w14:paraId="58E6AAA5">
      <w:pPr>
        <w:pStyle w:val="38"/>
        <w:tabs>
          <w:tab w:val="right" w:leader="dot" w:pos="9071"/>
          <w:tab w:val="clear" w:pos="170"/>
          <w:tab w:val="clear" w:pos="8647"/>
        </w:tabs>
      </w:pPr>
      <w:r>
        <w:rPr>
          <w:color w:val="auto"/>
          <w:lang w:val="en-US"/>
        </w:rPr>
        <w:fldChar w:fldCharType="begin"/>
      </w:r>
      <w:r>
        <w:rPr>
          <w:lang w:val="en-US"/>
        </w:rPr>
        <w:instrText xml:space="preserve"> HYPERLINK \l _Toc29727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_Toc29727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538099AE">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19780"/>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9246"/>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302641990"/>
      <w:bookmarkStart w:id="15" w:name="_Toc487377995"/>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11136"/>
      <w:r>
        <w:rPr>
          <w:rFonts w:hint="default"/>
          <w:lang w:val="pt-BR"/>
        </w:rPr>
        <w:t>Objetivos</w:t>
      </w:r>
      <w:bookmarkEnd w:id="16"/>
    </w:p>
    <w:p w14:paraId="52301F38">
      <w:pPr>
        <w:pStyle w:val="4"/>
        <w:bidi w:val="0"/>
        <w:rPr>
          <w:rFonts w:hint="default"/>
          <w:lang w:val="pt-BR" w:eastAsia="pt-BR"/>
        </w:rPr>
      </w:pPr>
      <w:r>
        <w:rPr>
          <w:rFonts w:hint="default"/>
          <w:strike w:val="0"/>
          <w:dstrike w:val="0"/>
          <w:sz w:val="24"/>
          <w:szCs w:val="24"/>
          <w:shd w:val="clear" w:color="auto" w:fill="auto"/>
          <w:lang w:val="en-US" w:eastAsia="pt-BR"/>
        </w:rPr>
        <w:t>A</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jumpers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lang w:val="pt-BR" w:eastAsia="pt-BR"/>
        </w:rPr>
        <w:t>s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759"/>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a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lang w:val="pt-BR" w:eastAsia="pt-BR"/>
        </w:rPr>
        <w:t xml:space="preserve">s para </w:t>
      </w:r>
      <w:r>
        <w:rPr>
          <w:rFonts w:hint="default"/>
          <w:i/>
          <w:lang w:val="pt-BR" w:eastAsia="pt-BR"/>
        </w:rPr>
        <w:t>SiPM</w:t>
      </w:r>
      <w:r>
        <w:rPr>
          <w:rFonts w:hint="default"/>
          <w:lang w:val="pt-BR" w:eastAsia="pt-BR"/>
        </w:rPr>
        <w:t xml:space="preserve">s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234"/>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lang w:val="pt-BR" w:eastAsia="pt-BR"/>
        </w:rPr>
        <w:t>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lang w:val="pt-BR" w:eastAsia="pt-BR"/>
        </w:rPr>
        <w:t xml:space="preserve">s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25737"/>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8643"/>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22666"/>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8263"/>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3380"/>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722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6717"/>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hardware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associada.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24293"/>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12361"/>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lang w:val="pt-BR" w:eastAsia="pt-BR"/>
        </w:rPr>
        <w:t>s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executada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0377"/>
      <w:r>
        <w:rPr>
          <w:rFonts w:hint="default"/>
          <w:lang w:val="en-US" w:eastAsia="pt-BR"/>
        </w:rPr>
        <w:t>Módulo Detector</w:t>
      </w:r>
      <w:bookmarkEnd w:id="29"/>
    </w:p>
    <w:p w14:paraId="3F8CB660">
      <w:pPr>
        <w:pStyle w:val="6"/>
        <w:bidi w:val="0"/>
        <w:rPr>
          <w:rFonts w:hint="default"/>
          <w:lang w:val="en-US" w:eastAsia="pt-BR"/>
        </w:rPr>
      </w:pPr>
      <w:bookmarkStart w:id="30" w:name="_Toc24372"/>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6138"/>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1248"/>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14117"/>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7012"/>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w:t>
      </w:r>
      <w:r>
        <w:rPr>
          <w:rFonts w:hint="default"/>
          <w:i w:val="0"/>
          <w:iCs w:val="0"/>
          <w:lang w:val="pt-BR"/>
        </w:rPr>
        <w:t>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3418"/>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w:t>
      </w:r>
      <w:r>
        <w:rPr>
          <w:rFonts w:hint="default"/>
          <w:lang w:val="pt-BR"/>
        </w:rPr>
        <w:t xml:space="preserve">s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bookmarkStart w:id="57" w:name="_GoBack"/>
      <w:bookmarkEnd w:id="57"/>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25512"/>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lang w:val="pt-BR" w:eastAsia="en-US"/>
        </w:rPr>
        <w:t xml:space="preserve">s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581"/>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25229"/>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28988"/>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19141"/>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32660"/>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24995"/>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8818"/>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lang w:val="pt-BR"/>
        </w:rPr>
        <w:t>s e blocks. Cada block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blocks,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6374"/>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4883"/>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28566"/>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a eficiência do canal. A eficiência média foi medida para diversos valores de tensão de </w:t>
      </w:r>
      <w:r>
        <w:rPr>
          <w:rFonts w:hint="default"/>
          <w:i/>
          <w:lang w:val="pt-BR"/>
        </w:rPr>
        <w:t>threshold</w:t>
      </w:r>
      <w:r>
        <w:rPr>
          <w:rFonts w:hint="default"/>
          <w:lang w:val="pt-BR"/>
        </w:rPr>
        <w:t xml:space="preserve"> do discriminador, e também para diversos valores de largura de pulso, gerando assim um gráfico de eficiência x </w:t>
      </w:r>
      <w:r>
        <w:rPr>
          <w:rFonts w:hint="default"/>
          <w:i/>
          <w:lang w:val="pt-BR"/>
        </w:rPr>
        <w:t>threshold</w:t>
      </w:r>
      <w:r>
        <w:rPr>
          <w:rFonts w:hint="default"/>
          <w:lang w:val="pt-BR"/>
        </w:rPr>
        <w:t xml:space="preserve"> e um gráfico de eficiência x largura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eficiência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eficiência para cada valor de </w:t>
      </w:r>
      <w:r>
        <w:rPr>
          <w:rFonts w:hint="default"/>
          <w:i/>
          <w:lang w:val="pt-BR"/>
        </w:rPr>
        <w:t>threshold</w:t>
      </w:r>
      <w:r>
        <w:rPr>
          <w:rFonts w:hint="default"/>
          <w:lang w:val="pt-BR"/>
        </w:rPr>
        <w:t xml:space="preserve"> foi medida para 10 períodos de aquisição, sendo então calculada a média.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2" name="Imagem 56" descr="C:\Users\Lucas\Documents\GitHub\projeto-final-v0\work 2024\images\efficiency x threshold\Efficiency x threshold channel 7.pngEfficiency x threshold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efficiency x threshold\Efficiency x threshold channel 7.pngEfficiency x threshold channel 7"/>
                    <pic:cNvPicPr>
                      <a:picLocks noChangeAspect="1"/>
                    </pic:cNvPicPr>
                  </pic:nvPicPr>
                  <pic:blipFill>
                    <a:blip r:embed="rId20"/>
                    <a:srcRect t="6118" b="6118"/>
                    <a:stretch>
                      <a:fillRect/>
                    </a:stretch>
                  </pic:blipFill>
                  <pic:spPr>
                    <a:xfrm>
                      <a:off x="0" y="0"/>
                      <a:ext cx="4343400" cy="285940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14</w:t>
      </w:r>
      <w:r>
        <w:fldChar w:fldCharType="end"/>
      </w:r>
      <w:bookmarkStart w:id="48" w:name="_Toc5891"/>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bookmarkEnd w:id="48"/>
    </w:p>
    <w:p w14:paraId="7549F067">
      <w:pPr>
        <w:pStyle w:val="4"/>
        <w:ind w:left="0" w:leftChars="0" w:firstLine="709" w:firstLineChars="0"/>
        <w:rPr>
          <w:rFonts w:hint="default"/>
          <w:lang w:val="pt-BR"/>
        </w:rPr>
      </w:pPr>
      <w:r>
        <w:rPr>
          <w:rFonts w:hint="default"/>
          <w:lang w:val="pt-BR"/>
        </w:rPr>
        <w:t xml:space="preserve">Pode-se notar que a eficiência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com valores próximos de 1. O formato do gráfico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gerar um número muito alto de bordas de subida, resultando em falsas contagens (por isso a eficiência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eficiência 1. O ponto de interseção dessa linha com a linha azul, a curva de eficiência, corresponde ao valor de </w:t>
      </w:r>
      <w:r>
        <w:rPr>
          <w:rFonts w:hint="default"/>
          <w:i/>
          <w:lang w:val="pt-BR"/>
        </w:rPr>
        <w:t>threshold</w:t>
      </w:r>
      <w:r>
        <w:rPr>
          <w:rFonts w:hint="default"/>
          <w:lang w:val="pt-BR"/>
        </w:rPr>
        <w:t xml:space="preserve"> para o qual o número de contagens mais se aproxima no número real.</w:t>
      </w:r>
    </w:p>
    <w:p w14:paraId="1F56B3A6">
      <w:pPr>
        <w:pStyle w:val="4"/>
        <w:ind w:left="0" w:leftChars="0" w:firstLine="0" w:firstLineChars="0"/>
        <w:rPr>
          <w:rFonts w:hint="default"/>
          <w:lang w:val="pt-BR"/>
        </w:rPr>
      </w:pPr>
      <w:r>
        <w:rPr>
          <w:rFonts w:hint="default"/>
          <w:lang w:val="pt-BR"/>
        </w:rPr>
        <w:tab/>
      </w:r>
      <w:r>
        <w:rPr>
          <w:rFonts w:hint="default"/>
          <w:lang w:val="pt-BR"/>
        </w:rPr>
        <w:t xml:space="preserve">A eficiência por largura de pulso foi medida para os mesmos valores de tempo de aquisição, frequência de pulsos e amplitude de pulso, de 1 segundo, 1 MHz e 100 mV, respectivamente. O </w:t>
      </w:r>
      <w:r>
        <w:rPr>
          <w:rFonts w:hint="default"/>
          <w:i/>
          <w:lang w:val="pt-BR"/>
        </w:rPr>
        <w:t>threshold</w:t>
      </w:r>
      <w:r>
        <w:rPr>
          <w:rFonts w:hint="default"/>
          <w:lang w:val="pt-BR"/>
        </w:rPr>
        <w:t xml:space="preserve"> foi fixado no valor ótimo para cada canal, onde a eficiência é próxima de 1, como visto nos gráficos acima. Então a eficiência foi medida para valores de largura de 0 a 100 ns, sendo calculada a eficiência média para 10 ciclos de aquisição. Abaixo se encontram os gráficos resultantes:</w:t>
      </w:r>
    </w:p>
    <w:p w14:paraId="52EA388D">
      <w:pPr>
        <w:pStyle w:val="4"/>
        <w:bidi w:val="0"/>
        <w:rPr>
          <w:rFonts w:hint="default"/>
          <w:lang w:val="pt-BR" w:eastAsia="en-US"/>
        </w:rPr>
      </w:pPr>
    </w:p>
    <w:p w14:paraId="15598D58">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5" name="Imagem 56" descr="C:\Users\Lucas\Documents\GitHub\projeto-final-v0\work 2024\images\efficiency x width\Efficiency x width channel 7.pngEfficiency x width 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6" descr="C:\Users\Lucas\Documents\GitHub\projeto-final-v0\work 2024\images\efficiency x width\Efficiency x width channel 7.pngEfficiency x width channel 7"/>
                    <pic:cNvPicPr>
                      <a:picLocks noChangeAspect="1"/>
                    </pic:cNvPicPr>
                  </pic:nvPicPr>
                  <pic:blipFill>
                    <a:blip r:embed="rId21"/>
                    <a:srcRect t="6118" b="6118"/>
                    <a:stretch>
                      <a:fillRect/>
                    </a:stretch>
                  </pic:blipFill>
                  <pic:spPr>
                    <a:xfrm>
                      <a:off x="0" y="0"/>
                      <a:ext cx="4343400" cy="2859405"/>
                    </a:xfrm>
                    <a:prstGeom prst="rect">
                      <a:avLst/>
                    </a:prstGeom>
                    <a:noFill/>
                    <a:ln>
                      <a:noFill/>
                    </a:ln>
                  </pic:spPr>
                </pic:pic>
              </a:graphicData>
            </a:graphic>
          </wp:inline>
        </w:drawing>
      </w:r>
    </w:p>
    <w:p w14:paraId="2AB7C076">
      <w:pPr>
        <w:pStyle w:val="33"/>
        <w:bidi w:val="0"/>
        <w:rPr>
          <w:rFonts w:hint="default"/>
          <w:lang w:val="pt-BR"/>
        </w:rPr>
      </w:pPr>
      <w:r>
        <w:t xml:space="preserve">Figura </w:t>
      </w:r>
      <w:r>
        <w:fldChar w:fldCharType="begin"/>
      </w:r>
      <w:r>
        <w:instrText xml:space="preserve"> SEQ Figura \* ARABIC </w:instrText>
      </w:r>
      <w:r>
        <w:fldChar w:fldCharType="separate"/>
      </w:r>
      <w:r>
        <w:t>15</w:t>
      </w:r>
      <w:r>
        <w:fldChar w:fldCharType="end"/>
      </w:r>
      <w:bookmarkStart w:id="49" w:name="_Toc10161"/>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bookmarkEnd w:id="49"/>
    </w:p>
    <w:p w14:paraId="3FC4EB77">
      <w:pPr>
        <w:pStyle w:val="4"/>
        <w:ind w:left="0" w:leftChars="0" w:firstLine="709" w:firstLineChars="0"/>
        <w:rPr>
          <w:rFonts w:hint="default"/>
          <w:lang w:val="pt-BR"/>
        </w:rPr>
      </w:pPr>
      <w:r>
        <w:rPr>
          <w:rFonts w:hint="default"/>
          <w:lang w:val="pt-BR"/>
        </w:rPr>
        <w:t xml:space="preserve">A eficiência começa em zero para um pulso de largura nula, como é de se esperar, e então cresce rapidamente até atingir a unidade numa largura próxima de 10 ns, já que o </w:t>
      </w:r>
      <w:r>
        <w:rPr>
          <w:rFonts w:hint="default"/>
          <w:i/>
          <w:lang w:val="pt-BR"/>
        </w:rPr>
        <w:t>threshold</w:t>
      </w:r>
      <w:r>
        <w:rPr>
          <w:rFonts w:hint="default"/>
          <w:lang w:val="pt-BR"/>
        </w:rPr>
        <w:t xml:space="preserve"> foi calibrado para esse valor. Há então um </w:t>
      </w:r>
      <w:r>
        <w:rPr>
          <w:rFonts w:hint="default"/>
          <w:i/>
          <w:iCs/>
          <w:lang w:val="pt-BR"/>
        </w:rPr>
        <w:t>overshoot</w:t>
      </w:r>
      <w:r>
        <w:rPr>
          <w:rFonts w:hint="default"/>
          <w:lang w:val="pt-BR"/>
        </w:rPr>
        <w:t xml:space="preserve"> da eficiência acima de um para valores maiores que 10 ns, e o valor então se estabiliza próximo de um novamente, quando a largura vai passando de 50 ns. Isso indica que o contador tem sua melhor performance em pulsos um pouco mais largos do que os da </w:t>
      </w:r>
      <w:r>
        <w:rPr>
          <w:rFonts w:hint="default"/>
          <w:i/>
          <w:lang w:val="pt-BR"/>
        </w:rPr>
        <w:t>SiPM</w:t>
      </w:r>
      <w:r>
        <w:rPr>
          <w:rFonts w:hint="default"/>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0598BE59">
      <w:pPr>
        <w:pStyle w:val="4"/>
        <w:ind w:left="0" w:leftChars="0" w:firstLine="0" w:firstLineChars="0"/>
        <w:rPr>
          <w:rFonts w:hint="default"/>
          <w:lang w:val="pt-BR"/>
        </w:rPr>
      </w:pPr>
    </w:p>
    <w:p w14:paraId="2A8820E6">
      <w:pPr>
        <w:pStyle w:val="2"/>
        <w:bidi w:val="0"/>
        <w:rPr>
          <w:rFonts w:hint="default"/>
          <w:lang w:val="pt-BR"/>
        </w:rPr>
      </w:pPr>
      <w:bookmarkStart w:id="50" w:name="_Toc30674"/>
      <w:r>
        <w:rPr>
          <w:rFonts w:hint="default"/>
          <w:lang w:val="pt-BR"/>
        </w:rPr>
        <w:t>Conclusão</w:t>
      </w:r>
      <w:bookmarkEnd w:id="50"/>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1" w:name="_Toc297219008"/>
      <w:r>
        <w:rPr>
          <w:lang w:val="pt-BR"/>
        </w:rPr>
        <w:br w:type="page"/>
      </w:r>
      <w:bookmarkStart w:id="52" w:name="_Toc19175"/>
      <w:r>
        <w:rPr>
          <w:rStyle w:val="85"/>
          <w:b/>
          <w:caps/>
          <w:lang w:val="pt-BR"/>
        </w:rPr>
        <w:t>REFERÊNCIAS</w:t>
      </w:r>
      <w:bookmarkEnd w:id="51"/>
      <w:bookmarkEnd w:id="52"/>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3" w:name="_Toc7224"/>
      <w:r>
        <w:rPr>
          <w:rFonts w:hint="default"/>
          <w:i/>
          <w:iCs/>
          <w:lang w:val="pt-BR"/>
        </w:rPr>
        <w:t>Firmware</w:t>
      </w:r>
      <w:r>
        <w:rPr>
          <w:rFonts w:hint="default"/>
          <w:lang w:val="pt-BR"/>
        </w:rPr>
        <w:t xml:space="preserve"> do </w:t>
      </w:r>
      <w:r>
        <w:rPr>
          <w:rFonts w:hint="default"/>
          <w:i/>
          <w:lang w:val="pt-BR"/>
        </w:rPr>
        <w:t>FPGA</w:t>
      </w:r>
      <w:bookmarkEnd w:id="53"/>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4" w:name="_Toc24262"/>
      <w:r>
        <w:rPr>
          <w:rFonts w:hint="default"/>
          <w:i/>
          <w:iCs/>
          <w:lang w:val="pt-BR"/>
        </w:rPr>
        <w:t>Firmware</w:t>
      </w:r>
      <w:r>
        <w:rPr>
          <w:rFonts w:hint="default"/>
          <w:lang w:val="pt-BR"/>
        </w:rPr>
        <w:t xml:space="preserve"> do ESP32</w:t>
      </w:r>
      <w:bookmarkEnd w:id="54"/>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5" w:name="_Toc28940"/>
      <w:r>
        <w:rPr>
          <w:rFonts w:hint="default"/>
          <w:lang w:val="pt-BR"/>
        </w:rPr>
        <w:t xml:space="preserve">Código da interface </w:t>
      </w:r>
      <w:r>
        <w:rPr>
          <w:rFonts w:hint="default"/>
          <w:i/>
          <w:lang w:val="pt-BR"/>
        </w:rPr>
        <w:t>PyControl</w:t>
      </w:r>
      <w:bookmarkEnd w:id="55"/>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6" w:name="_Toc29727"/>
      <w:r>
        <w:rPr>
          <w:rFonts w:hint="default"/>
          <w:lang w:val="pt-BR"/>
        </w:rPr>
        <w:t>Alguma coisa</w:t>
      </w:r>
      <w:bookmarkEnd w:id="56"/>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6B82"/>
    <w:rsid w:val="050104C5"/>
    <w:rsid w:val="053E2561"/>
    <w:rsid w:val="05AB3EAA"/>
    <w:rsid w:val="06A30B9A"/>
    <w:rsid w:val="06DC78E5"/>
    <w:rsid w:val="07DC6674"/>
    <w:rsid w:val="0873788D"/>
    <w:rsid w:val="088C3350"/>
    <w:rsid w:val="08FB3249"/>
    <w:rsid w:val="090B6842"/>
    <w:rsid w:val="09957BC4"/>
    <w:rsid w:val="0A5669F7"/>
    <w:rsid w:val="0A5B5249"/>
    <w:rsid w:val="0A712AE7"/>
    <w:rsid w:val="0A93427B"/>
    <w:rsid w:val="0A9A35B5"/>
    <w:rsid w:val="0AFB1FE3"/>
    <w:rsid w:val="0B7D3D15"/>
    <w:rsid w:val="0B913BE2"/>
    <w:rsid w:val="0C797E50"/>
    <w:rsid w:val="0C8B158D"/>
    <w:rsid w:val="0CD12600"/>
    <w:rsid w:val="0E236A26"/>
    <w:rsid w:val="0E787B3D"/>
    <w:rsid w:val="0F164D4D"/>
    <w:rsid w:val="0FC66900"/>
    <w:rsid w:val="101C09FA"/>
    <w:rsid w:val="11441FD2"/>
    <w:rsid w:val="11F1099F"/>
    <w:rsid w:val="12235F63"/>
    <w:rsid w:val="12621914"/>
    <w:rsid w:val="134E4DD5"/>
    <w:rsid w:val="13874165"/>
    <w:rsid w:val="13884297"/>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EA1D23"/>
    <w:rsid w:val="1AF13E30"/>
    <w:rsid w:val="1AF65748"/>
    <w:rsid w:val="1C1E3846"/>
    <w:rsid w:val="1C2269D4"/>
    <w:rsid w:val="1CB14442"/>
    <w:rsid w:val="1CFF45C7"/>
    <w:rsid w:val="1E0F6C5F"/>
    <w:rsid w:val="1E15696A"/>
    <w:rsid w:val="1E1B7827"/>
    <w:rsid w:val="1EC91910"/>
    <w:rsid w:val="1EF15007"/>
    <w:rsid w:val="1EFF463D"/>
    <w:rsid w:val="1F0A012F"/>
    <w:rsid w:val="1F9F066F"/>
    <w:rsid w:val="200F6186"/>
    <w:rsid w:val="20546A23"/>
    <w:rsid w:val="20624D2B"/>
    <w:rsid w:val="208D339C"/>
    <w:rsid w:val="20C93A35"/>
    <w:rsid w:val="20CB4ECD"/>
    <w:rsid w:val="20EB0691"/>
    <w:rsid w:val="21BF6F7D"/>
    <w:rsid w:val="21F04336"/>
    <w:rsid w:val="22F64659"/>
    <w:rsid w:val="234629D3"/>
    <w:rsid w:val="23520A80"/>
    <w:rsid w:val="235F32DC"/>
    <w:rsid w:val="249B7B1D"/>
    <w:rsid w:val="250052C3"/>
    <w:rsid w:val="26673911"/>
    <w:rsid w:val="26F2124A"/>
    <w:rsid w:val="27372964"/>
    <w:rsid w:val="278D39F6"/>
    <w:rsid w:val="27FD1429"/>
    <w:rsid w:val="287732F1"/>
    <w:rsid w:val="28A92D4A"/>
    <w:rsid w:val="28E33CA5"/>
    <w:rsid w:val="294718B1"/>
    <w:rsid w:val="2978652E"/>
    <w:rsid w:val="29BE5392"/>
    <w:rsid w:val="29C7779A"/>
    <w:rsid w:val="2A68062E"/>
    <w:rsid w:val="2AC45412"/>
    <w:rsid w:val="2B706354"/>
    <w:rsid w:val="2BD03287"/>
    <w:rsid w:val="2C416BAA"/>
    <w:rsid w:val="2C692ABE"/>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6C5DDD"/>
    <w:rsid w:val="30890DB9"/>
    <w:rsid w:val="30A45AD9"/>
    <w:rsid w:val="310C2006"/>
    <w:rsid w:val="318525EC"/>
    <w:rsid w:val="318742F0"/>
    <w:rsid w:val="323F587B"/>
    <w:rsid w:val="32941177"/>
    <w:rsid w:val="32D373F3"/>
    <w:rsid w:val="33032140"/>
    <w:rsid w:val="3346062B"/>
    <w:rsid w:val="334B460B"/>
    <w:rsid w:val="33705CD0"/>
    <w:rsid w:val="33C865FF"/>
    <w:rsid w:val="33D44A17"/>
    <w:rsid w:val="34214901"/>
    <w:rsid w:val="34226D15"/>
    <w:rsid w:val="34DA5575"/>
    <w:rsid w:val="35064D89"/>
    <w:rsid w:val="35370DDB"/>
    <w:rsid w:val="35635E71"/>
    <w:rsid w:val="36291668"/>
    <w:rsid w:val="366D0476"/>
    <w:rsid w:val="37910FBB"/>
    <w:rsid w:val="37DC2334"/>
    <w:rsid w:val="37FD699C"/>
    <w:rsid w:val="38417ADA"/>
    <w:rsid w:val="389827FB"/>
    <w:rsid w:val="38B07187"/>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74732"/>
    <w:rsid w:val="4591138C"/>
    <w:rsid w:val="46345C92"/>
    <w:rsid w:val="46860E2B"/>
    <w:rsid w:val="46D07357"/>
    <w:rsid w:val="47080346"/>
    <w:rsid w:val="475809FA"/>
    <w:rsid w:val="47986502"/>
    <w:rsid w:val="48C66FFB"/>
    <w:rsid w:val="48D3628A"/>
    <w:rsid w:val="48D80297"/>
    <w:rsid w:val="4986099E"/>
    <w:rsid w:val="49DF5457"/>
    <w:rsid w:val="49F927E9"/>
    <w:rsid w:val="4A180A44"/>
    <w:rsid w:val="4A6B50A6"/>
    <w:rsid w:val="4B986A12"/>
    <w:rsid w:val="4BF00726"/>
    <w:rsid w:val="4BFC0476"/>
    <w:rsid w:val="4C193C2E"/>
    <w:rsid w:val="4C626E32"/>
    <w:rsid w:val="4D764FBA"/>
    <w:rsid w:val="4DB7394C"/>
    <w:rsid w:val="4DE4216F"/>
    <w:rsid w:val="4DFA3FFE"/>
    <w:rsid w:val="4E2415BF"/>
    <w:rsid w:val="4E7F6455"/>
    <w:rsid w:val="4EC26B84"/>
    <w:rsid w:val="4EEB3586"/>
    <w:rsid w:val="50096F88"/>
    <w:rsid w:val="50F3360C"/>
    <w:rsid w:val="511B2921"/>
    <w:rsid w:val="512A681C"/>
    <w:rsid w:val="5160399F"/>
    <w:rsid w:val="516114E4"/>
    <w:rsid w:val="51A92185"/>
    <w:rsid w:val="524B4B6F"/>
    <w:rsid w:val="524E7A69"/>
    <w:rsid w:val="528540F2"/>
    <w:rsid w:val="52B6011D"/>
    <w:rsid w:val="538F23A6"/>
    <w:rsid w:val="53A77A4C"/>
    <w:rsid w:val="543566F4"/>
    <w:rsid w:val="54A84D38"/>
    <w:rsid w:val="556A48E8"/>
    <w:rsid w:val="55D5414B"/>
    <w:rsid w:val="56067310"/>
    <w:rsid w:val="5734397C"/>
    <w:rsid w:val="576F648D"/>
    <w:rsid w:val="577C0B01"/>
    <w:rsid w:val="579F2B50"/>
    <w:rsid w:val="57CD3F65"/>
    <w:rsid w:val="57E72995"/>
    <w:rsid w:val="58297231"/>
    <w:rsid w:val="58784831"/>
    <w:rsid w:val="597954E6"/>
    <w:rsid w:val="59C27724"/>
    <w:rsid w:val="5AA505A9"/>
    <w:rsid w:val="5AF51306"/>
    <w:rsid w:val="5B076365"/>
    <w:rsid w:val="5B3C1155"/>
    <w:rsid w:val="5B7F6B78"/>
    <w:rsid w:val="5BAB48F4"/>
    <w:rsid w:val="5CD268D5"/>
    <w:rsid w:val="5D213682"/>
    <w:rsid w:val="5D9E0752"/>
    <w:rsid w:val="5D9E51B4"/>
    <w:rsid w:val="5DB52874"/>
    <w:rsid w:val="5DB54949"/>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AA720C"/>
    <w:rsid w:val="63560DE5"/>
    <w:rsid w:val="63733F33"/>
    <w:rsid w:val="63834150"/>
    <w:rsid w:val="639D5F0D"/>
    <w:rsid w:val="64C46387"/>
    <w:rsid w:val="653F239E"/>
    <w:rsid w:val="654E5F04"/>
    <w:rsid w:val="65FB289F"/>
    <w:rsid w:val="660B3505"/>
    <w:rsid w:val="6647649F"/>
    <w:rsid w:val="66A743CB"/>
    <w:rsid w:val="66B521F3"/>
    <w:rsid w:val="66D66AC5"/>
    <w:rsid w:val="66DC2BCD"/>
    <w:rsid w:val="66E747E1"/>
    <w:rsid w:val="67353366"/>
    <w:rsid w:val="676A7E7B"/>
    <w:rsid w:val="687C4877"/>
    <w:rsid w:val="692A7707"/>
    <w:rsid w:val="6A3B4BD9"/>
    <w:rsid w:val="6A515BCF"/>
    <w:rsid w:val="6AA53003"/>
    <w:rsid w:val="6AC87CC0"/>
    <w:rsid w:val="6ACF24E6"/>
    <w:rsid w:val="6B1847F1"/>
    <w:rsid w:val="6B2A3822"/>
    <w:rsid w:val="6BC22528"/>
    <w:rsid w:val="6C164D58"/>
    <w:rsid w:val="6C4A4939"/>
    <w:rsid w:val="6C641FF2"/>
    <w:rsid w:val="6E30177C"/>
    <w:rsid w:val="6E4E37EF"/>
    <w:rsid w:val="6E970129"/>
    <w:rsid w:val="6ED85052"/>
    <w:rsid w:val="6F080FB9"/>
    <w:rsid w:val="6F202DDD"/>
    <w:rsid w:val="702005F9"/>
    <w:rsid w:val="70B8257F"/>
    <w:rsid w:val="71116E10"/>
    <w:rsid w:val="7138265A"/>
    <w:rsid w:val="71563FB1"/>
    <w:rsid w:val="7157606B"/>
    <w:rsid w:val="72421725"/>
    <w:rsid w:val="726F0F4A"/>
    <w:rsid w:val="727C7AE6"/>
    <w:rsid w:val="72B93A79"/>
    <w:rsid w:val="730C187F"/>
    <w:rsid w:val="73171E04"/>
    <w:rsid w:val="73414048"/>
    <w:rsid w:val="736E1006"/>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8F68C4"/>
    <w:rsid w:val="79D21E6C"/>
    <w:rsid w:val="7A3D333D"/>
    <w:rsid w:val="7A6F196A"/>
    <w:rsid w:val="7AAC0793"/>
    <w:rsid w:val="7B2E0DBF"/>
    <w:rsid w:val="7B6F0D71"/>
    <w:rsid w:val="7B72256B"/>
    <w:rsid w:val="7B7F7F7B"/>
    <w:rsid w:val="7C2D2675"/>
    <w:rsid w:val="7C2F57E8"/>
    <w:rsid w:val="7DBE6370"/>
    <w:rsid w:val="7DBF115D"/>
    <w:rsid w:val="7E0033E2"/>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45</Pages>
  <Words>6040</Words>
  <Characters>34430</Characters>
  <Lines>286</Lines>
  <Paragraphs>80</Paragraphs>
  <TotalTime>21</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2025-01-19T23:18:53Z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