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B98" w:rsidRDefault="00A850CA" w:rsidP="00401B98">
      <w:pPr>
        <w:pStyle w:val="Default"/>
        <w:jc w:val="center"/>
        <w:rPr>
          <w:b/>
          <w:bCs/>
          <w:sz w:val="28"/>
          <w:szCs w:val="28"/>
        </w:rPr>
      </w:pPr>
      <w:r>
        <w:rPr>
          <w:b/>
          <w:bCs/>
          <w:sz w:val="28"/>
          <w:szCs w:val="28"/>
        </w:rPr>
        <w:t>ESTERILIZACIÓN DE CONSERVAS DE CHAMPIÑÓN</w:t>
      </w:r>
    </w:p>
    <w:p w:rsidR="00401B98" w:rsidRDefault="00401B98" w:rsidP="00401B98">
      <w:pPr>
        <w:pStyle w:val="Default"/>
        <w:jc w:val="center"/>
        <w:rPr>
          <w:b/>
          <w:bCs/>
          <w:sz w:val="28"/>
          <w:szCs w:val="28"/>
        </w:rPr>
      </w:pPr>
    </w:p>
    <w:p w:rsidR="00401B98" w:rsidRPr="00A850CA" w:rsidRDefault="00401B98" w:rsidP="00401B98">
      <w:pPr>
        <w:pStyle w:val="Default"/>
        <w:jc w:val="center"/>
        <w:rPr>
          <w:sz w:val="28"/>
          <w:szCs w:val="28"/>
        </w:rPr>
      </w:pPr>
    </w:p>
    <w:p w:rsidR="00401B98" w:rsidRDefault="00401B98" w:rsidP="00401B98">
      <w:pPr>
        <w:pStyle w:val="Default"/>
        <w:jc w:val="center"/>
        <w:rPr>
          <w:sz w:val="23"/>
          <w:szCs w:val="23"/>
        </w:rPr>
      </w:pPr>
      <w:r>
        <w:rPr>
          <w:sz w:val="23"/>
          <w:szCs w:val="23"/>
        </w:rPr>
        <w:t xml:space="preserve">Lucas </w:t>
      </w:r>
      <w:proofErr w:type="spellStart"/>
      <w:r>
        <w:rPr>
          <w:sz w:val="23"/>
          <w:szCs w:val="23"/>
        </w:rPr>
        <w:t>Lasaga</w:t>
      </w:r>
      <w:proofErr w:type="spellEnd"/>
      <w:r>
        <w:rPr>
          <w:sz w:val="23"/>
          <w:szCs w:val="23"/>
        </w:rPr>
        <w:t xml:space="preserve">, </w:t>
      </w:r>
      <w:proofErr w:type="spellStart"/>
      <w:r>
        <w:rPr>
          <w:sz w:val="23"/>
          <w:szCs w:val="23"/>
        </w:rPr>
        <w:t>Ivan</w:t>
      </w:r>
      <w:proofErr w:type="spellEnd"/>
      <w:r>
        <w:rPr>
          <w:sz w:val="23"/>
          <w:szCs w:val="23"/>
        </w:rPr>
        <w:t xml:space="preserve"> </w:t>
      </w:r>
      <w:proofErr w:type="spellStart"/>
      <w:r>
        <w:rPr>
          <w:sz w:val="23"/>
          <w:szCs w:val="23"/>
        </w:rPr>
        <w:t>Manchenkor</w:t>
      </w:r>
      <w:proofErr w:type="spellEnd"/>
      <w:r>
        <w:rPr>
          <w:sz w:val="23"/>
          <w:szCs w:val="23"/>
        </w:rPr>
        <w:t xml:space="preserve">, Santiago </w:t>
      </w:r>
      <w:proofErr w:type="spellStart"/>
      <w:r>
        <w:rPr>
          <w:sz w:val="23"/>
          <w:szCs w:val="23"/>
        </w:rPr>
        <w:t>Marchioni</w:t>
      </w:r>
      <w:proofErr w:type="spellEnd"/>
      <w:r>
        <w:rPr>
          <w:b/>
          <w:bCs/>
          <w:sz w:val="16"/>
          <w:szCs w:val="16"/>
        </w:rPr>
        <w:t xml:space="preserve"> </w:t>
      </w:r>
      <w:r>
        <w:rPr>
          <w:sz w:val="23"/>
          <w:szCs w:val="23"/>
        </w:rPr>
        <w:t xml:space="preserve">y Lucas Mac </w:t>
      </w:r>
      <w:proofErr w:type="spellStart"/>
      <w:r>
        <w:rPr>
          <w:sz w:val="23"/>
          <w:szCs w:val="23"/>
        </w:rPr>
        <w:t>Gregor</w:t>
      </w:r>
      <w:proofErr w:type="spellEnd"/>
    </w:p>
    <w:p w:rsidR="00401B98" w:rsidRDefault="00401B98" w:rsidP="00401B98">
      <w:pPr>
        <w:pStyle w:val="Default"/>
        <w:rPr>
          <w:sz w:val="22"/>
          <w:szCs w:val="22"/>
        </w:rPr>
      </w:pPr>
    </w:p>
    <w:p w:rsidR="00401B98" w:rsidRDefault="00401B98" w:rsidP="00401B98">
      <w:pPr>
        <w:pStyle w:val="Default"/>
        <w:jc w:val="center"/>
        <w:rPr>
          <w:sz w:val="22"/>
          <w:szCs w:val="22"/>
        </w:rPr>
      </w:pPr>
      <w:r>
        <w:rPr>
          <w:i/>
          <w:iCs/>
          <w:sz w:val="22"/>
          <w:szCs w:val="22"/>
        </w:rPr>
        <w:t>Universidad Nacional de Mar del Plata, Mar del Plata, Buenos Aires, Argentina.</w:t>
      </w:r>
    </w:p>
    <w:p w:rsidR="00401B98" w:rsidRDefault="00401B98" w:rsidP="00401B98">
      <w:pPr>
        <w:pStyle w:val="Default"/>
        <w:rPr>
          <w:b/>
          <w:bCs/>
          <w:sz w:val="22"/>
          <w:szCs w:val="22"/>
        </w:rPr>
      </w:pPr>
    </w:p>
    <w:p w:rsidR="00401B98" w:rsidRDefault="00401B98" w:rsidP="00401B98">
      <w:pPr>
        <w:pStyle w:val="Default"/>
        <w:rPr>
          <w:rFonts w:ascii="TimesNewRomanPSMT" w:hAnsi="TimesNewRomanPSMT" w:cs="TimesNewRomanPSMT"/>
        </w:rPr>
      </w:pPr>
      <w:r>
        <w:rPr>
          <w:b/>
          <w:bCs/>
          <w:sz w:val="22"/>
          <w:szCs w:val="22"/>
        </w:rPr>
        <w:t xml:space="preserve">Palabras claves: </w:t>
      </w:r>
      <w:r>
        <w:rPr>
          <w:rFonts w:ascii="TimesNewRomanPSMT" w:hAnsi="TimesNewRomanPSMT" w:cs="TimesNewRomanPSMT"/>
        </w:rPr>
        <w:t>Simulación, Transferencia de Calor y Materia, Champiñón, Agaritina.</w:t>
      </w:r>
    </w:p>
    <w:p w:rsidR="00401B98" w:rsidRDefault="00401B98" w:rsidP="00401B98">
      <w:pPr>
        <w:pStyle w:val="Default"/>
        <w:rPr>
          <w:b/>
          <w:bCs/>
          <w:sz w:val="22"/>
          <w:szCs w:val="22"/>
        </w:rPr>
      </w:pPr>
    </w:p>
    <w:p w:rsidR="00073718" w:rsidRPr="00FD4365" w:rsidRDefault="00401B98" w:rsidP="00401B98">
      <w:pPr>
        <w:pStyle w:val="Default"/>
        <w:rPr>
          <w:b/>
          <w:bCs/>
        </w:rPr>
      </w:pPr>
      <w:r w:rsidRPr="00FD4365">
        <w:rPr>
          <w:b/>
          <w:bCs/>
        </w:rPr>
        <w:t>RESUMEN</w:t>
      </w:r>
    </w:p>
    <w:p w:rsidR="00401B98" w:rsidRDefault="00401B98" w:rsidP="00401B98">
      <w:pPr>
        <w:pStyle w:val="Default"/>
        <w:rPr>
          <w:sz w:val="22"/>
          <w:szCs w:val="22"/>
        </w:rPr>
      </w:pPr>
      <w:r>
        <w:rPr>
          <w:b/>
          <w:bCs/>
          <w:sz w:val="22"/>
          <w:szCs w:val="22"/>
        </w:rPr>
        <w:t xml:space="preserve"> </w:t>
      </w:r>
    </w:p>
    <w:p w:rsidR="00956E7A" w:rsidRDefault="00401B98" w:rsidP="00956E7A">
      <w:pPr>
        <w:autoSpaceDE w:val="0"/>
        <w:autoSpaceDN w:val="0"/>
        <w:adjustRightInd w:val="0"/>
        <w:spacing w:line="240" w:lineRule="auto"/>
      </w:pPr>
      <w:r w:rsidRPr="00956E7A">
        <w:rPr>
          <w:rFonts w:ascii="Times New Roman" w:hAnsi="Times New Roman" w:cs="Times New Roman"/>
          <w:lang w:val="es-ES"/>
        </w:rPr>
        <w:t>El tratamiento térmico de esterilización es uno de los métodos más utilizados para</w:t>
      </w:r>
      <w:r w:rsidR="00956E7A" w:rsidRPr="00956E7A">
        <w:rPr>
          <w:rFonts w:ascii="Times New Roman" w:hAnsi="Times New Roman" w:cs="Times New Roman"/>
          <w:lang w:val="es-ES"/>
        </w:rPr>
        <w:t xml:space="preserve"> </w:t>
      </w:r>
      <w:r w:rsidRPr="00956E7A">
        <w:rPr>
          <w:rFonts w:ascii="Times New Roman" w:hAnsi="Times New Roman" w:cs="Times New Roman"/>
          <w:lang w:val="es-ES"/>
        </w:rPr>
        <w:t>preservar alimentos. En el caso de conservas de champiñones, este tiene como finalidad la inactivación</w:t>
      </w:r>
      <w:r w:rsidR="00956E7A" w:rsidRPr="00956E7A">
        <w:rPr>
          <w:rFonts w:ascii="Times New Roman" w:hAnsi="Times New Roman" w:cs="Times New Roman"/>
          <w:lang w:val="es-ES"/>
        </w:rPr>
        <w:t xml:space="preserve"> </w:t>
      </w:r>
      <w:r w:rsidRPr="00956E7A">
        <w:rPr>
          <w:rFonts w:ascii="Times New Roman" w:hAnsi="Times New Roman" w:cs="Times New Roman"/>
          <w:lang w:val="es-ES"/>
        </w:rPr>
        <w:t>de microorganismos patógenos, como así tambié</w:t>
      </w:r>
      <w:r w:rsidR="00956E7A" w:rsidRPr="00956E7A">
        <w:rPr>
          <w:rFonts w:ascii="Times New Roman" w:hAnsi="Times New Roman" w:cs="Times New Roman"/>
          <w:lang w:val="es-ES"/>
        </w:rPr>
        <w:t>n la destrucción de componentes</w:t>
      </w:r>
      <w:r w:rsidRPr="00956E7A">
        <w:rPr>
          <w:rFonts w:ascii="Times New Roman" w:hAnsi="Times New Roman" w:cs="Times New Roman"/>
          <w:lang w:val="es-ES"/>
        </w:rPr>
        <w:t xml:space="preserve"> anti</w:t>
      </w:r>
      <w:r w:rsidR="00956E7A" w:rsidRPr="00956E7A">
        <w:rPr>
          <w:rFonts w:ascii="Times New Roman" w:hAnsi="Times New Roman" w:cs="Times New Roman"/>
          <w:lang w:val="es-ES"/>
        </w:rPr>
        <w:t>-</w:t>
      </w:r>
      <w:r w:rsidRPr="00956E7A">
        <w:rPr>
          <w:rFonts w:ascii="Times New Roman" w:hAnsi="Times New Roman" w:cs="Times New Roman"/>
          <w:lang w:val="es-ES"/>
        </w:rPr>
        <w:t>nutricionales o</w:t>
      </w:r>
      <w:r w:rsidR="00956E7A" w:rsidRPr="00956E7A">
        <w:rPr>
          <w:rFonts w:ascii="Times New Roman" w:hAnsi="Times New Roman" w:cs="Times New Roman"/>
          <w:lang w:val="es-ES"/>
        </w:rPr>
        <w:t xml:space="preserve"> </w:t>
      </w:r>
      <w:r w:rsidRPr="00956E7A">
        <w:rPr>
          <w:rFonts w:ascii="Times New Roman" w:hAnsi="Times New Roman" w:cs="Times New Roman"/>
          <w:lang w:val="es-ES"/>
        </w:rPr>
        <w:t xml:space="preserve">potencialmente cancerígenos. Para estimar el tiempo de proceso y establecer </w:t>
      </w:r>
      <w:r w:rsidR="00956E7A" w:rsidRPr="00956E7A">
        <w:rPr>
          <w:rFonts w:ascii="Times New Roman" w:hAnsi="Times New Roman" w:cs="Times New Roman"/>
          <w:lang w:val="es-ES"/>
        </w:rPr>
        <w:t>cuál</w:t>
      </w:r>
      <w:r w:rsidRPr="00956E7A">
        <w:rPr>
          <w:rFonts w:ascii="Times New Roman" w:hAnsi="Times New Roman" w:cs="Times New Roman"/>
          <w:lang w:val="es-ES"/>
        </w:rPr>
        <w:t xml:space="preserve"> es el factor limitante</w:t>
      </w:r>
      <w:r w:rsidR="00956E7A" w:rsidRPr="00956E7A">
        <w:rPr>
          <w:rFonts w:ascii="Times New Roman" w:hAnsi="Times New Roman" w:cs="Times New Roman"/>
          <w:lang w:val="es-ES"/>
        </w:rPr>
        <w:t xml:space="preserve"> </w:t>
      </w:r>
      <w:r w:rsidRPr="00956E7A">
        <w:rPr>
          <w:rFonts w:ascii="Times New Roman" w:hAnsi="Times New Roman" w:cs="Times New Roman"/>
          <w:lang w:val="es-ES"/>
        </w:rPr>
        <w:t>del mismo debe evaluarse la variación de ambos componentes en el hongo durante la esterilización. En</w:t>
      </w:r>
      <w:r w:rsidR="00956E7A" w:rsidRPr="00956E7A">
        <w:rPr>
          <w:rFonts w:ascii="Times New Roman" w:hAnsi="Times New Roman" w:cs="Times New Roman"/>
          <w:lang w:val="es-ES"/>
        </w:rPr>
        <w:t xml:space="preserve"> </w:t>
      </w:r>
      <w:r w:rsidRPr="00956E7A">
        <w:rPr>
          <w:rFonts w:ascii="Times New Roman" w:hAnsi="Times New Roman" w:cs="Times New Roman"/>
          <w:lang w:val="es-ES"/>
        </w:rPr>
        <w:t>este sentido la simulación numérica resulta ser una valiosa herramienta que permite predecir la</w:t>
      </w:r>
      <w:r w:rsidR="00956E7A" w:rsidRPr="00956E7A">
        <w:rPr>
          <w:rFonts w:ascii="Times New Roman" w:hAnsi="Times New Roman" w:cs="Times New Roman"/>
          <w:lang w:val="es-ES"/>
        </w:rPr>
        <w:t xml:space="preserve"> </w:t>
      </w:r>
      <w:r w:rsidRPr="00956E7A">
        <w:rPr>
          <w:rFonts w:ascii="Times New Roman" w:hAnsi="Times New Roman" w:cs="Times New Roman"/>
          <w:lang w:val="es-ES"/>
        </w:rPr>
        <w:t>evolución y distribución de la temperatura y a su vez, por medio de cinéticas, las variaciones del</w:t>
      </w:r>
      <w:r w:rsidR="00956E7A" w:rsidRPr="00956E7A">
        <w:rPr>
          <w:rFonts w:ascii="Times New Roman" w:hAnsi="Times New Roman" w:cs="Times New Roman"/>
          <w:lang w:val="es-ES"/>
        </w:rPr>
        <w:t xml:space="preserve"> </w:t>
      </w:r>
      <w:r w:rsidRPr="00956E7A">
        <w:rPr>
          <w:rFonts w:ascii="Times New Roman" w:hAnsi="Times New Roman" w:cs="Times New Roman"/>
          <w:lang w:val="es-ES"/>
        </w:rPr>
        <w:t>contenido microbiológico y de agaritina. En este trabajo se desarrolló un modelo de transferencia de</w:t>
      </w:r>
      <w:r w:rsidR="00956E7A" w:rsidRPr="00956E7A">
        <w:rPr>
          <w:rFonts w:ascii="Times New Roman" w:hAnsi="Times New Roman" w:cs="Times New Roman"/>
          <w:lang w:val="es-ES"/>
        </w:rPr>
        <w:t xml:space="preserve"> </w:t>
      </w:r>
      <w:r w:rsidRPr="00956E7A">
        <w:rPr>
          <w:rFonts w:ascii="Times New Roman" w:hAnsi="Times New Roman" w:cs="Times New Roman"/>
          <w:lang w:val="es-ES"/>
        </w:rPr>
        <w:t>calor y materia que permite predecir la evolución y distribución de la temperatura y de la</w:t>
      </w:r>
      <w:r w:rsidR="00956E7A" w:rsidRPr="00956E7A">
        <w:rPr>
          <w:rFonts w:ascii="Times New Roman" w:hAnsi="Times New Roman" w:cs="Times New Roman"/>
          <w:lang w:val="es-ES"/>
        </w:rPr>
        <w:t xml:space="preserve"> </w:t>
      </w:r>
      <w:r w:rsidRPr="00956E7A">
        <w:rPr>
          <w:rFonts w:ascii="Times New Roman" w:hAnsi="Times New Roman" w:cs="Times New Roman"/>
          <w:lang w:val="es-ES"/>
        </w:rPr>
        <w:t>concentración de agaritina durante el procesamiento térmico de conservas de champiñón.</w:t>
      </w:r>
      <w:r w:rsidR="00956E7A">
        <w:rPr>
          <w:rFonts w:ascii="Times New Roman" w:hAnsi="Times New Roman" w:cs="Times New Roman"/>
          <w:lang w:val="es-ES"/>
        </w:rPr>
        <w:t xml:space="preserve"> Para lograrlo, </w:t>
      </w:r>
      <w:r w:rsidR="00956E7A" w:rsidRPr="00956E7A">
        <w:rPr>
          <w:rFonts w:ascii="Times New Roman" w:hAnsi="Times New Roman" w:cs="Times New Roman"/>
        </w:rPr>
        <w:t xml:space="preserve">se somete a la conserva a una temperatura inicial de 20°C a un aumento de temperatura hasta 118°C y luego un periodo de temperatura constante donde se produce la esterilización. En dicho proceso, se observa una disminución progresiva en el número de microorganismos sobrevivientes en función del tiempo de exposición al agente </w:t>
      </w:r>
      <w:proofErr w:type="spellStart"/>
      <w:r w:rsidR="00956E7A" w:rsidRPr="00956E7A">
        <w:rPr>
          <w:rFonts w:ascii="Times New Roman" w:hAnsi="Times New Roman" w:cs="Times New Roman"/>
        </w:rPr>
        <w:t>esterilizante</w:t>
      </w:r>
      <w:proofErr w:type="spellEnd"/>
      <w:r w:rsidR="00956E7A" w:rsidRPr="00956E7A">
        <w:rPr>
          <w:rFonts w:ascii="Times New Roman" w:hAnsi="Times New Roman" w:cs="Times New Roman"/>
        </w:rPr>
        <w:t>.</w:t>
      </w:r>
      <w:r w:rsidR="00956E7A" w:rsidRPr="00956E7A">
        <w:t xml:space="preserve"> </w:t>
      </w:r>
    </w:p>
    <w:p w:rsidR="00956E7A" w:rsidRDefault="00956E7A" w:rsidP="00956E7A">
      <w:pPr>
        <w:autoSpaceDE w:val="0"/>
        <w:autoSpaceDN w:val="0"/>
        <w:adjustRightInd w:val="0"/>
        <w:spacing w:line="240" w:lineRule="auto"/>
      </w:pPr>
    </w:p>
    <w:p w:rsidR="00956E7A" w:rsidRDefault="00B3526F" w:rsidP="00956E7A">
      <w:pPr>
        <w:autoSpaceDE w:val="0"/>
        <w:autoSpaceDN w:val="0"/>
        <w:adjustRightInd w:val="0"/>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1 </w:t>
      </w:r>
      <w:r w:rsidR="00956E7A">
        <w:rPr>
          <w:rFonts w:ascii="Times New Roman" w:hAnsi="Times New Roman" w:cs="Times New Roman"/>
          <w:b/>
          <w:bCs/>
          <w:sz w:val="24"/>
          <w:szCs w:val="24"/>
          <w:lang w:val="es-ES"/>
        </w:rPr>
        <w:t>INTRODUCCIÓN</w:t>
      </w:r>
    </w:p>
    <w:p w:rsidR="00C835F9" w:rsidRPr="00950BD8" w:rsidRDefault="00C835F9" w:rsidP="00325796">
      <w:pPr>
        <w:autoSpaceDE w:val="0"/>
        <w:autoSpaceDN w:val="0"/>
        <w:adjustRightInd w:val="0"/>
        <w:spacing w:line="240" w:lineRule="auto"/>
        <w:rPr>
          <w:rFonts w:ascii="Times New Roman" w:hAnsi="Times New Roman" w:cs="Times New Roman"/>
          <w:lang w:val="es-ES"/>
        </w:rPr>
      </w:pPr>
      <w:r w:rsidRPr="00950BD8">
        <w:rPr>
          <w:rFonts w:ascii="Times New Roman" w:hAnsi="Times New Roman" w:cs="Times New Roman"/>
          <w:lang w:val="es-ES"/>
        </w:rPr>
        <w:t>Los hongos comestibles son productos altamente perecederos y su deterioro</w:t>
      </w:r>
      <w:r w:rsidR="00325796" w:rsidRPr="00950BD8">
        <w:rPr>
          <w:rFonts w:ascii="Times New Roman" w:hAnsi="Times New Roman" w:cs="Times New Roman"/>
          <w:lang w:val="es-ES"/>
        </w:rPr>
        <w:t xml:space="preserve"> </w:t>
      </w:r>
      <w:r w:rsidRPr="00950BD8">
        <w:rPr>
          <w:rFonts w:ascii="Times New Roman" w:hAnsi="Times New Roman" w:cs="Times New Roman"/>
          <w:lang w:val="es-ES"/>
        </w:rPr>
        <w:t>comienza inmediatamente después de su cosecha</w:t>
      </w:r>
      <w:r w:rsidR="00325796" w:rsidRPr="00950BD8">
        <w:rPr>
          <w:rFonts w:ascii="Times New Roman" w:hAnsi="Times New Roman" w:cs="Times New Roman"/>
          <w:lang w:val="es-ES"/>
        </w:rPr>
        <w:t xml:space="preserve">. Las reacciones de </w:t>
      </w:r>
      <w:proofErr w:type="spellStart"/>
      <w:r w:rsidR="00325796" w:rsidRPr="00950BD8">
        <w:rPr>
          <w:rFonts w:ascii="Times New Roman" w:hAnsi="Times New Roman" w:cs="Times New Roman"/>
          <w:lang w:val="es-ES"/>
        </w:rPr>
        <w:t>pardeamiento</w:t>
      </w:r>
      <w:proofErr w:type="spellEnd"/>
      <w:r w:rsidR="00325796" w:rsidRPr="00950BD8">
        <w:rPr>
          <w:rFonts w:ascii="Times New Roman" w:hAnsi="Times New Roman" w:cs="Times New Roman"/>
          <w:lang w:val="es-ES"/>
        </w:rPr>
        <w:t xml:space="preserve"> pueden disminuir su vida útil a unos pocos días, siendo la enzima </w:t>
      </w:r>
      <w:proofErr w:type="spellStart"/>
      <w:r w:rsidR="00325796" w:rsidRPr="00950BD8">
        <w:rPr>
          <w:rFonts w:ascii="Times New Roman" w:hAnsi="Times New Roman" w:cs="Times New Roman"/>
          <w:lang w:val="es-ES"/>
        </w:rPr>
        <w:t>polifenoloxidasa</w:t>
      </w:r>
      <w:proofErr w:type="spellEnd"/>
      <w:r w:rsidR="00325796" w:rsidRPr="00950BD8">
        <w:rPr>
          <w:rFonts w:ascii="Times New Roman" w:hAnsi="Times New Roman" w:cs="Times New Roman"/>
          <w:lang w:val="es-ES"/>
        </w:rPr>
        <w:t xml:space="preserve"> la principal responsable de este fenómeno de deterioro. </w:t>
      </w:r>
    </w:p>
    <w:p w:rsidR="00325796" w:rsidRPr="00950BD8" w:rsidRDefault="00325796" w:rsidP="00325796">
      <w:pPr>
        <w:autoSpaceDE w:val="0"/>
        <w:autoSpaceDN w:val="0"/>
        <w:adjustRightInd w:val="0"/>
        <w:spacing w:line="240" w:lineRule="auto"/>
        <w:rPr>
          <w:rFonts w:ascii="Times New Roman" w:hAnsi="Times New Roman" w:cs="Times New Roman"/>
          <w:lang w:val="es-ES"/>
        </w:rPr>
      </w:pPr>
      <w:r w:rsidRPr="00950BD8">
        <w:rPr>
          <w:rFonts w:ascii="Times New Roman" w:hAnsi="Times New Roman" w:cs="Times New Roman"/>
          <w:lang w:val="es-ES"/>
        </w:rPr>
        <w:t>Por ello a la producción de conservas de éstos, se los esteriliza con el fin de inactivar micro</w:t>
      </w:r>
      <w:r w:rsidR="000759FA" w:rsidRPr="00950BD8">
        <w:rPr>
          <w:rFonts w:ascii="Times New Roman" w:hAnsi="Times New Roman" w:cs="Times New Roman"/>
          <w:lang w:val="es-ES"/>
        </w:rPr>
        <w:t xml:space="preserve">organismos patógenos, como así también la destrucción de componentes antinaturales o potencialmente cancerígenos como la agaritina. </w:t>
      </w:r>
    </w:p>
    <w:p w:rsidR="000759FA" w:rsidRDefault="000759FA" w:rsidP="00325796">
      <w:pPr>
        <w:autoSpaceDE w:val="0"/>
        <w:autoSpaceDN w:val="0"/>
        <w:adjustRightInd w:val="0"/>
        <w:spacing w:line="240" w:lineRule="auto"/>
        <w:rPr>
          <w:rFonts w:ascii="Times New Roman" w:hAnsi="Times New Roman" w:cs="Times New Roman"/>
          <w:lang w:val="es-ES"/>
        </w:rPr>
      </w:pPr>
      <w:r w:rsidRPr="00950BD8">
        <w:rPr>
          <w:rFonts w:ascii="Times New Roman" w:hAnsi="Times New Roman" w:cs="Times New Roman"/>
          <w:lang w:val="es-ES"/>
        </w:rPr>
        <w:t xml:space="preserve">Este proceso de esterilizado se puede realizar a latas como así también envases de vidrio. </w:t>
      </w:r>
      <w:r w:rsidR="001D6EFC" w:rsidRPr="00950BD8">
        <w:rPr>
          <w:rFonts w:ascii="Times New Roman" w:hAnsi="Times New Roman" w:cs="Times New Roman"/>
          <w:lang w:val="es-ES"/>
        </w:rPr>
        <w:t>Existen dos métodos diferentes de procesamiento térmicos convencionales aplicados en la industria alimentaria: el procesamiento aséptico, en donde el producto alimenticio es esterilizado antes de ser envasado y aquel en el que el producto alimenticio se envasa y después se esteriliza. El objetivo final es procesar alimentos seguros, de alta calidad y a un precio que el consumidor esté dispuesto a pagar.</w:t>
      </w:r>
    </w:p>
    <w:p w:rsidR="00950BD8" w:rsidRPr="00950BD8" w:rsidRDefault="00950BD8" w:rsidP="00325796">
      <w:pPr>
        <w:autoSpaceDE w:val="0"/>
        <w:autoSpaceDN w:val="0"/>
        <w:adjustRightInd w:val="0"/>
        <w:spacing w:line="240" w:lineRule="auto"/>
        <w:rPr>
          <w:rFonts w:ascii="Times New Roman" w:hAnsi="Times New Roman" w:cs="Times New Roman"/>
          <w:lang w:val="es-ES"/>
        </w:rPr>
      </w:pPr>
    </w:p>
    <w:p w:rsidR="00956E7A" w:rsidRDefault="00B3526F" w:rsidP="00956E7A">
      <w:pPr>
        <w:autoSpaceDE w:val="0"/>
        <w:autoSpaceDN w:val="0"/>
        <w:adjustRightInd w:val="0"/>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2 MATERIALES Y MÉTODOS</w:t>
      </w:r>
    </w:p>
    <w:p w:rsidR="00B3526F" w:rsidRDefault="00B3526F" w:rsidP="00956E7A">
      <w:pPr>
        <w:autoSpaceDE w:val="0"/>
        <w:autoSpaceDN w:val="0"/>
        <w:adjustRightInd w:val="0"/>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2.1 Datos</w:t>
      </w:r>
    </w:p>
    <w:p w:rsidR="00B3526F" w:rsidRPr="00B3526F" w:rsidRDefault="00B3526F" w:rsidP="00956E7A">
      <w:pPr>
        <w:autoSpaceDE w:val="0"/>
        <w:autoSpaceDN w:val="0"/>
        <w:adjustRightInd w:val="0"/>
        <w:spacing w:line="240" w:lineRule="auto"/>
        <w:rPr>
          <w:rFonts w:ascii="Times New Roman" w:hAnsi="Times New Roman" w:cs="Times New Roman"/>
        </w:rPr>
      </w:pPr>
      <w:r w:rsidRPr="00B3526F">
        <w:rPr>
          <w:rFonts w:ascii="Times New Roman" w:hAnsi="Times New Roman" w:cs="Times New Roman"/>
        </w:rPr>
        <w:t>Para el desarrollo de la experiencia se usó la siguiente información sobre la conserva de champiñones:</w:t>
      </w:r>
    </w:p>
    <w:p w:rsidR="00333C3A" w:rsidRPr="00B3526F" w:rsidRDefault="006C5EE9" w:rsidP="00B3526F">
      <w:pPr>
        <w:numPr>
          <w:ilvl w:val="0"/>
          <w:numId w:val="1"/>
        </w:numPr>
        <w:autoSpaceDE w:val="0"/>
        <w:autoSpaceDN w:val="0"/>
        <w:adjustRightInd w:val="0"/>
        <w:spacing w:after="0" w:line="240" w:lineRule="auto"/>
        <w:rPr>
          <w:rFonts w:ascii="Times New Roman" w:hAnsi="Times New Roman" w:cs="Times New Roman"/>
          <w:lang w:val="es-ES"/>
        </w:rPr>
      </w:pPr>
      <w:r w:rsidRPr="00B3526F">
        <w:rPr>
          <w:rFonts w:ascii="Times New Roman" w:hAnsi="Times New Roman" w:cs="Times New Roman"/>
          <w:lang w:val="es-ES"/>
        </w:rPr>
        <w:lastRenderedPageBreak/>
        <w:t>Densidad</w:t>
      </w:r>
      <w:r w:rsidR="00FD4365">
        <w:rPr>
          <w:rFonts w:ascii="Times New Roman" w:hAnsi="Times New Roman" w:cs="Times New Roman"/>
          <w:lang w:val="es-ES"/>
        </w:rPr>
        <w:t xml:space="preserve"> </w:t>
      </w:r>
      <w:r w:rsidRPr="00B3526F">
        <w:rPr>
          <w:rFonts w:ascii="Times New Roman" w:hAnsi="Times New Roman" w:cs="Times New Roman"/>
          <w:lang w:val="es-ES"/>
        </w:rPr>
        <w:t>= 1130 kg/m</w:t>
      </w:r>
      <w:r w:rsidRPr="00B3526F">
        <w:rPr>
          <w:rFonts w:ascii="Times New Roman" w:hAnsi="Times New Roman" w:cs="Times New Roman"/>
          <w:vertAlign w:val="superscript"/>
          <w:lang w:val="es-ES"/>
        </w:rPr>
        <w:t xml:space="preserve">3 </w:t>
      </w:r>
    </w:p>
    <w:p w:rsidR="00333C3A" w:rsidRPr="00B3526F" w:rsidRDefault="006C5EE9" w:rsidP="00B3526F">
      <w:pPr>
        <w:numPr>
          <w:ilvl w:val="0"/>
          <w:numId w:val="1"/>
        </w:numPr>
        <w:autoSpaceDE w:val="0"/>
        <w:autoSpaceDN w:val="0"/>
        <w:adjustRightInd w:val="0"/>
        <w:spacing w:after="0" w:line="240" w:lineRule="auto"/>
        <w:rPr>
          <w:rFonts w:ascii="Times New Roman" w:hAnsi="Times New Roman" w:cs="Times New Roman"/>
          <w:lang w:val="es-ES"/>
        </w:rPr>
      </w:pPr>
      <w:r w:rsidRPr="00B3526F">
        <w:rPr>
          <w:rFonts w:ascii="Times New Roman" w:hAnsi="Times New Roman" w:cs="Times New Roman"/>
          <w:lang w:val="es-ES"/>
        </w:rPr>
        <w:t xml:space="preserve">Calor específico = 3883 J/kg*K </w:t>
      </w:r>
    </w:p>
    <w:p w:rsidR="00333C3A" w:rsidRPr="00B3526F" w:rsidRDefault="006C5EE9" w:rsidP="00B3526F">
      <w:pPr>
        <w:numPr>
          <w:ilvl w:val="0"/>
          <w:numId w:val="1"/>
        </w:numPr>
        <w:autoSpaceDE w:val="0"/>
        <w:autoSpaceDN w:val="0"/>
        <w:adjustRightInd w:val="0"/>
        <w:spacing w:after="0" w:line="240" w:lineRule="auto"/>
        <w:rPr>
          <w:rFonts w:ascii="Times New Roman" w:hAnsi="Times New Roman" w:cs="Times New Roman"/>
          <w:lang w:val="es-ES"/>
        </w:rPr>
      </w:pPr>
      <w:r w:rsidRPr="00B3526F">
        <w:rPr>
          <w:rFonts w:ascii="Times New Roman" w:hAnsi="Times New Roman" w:cs="Times New Roman"/>
          <w:lang w:val="es-ES"/>
        </w:rPr>
        <w:t xml:space="preserve">Conductividad térmica = 0.4324 W/m*K </w:t>
      </w:r>
    </w:p>
    <w:p w:rsidR="00333C3A" w:rsidRPr="00B3526F" w:rsidRDefault="006C5EE9" w:rsidP="00B3526F">
      <w:pPr>
        <w:numPr>
          <w:ilvl w:val="0"/>
          <w:numId w:val="1"/>
        </w:numPr>
        <w:autoSpaceDE w:val="0"/>
        <w:autoSpaceDN w:val="0"/>
        <w:adjustRightInd w:val="0"/>
        <w:spacing w:after="0" w:line="240" w:lineRule="auto"/>
        <w:rPr>
          <w:rFonts w:ascii="Times New Roman" w:hAnsi="Times New Roman" w:cs="Times New Roman"/>
          <w:lang w:val="es-ES"/>
        </w:rPr>
      </w:pPr>
      <w:r w:rsidRPr="00B3526F">
        <w:rPr>
          <w:rFonts w:ascii="Times New Roman" w:hAnsi="Times New Roman" w:cs="Times New Roman"/>
          <w:lang w:val="es-ES"/>
        </w:rPr>
        <w:t xml:space="preserve">Tiempo de reducción decimal = 8 min </w:t>
      </w:r>
    </w:p>
    <w:p w:rsidR="00333C3A" w:rsidRPr="00B3526F" w:rsidRDefault="006C5EE9" w:rsidP="00B3526F">
      <w:pPr>
        <w:numPr>
          <w:ilvl w:val="0"/>
          <w:numId w:val="1"/>
        </w:numPr>
        <w:autoSpaceDE w:val="0"/>
        <w:autoSpaceDN w:val="0"/>
        <w:adjustRightInd w:val="0"/>
        <w:spacing w:after="0" w:line="240" w:lineRule="auto"/>
        <w:rPr>
          <w:rFonts w:ascii="Times New Roman" w:hAnsi="Times New Roman" w:cs="Times New Roman"/>
          <w:lang w:val="es-ES"/>
        </w:rPr>
      </w:pPr>
      <w:r w:rsidRPr="00B3526F">
        <w:rPr>
          <w:rFonts w:ascii="Times New Roman" w:hAnsi="Times New Roman" w:cs="Times New Roman"/>
          <w:lang w:val="es-ES"/>
        </w:rPr>
        <w:t xml:space="preserve">Temperatura de esterilización = 118°C </w:t>
      </w:r>
    </w:p>
    <w:p w:rsidR="00333C3A" w:rsidRDefault="006C5EE9" w:rsidP="00B3526F">
      <w:pPr>
        <w:numPr>
          <w:ilvl w:val="0"/>
          <w:numId w:val="1"/>
        </w:numPr>
        <w:autoSpaceDE w:val="0"/>
        <w:autoSpaceDN w:val="0"/>
        <w:adjustRightInd w:val="0"/>
        <w:spacing w:after="0" w:line="240" w:lineRule="auto"/>
        <w:rPr>
          <w:rFonts w:ascii="Times New Roman" w:hAnsi="Times New Roman" w:cs="Times New Roman"/>
          <w:lang w:val="es-ES"/>
        </w:rPr>
      </w:pPr>
      <w:r w:rsidRPr="00B3526F">
        <w:rPr>
          <w:rFonts w:ascii="Times New Roman" w:hAnsi="Times New Roman" w:cs="Times New Roman"/>
          <w:lang w:val="es-ES"/>
        </w:rPr>
        <w:t>Coeficiente de convección del aire = 25 W/m</w:t>
      </w:r>
      <w:r w:rsidRPr="00B3526F">
        <w:rPr>
          <w:rFonts w:ascii="Times New Roman" w:hAnsi="Times New Roman" w:cs="Times New Roman"/>
          <w:vertAlign w:val="superscript"/>
          <w:lang w:val="es-ES"/>
        </w:rPr>
        <w:t>2</w:t>
      </w:r>
      <w:r w:rsidRPr="00B3526F">
        <w:rPr>
          <w:rFonts w:ascii="Times New Roman" w:hAnsi="Times New Roman" w:cs="Times New Roman"/>
          <w:lang w:val="es-ES"/>
        </w:rPr>
        <w:t xml:space="preserve">*K </w:t>
      </w:r>
    </w:p>
    <w:p w:rsidR="00B3526F" w:rsidRDefault="00B3526F" w:rsidP="00B3526F">
      <w:pPr>
        <w:autoSpaceDE w:val="0"/>
        <w:autoSpaceDN w:val="0"/>
        <w:adjustRightInd w:val="0"/>
        <w:spacing w:after="0" w:line="240" w:lineRule="auto"/>
        <w:rPr>
          <w:rFonts w:ascii="Times New Roman" w:hAnsi="Times New Roman" w:cs="Times New Roman"/>
          <w:lang w:val="es-ES"/>
        </w:rPr>
      </w:pPr>
    </w:p>
    <w:p w:rsidR="00B3526F" w:rsidRDefault="00B3526F" w:rsidP="00B3526F">
      <w:pPr>
        <w:autoSpaceDE w:val="0"/>
        <w:autoSpaceDN w:val="0"/>
        <w:adjustRightInd w:val="0"/>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2.</w:t>
      </w:r>
      <w:r w:rsidR="000B6261">
        <w:rPr>
          <w:rFonts w:ascii="Times New Roman" w:hAnsi="Times New Roman" w:cs="Times New Roman"/>
          <w:b/>
          <w:bCs/>
          <w:sz w:val="24"/>
          <w:szCs w:val="24"/>
          <w:lang w:val="es-ES"/>
        </w:rPr>
        <w:t>2</w:t>
      </w:r>
      <w:r>
        <w:rPr>
          <w:rFonts w:ascii="Times New Roman" w:hAnsi="Times New Roman" w:cs="Times New Roman"/>
          <w:b/>
          <w:bCs/>
          <w:sz w:val="24"/>
          <w:szCs w:val="24"/>
          <w:lang w:val="es-ES"/>
        </w:rPr>
        <w:t xml:space="preserve"> Método Numérico</w:t>
      </w:r>
    </w:p>
    <w:p w:rsidR="007D4EA5" w:rsidRPr="007D4EA5" w:rsidRDefault="007D4EA5" w:rsidP="00B3526F">
      <w:pPr>
        <w:autoSpaceDE w:val="0"/>
        <w:autoSpaceDN w:val="0"/>
        <w:adjustRightInd w:val="0"/>
        <w:spacing w:line="240" w:lineRule="auto"/>
        <w:rPr>
          <w:rFonts w:ascii="Times New Roman" w:hAnsi="Times New Roman" w:cs="Times New Roman"/>
          <w:bCs/>
          <w:lang w:val="es-ES"/>
        </w:rPr>
      </w:pPr>
      <w:r>
        <w:rPr>
          <w:rFonts w:ascii="Times New Roman" w:hAnsi="Times New Roman" w:cs="Times New Roman"/>
          <w:bCs/>
          <w:lang w:val="es-ES"/>
        </w:rPr>
        <w:t xml:space="preserve">Se utilizará una ecuación diferencial a derivadas parciales parabólica para luego </w:t>
      </w:r>
      <w:proofErr w:type="spellStart"/>
      <w:r>
        <w:rPr>
          <w:rFonts w:ascii="Times New Roman" w:hAnsi="Times New Roman" w:cs="Times New Roman"/>
          <w:bCs/>
          <w:lang w:val="es-ES"/>
        </w:rPr>
        <w:t>discretizarla</w:t>
      </w:r>
      <w:proofErr w:type="spellEnd"/>
      <w:r>
        <w:rPr>
          <w:rFonts w:ascii="Times New Roman" w:hAnsi="Times New Roman" w:cs="Times New Roman"/>
          <w:bCs/>
          <w:lang w:val="es-ES"/>
        </w:rPr>
        <w:t xml:space="preserve"> usando el método explícito con: </w:t>
      </w:r>
      <w:proofErr w:type="spellStart"/>
      <w:r>
        <w:rPr>
          <w:rFonts w:ascii="Times New Roman" w:hAnsi="Times New Roman" w:cs="Times New Roman"/>
          <w:bCs/>
          <w:lang w:val="es-ES"/>
        </w:rPr>
        <w:t>dx</w:t>
      </w:r>
      <w:proofErr w:type="spellEnd"/>
      <w:r>
        <w:rPr>
          <w:rFonts w:ascii="Times New Roman" w:hAnsi="Times New Roman" w:cs="Times New Roman"/>
          <w:bCs/>
          <w:lang w:val="es-ES"/>
        </w:rPr>
        <w:t>=</w:t>
      </w:r>
      <w:r w:rsidR="00266B34">
        <w:rPr>
          <w:rFonts w:ascii="Times New Roman" w:hAnsi="Times New Roman" w:cs="Times New Roman"/>
          <w:bCs/>
          <w:lang w:val="es-ES"/>
        </w:rPr>
        <w:t>0.</w:t>
      </w:r>
      <w:r w:rsidR="000B0753">
        <w:rPr>
          <w:rFonts w:ascii="Times New Roman" w:hAnsi="Times New Roman" w:cs="Times New Roman"/>
          <w:bCs/>
          <w:lang w:val="es-ES"/>
        </w:rPr>
        <w:t>00</w:t>
      </w:r>
      <w:r w:rsidR="00266B34">
        <w:rPr>
          <w:rFonts w:ascii="Times New Roman" w:hAnsi="Times New Roman" w:cs="Times New Roman"/>
          <w:bCs/>
          <w:lang w:val="es-ES"/>
        </w:rPr>
        <w:t>2</w:t>
      </w:r>
      <w:r>
        <w:rPr>
          <w:rFonts w:ascii="Times New Roman" w:hAnsi="Times New Roman" w:cs="Times New Roman"/>
          <w:bCs/>
          <w:lang w:val="es-ES"/>
        </w:rPr>
        <w:t xml:space="preserve">m, </w:t>
      </w:r>
      <w:proofErr w:type="spellStart"/>
      <w:r>
        <w:rPr>
          <w:rFonts w:ascii="Times New Roman" w:hAnsi="Times New Roman" w:cs="Times New Roman"/>
          <w:bCs/>
          <w:lang w:val="es-ES"/>
        </w:rPr>
        <w:t>dt</w:t>
      </w:r>
      <w:proofErr w:type="spellEnd"/>
      <w:r>
        <w:rPr>
          <w:rFonts w:ascii="Times New Roman" w:hAnsi="Times New Roman" w:cs="Times New Roman"/>
          <w:bCs/>
          <w:lang w:val="es-ES"/>
        </w:rPr>
        <w:t>=</w:t>
      </w:r>
      <w:r w:rsidR="00266B34">
        <w:rPr>
          <w:rFonts w:ascii="Times New Roman" w:hAnsi="Times New Roman" w:cs="Times New Roman"/>
          <w:bCs/>
          <w:lang w:val="es-ES"/>
        </w:rPr>
        <w:t>1</w:t>
      </w:r>
      <w:r>
        <w:rPr>
          <w:rFonts w:ascii="Times New Roman" w:hAnsi="Times New Roman" w:cs="Times New Roman"/>
          <w:bCs/>
          <w:lang w:val="es-ES"/>
        </w:rPr>
        <w:t>0 segundos, r=</w:t>
      </w:r>
      <w:r w:rsidR="00266B34" w:rsidRPr="00266B34">
        <w:rPr>
          <w:rFonts w:ascii="Times New Roman" w:hAnsi="Times New Roman" w:cs="Times New Roman"/>
          <w:bCs/>
          <w:lang w:val="es-ES"/>
        </w:rPr>
        <w:t>0.24636545</w:t>
      </w:r>
      <w:r>
        <w:rPr>
          <w:rFonts w:ascii="Times New Roman" w:hAnsi="Times New Roman" w:cs="Times New Roman"/>
          <w:bCs/>
          <w:lang w:val="es-ES"/>
        </w:rPr>
        <w:t>.</w:t>
      </w:r>
    </w:p>
    <w:p w:rsidR="000B6261" w:rsidRDefault="001949D0" w:rsidP="00B3526F">
      <w:pPr>
        <w:autoSpaceDE w:val="0"/>
        <w:autoSpaceDN w:val="0"/>
        <w:adjustRightInd w:val="0"/>
        <w:spacing w:after="0" w:line="240" w:lineRule="auto"/>
        <w:rPr>
          <w:rFonts w:ascii="Times New Roman" w:eastAsiaTheme="minorEastAsia" w:hAnsi="Times New Roman"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m:t>
              </m:r>
              <m:sSup>
                <m:sSupPr>
                  <m:ctrlPr>
                    <w:rPr>
                      <w:rFonts w:ascii="Cambria Math" w:hAnsi="Cambria Math" w:cs="Times New Roman"/>
                      <w:i/>
                      <w:lang w:val="es-ES"/>
                    </w:rPr>
                  </m:ctrlPr>
                </m:sSupPr>
                <m:e>
                  <m:r>
                    <w:rPr>
                      <w:rFonts w:ascii="Cambria Math" w:hAnsi="Cambria Math" w:cs="Times New Roman"/>
                      <w:lang w:val="es-ES"/>
                    </w:rPr>
                    <m:t>T</m:t>
                  </m:r>
                </m:e>
                <m:sup>
                  <m:r>
                    <w:rPr>
                      <w:rFonts w:ascii="Cambria Math" w:hAnsi="Cambria Math" w:cs="Times New Roman"/>
                      <w:lang w:val="es-ES"/>
                    </w:rPr>
                    <m:t>2</m:t>
                  </m:r>
                </m:sup>
              </m:sSup>
            </m:num>
            <m:den>
              <m:r>
                <w:rPr>
                  <w:rFonts w:ascii="Cambria Math" w:hAnsi="Cambria Math" w:cs="Times New Roman"/>
                  <w:lang w:val="es-ES"/>
                </w:rPr>
                <m:t>∂</m:t>
              </m:r>
              <m:sSup>
                <m:sSupPr>
                  <m:ctrlPr>
                    <w:rPr>
                      <w:rFonts w:ascii="Cambria Math" w:hAnsi="Cambria Math" w:cs="Times New Roman"/>
                      <w:i/>
                      <w:lang w:val="es-ES"/>
                    </w:rPr>
                  </m:ctrlPr>
                </m:sSupPr>
                <m:e>
                  <m:r>
                    <w:rPr>
                      <w:rFonts w:ascii="Cambria Math" w:hAnsi="Cambria Math" w:cs="Times New Roman"/>
                      <w:lang w:val="es-ES"/>
                    </w:rPr>
                    <m:t>x</m:t>
                  </m:r>
                </m:e>
                <m:sup>
                  <m:r>
                    <w:rPr>
                      <w:rFonts w:ascii="Cambria Math" w:hAnsi="Cambria Math" w:cs="Times New Roman"/>
                      <w:lang w:val="es-ES"/>
                    </w:rPr>
                    <m:t>2</m:t>
                  </m:r>
                </m:sup>
              </m:sSup>
            </m:den>
          </m:f>
          <m:r>
            <w:rPr>
              <w:rFonts w:ascii="Cambria Math" w:hAnsi="Cambria Math" w:cs="Times New Roman"/>
              <w:lang w:val="es-ES"/>
            </w:rPr>
            <m:t xml:space="preserve">= </m:t>
          </m:r>
          <m:f>
            <m:fPr>
              <m:ctrlPr>
                <w:rPr>
                  <w:rFonts w:ascii="Cambria Math" w:hAnsi="Cambria Math" w:cs="Times New Roman"/>
                  <w:i/>
                  <w:lang w:val="es-ES"/>
                </w:rPr>
              </m:ctrlPr>
            </m:fPr>
            <m:num>
              <m:r>
                <w:rPr>
                  <w:rFonts w:ascii="Cambria Math" w:hAnsi="Cambria Math" w:cs="Times New Roman"/>
                  <w:lang w:val="es-ES"/>
                </w:rPr>
                <m:t>ρ*cp</m:t>
              </m:r>
            </m:num>
            <m:den>
              <m:r>
                <w:rPr>
                  <w:rFonts w:ascii="Cambria Math" w:hAnsi="Cambria Math" w:cs="Times New Roman"/>
                  <w:lang w:val="es-ES"/>
                </w:rPr>
                <m:t>k</m:t>
              </m:r>
            </m:den>
          </m:f>
          <m:r>
            <w:rPr>
              <w:rFonts w:ascii="Cambria Math" w:eastAsiaTheme="minorEastAsia" w:hAnsi="Cambria Math" w:cs="Times New Roman"/>
              <w:lang w:val="es-ES"/>
            </w:rPr>
            <m:t>*</m:t>
          </m:r>
          <m:f>
            <m:fPr>
              <m:ctrlPr>
                <w:rPr>
                  <w:rFonts w:ascii="Cambria Math" w:eastAsiaTheme="minorEastAsia" w:hAnsi="Cambria Math" w:cs="Times New Roman"/>
                  <w:i/>
                  <w:lang w:val="es-ES"/>
                </w:rPr>
              </m:ctrlPr>
            </m:fPr>
            <m:num>
              <m:r>
                <w:rPr>
                  <w:rFonts w:ascii="Cambria Math" w:eastAsiaTheme="minorEastAsia" w:hAnsi="Cambria Math" w:cs="Times New Roman"/>
                  <w:lang w:val="es-ES"/>
                </w:rPr>
                <m:t>∂T</m:t>
              </m:r>
            </m:num>
            <m:den>
              <m:r>
                <w:rPr>
                  <w:rFonts w:ascii="Cambria Math" w:eastAsiaTheme="minorEastAsia" w:hAnsi="Cambria Math" w:cs="Times New Roman"/>
                  <w:lang w:val="es-ES"/>
                </w:rPr>
                <m:t>∂t</m:t>
              </m:r>
            </m:den>
          </m:f>
        </m:oMath>
      </m:oMathPara>
    </w:p>
    <w:p w:rsidR="00ED192C" w:rsidRDefault="00ED192C" w:rsidP="00B3526F">
      <w:pPr>
        <w:autoSpaceDE w:val="0"/>
        <w:autoSpaceDN w:val="0"/>
        <w:adjustRightInd w:val="0"/>
        <w:spacing w:after="0" w:line="240" w:lineRule="auto"/>
        <w:rPr>
          <w:rFonts w:ascii="Times New Roman" w:eastAsiaTheme="minorEastAsia" w:hAnsi="Times New Roman" w:cs="Times New Roman"/>
          <w:lang w:val="es-ES"/>
        </w:rPr>
      </w:pPr>
    </w:p>
    <w:p w:rsidR="00792ACE" w:rsidRDefault="000B6261" w:rsidP="00B3526F">
      <w:pPr>
        <w:autoSpaceDE w:val="0"/>
        <w:autoSpaceDN w:val="0"/>
        <w:adjustRightInd w:val="0"/>
        <w:spacing w:after="0" w:line="240" w:lineRule="auto"/>
        <w:rPr>
          <w:rFonts w:ascii="Times New Roman" w:eastAsiaTheme="minorEastAsia" w:hAnsi="Times New Roman" w:cs="Times New Roman"/>
          <w:lang w:val="es-ES"/>
        </w:rPr>
      </w:pPr>
      <w:r>
        <w:rPr>
          <w:rFonts w:ascii="Times New Roman" w:eastAsiaTheme="minorEastAsia" w:hAnsi="Times New Roman" w:cs="Times New Roman"/>
          <w:lang w:val="es-ES"/>
        </w:rPr>
        <w:t xml:space="preserve">La </w:t>
      </w:r>
      <w:proofErr w:type="spellStart"/>
      <w:r>
        <w:rPr>
          <w:rFonts w:ascii="Times New Roman" w:eastAsiaTheme="minorEastAsia" w:hAnsi="Times New Roman" w:cs="Times New Roman"/>
          <w:lang w:val="es-ES"/>
        </w:rPr>
        <w:t>discretización</w:t>
      </w:r>
      <w:proofErr w:type="spellEnd"/>
      <w:r>
        <w:rPr>
          <w:rFonts w:ascii="Times New Roman" w:eastAsiaTheme="minorEastAsia" w:hAnsi="Times New Roman" w:cs="Times New Roman"/>
          <w:lang w:val="es-ES"/>
        </w:rPr>
        <w:t xml:space="preserve"> de la EDDP es igual a:</w:t>
      </w:r>
    </w:p>
    <w:p w:rsidR="000B6261" w:rsidRDefault="00792ACE" w:rsidP="00B3526F">
      <w:pPr>
        <w:autoSpaceDE w:val="0"/>
        <w:autoSpaceDN w:val="0"/>
        <w:adjustRightInd w:val="0"/>
        <w:spacing w:after="0" w:line="240" w:lineRule="auto"/>
        <w:rPr>
          <w:rFonts w:ascii="Times New Roman" w:eastAsiaTheme="minorEastAsia" w:hAnsi="Times New Roman" w:cs="Times New Roman"/>
          <w:lang w:val="es-ES"/>
        </w:rPr>
      </w:pPr>
      <w:r>
        <w:rPr>
          <w:rFonts w:ascii="Cambria Math" w:eastAsiaTheme="minorEastAsia" w:hAnsi="Cambria Math" w:cs="Times New Roman"/>
          <w:lang w:val="es-ES"/>
        </w:rPr>
        <w:br/>
      </w:r>
      <m:oMathPara>
        <m:oMath>
          <m:sSubSup>
            <m:sSubSupPr>
              <m:ctrlPr>
                <w:rPr>
                  <w:rFonts w:ascii="Cambria Math" w:eastAsiaTheme="minorEastAsia" w:hAnsi="Cambria Math" w:cs="Times New Roman"/>
                  <w:i/>
                  <w:lang w:val="es-ES"/>
                </w:rPr>
              </m:ctrlPr>
            </m:sSubSupPr>
            <m:e>
              <m:r>
                <w:rPr>
                  <w:rFonts w:ascii="Cambria Math" w:eastAsiaTheme="minorEastAsia" w:hAnsi="Cambria Math" w:cs="Times New Roman"/>
                  <w:lang w:val="es-ES"/>
                </w:rPr>
                <m:t>T</m:t>
              </m:r>
            </m:e>
            <m:sub>
              <m:r>
                <w:rPr>
                  <w:rFonts w:ascii="Cambria Math" w:eastAsiaTheme="minorEastAsia" w:hAnsi="Cambria Math" w:cs="Times New Roman"/>
                  <w:lang w:val="es-ES"/>
                </w:rPr>
                <m:t>i</m:t>
              </m:r>
            </m:sub>
            <m:sup>
              <m:r>
                <w:rPr>
                  <w:rFonts w:ascii="Cambria Math" w:eastAsiaTheme="minorEastAsia" w:hAnsi="Cambria Math" w:cs="Times New Roman"/>
                  <w:lang w:val="es-ES"/>
                </w:rPr>
                <m:t>j</m:t>
              </m:r>
            </m:sup>
          </m:sSubSup>
          <m:r>
            <w:rPr>
              <w:rFonts w:ascii="Cambria Math" w:eastAsiaTheme="minorEastAsia" w:hAnsi="Cambria Math" w:cs="Times New Roman"/>
              <w:lang w:val="es-ES"/>
            </w:rPr>
            <m:t>=r*</m:t>
          </m:r>
          <m:sSubSup>
            <m:sSubSupPr>
              <m:ctrlPr>
                <w:rPr>
                  <w:rFonts w:ascii="Cambria Math" w:eastAsiaTheme="minorEastAsia" w:hAnsi="Cambria Math" w:cs="Times New Roman"/>
                  <w:i/>
                  <w:lang w:val="es-ES"/>
                </w:rPr>
              </m:ctrlPr>
            </m:sSubSupPr>
            <m:e>
              <m:r>
                <w:rPr>
                  <w:rFonts w:ascii="Cambria Math" w:eastAsiaTheme="minorEastAsia" w:hAnsi="Cambria Math" w:cs="Times New Roman"/>
                  <w:lang w:val="es-ES"/>
                </w:rPr>
                <m:t>(T</m:t>
              </m:r>
            </m:e>
            <m:sub>
              <m:r>
                <w:rPr>
                  <w:rFonts w:ascii="Cambria Math" w:eastAsiaTheme="minorEastAsia" w:hAnsi="Cambria Math" w:cs="Times New Roman"/>
                  <w:lang w:val="es-ES"/>
                </w:rPr>
                <m:t>i-1</m:t>
              </m:r>
            </m:sub>
            <m:sup>
              <m:r>
                <w:rPr>
                  <w:rFonts w:ascii="Cambria Math" w:eastAsiaTheme="minorEastAsia" w:hAnsi="Cambria Math" w:cs="Times New Roman"/>
                  <w:lang w:val="es-ES"/>
                </w:rPr>
                <m:t>j-1</m:t>
              </m:r>
            </m:sup>
          </m:sSubSup>
          <m:r>
            <w:rPr>
              <w:rFonts w:ascii="Cambria Math" w:eastAsiaTheme="minorEastAsia" w:hAnsi="Cambria Math" w:cs="Times New Roman"/>
              <w:lang w:val="es-ES"/>
            </w:rPr>
            <m:t>+</m:t>
          </m:r>
          <m:sSubSup>
            <m:sSubSupPr>
              <m:ctrlPr>
                <w:rPr>
                  <w:rFonts w:ascii="Cambria Math" w:eastAsiaTheme="minorEastAsia" w:hAnsi="Cambria Math" w:cs="Times New Roman"/>
                  <w:i/>
                  <w:lang w:val="es-ES"/>
                </w:rPr>
              </m:ctrlPr>
            </m:sSubSupPr>
            <m:e>
              <m:r>
                <w:rPr>
                  <w:rFonts w:ascii="Cambria Math" w:eastAsiaTheme="minorEastAsia" w:hAnsi="Cambria Math" w:cs="Times New Roman"/>
                  <w:lang w:val="es-ES"/>
                </w:rPr>
                <m:t>T</m:t>
              </m:r>
            </m:e>
            <m:sub>
              <m:r>
                <w:rPr>
                  <w:rFonts w:ascii="Cambria Math" w:eastAsiaTheme="minorEastAsia" w:hAnsi="Cambria Math" w:cs="Times New Roman"/>
                  <w:lang w:val="es-ES"/>
                </w:rPr>
                <m:t>i+1</m:t>
              </m:r>
            </m:sub>
            <m:sup>
              <m:r>
                <w:rPr>
                  <w:rFonts w:ascii="Cambria Math" w:eastAsiaTheme="minorEastAsia" w:hAnsi="Cambria Math" w:cs="Times New Roman"/>
                  <w:lang w:val="es-ES"/>
                </w:rPr>
                <m:t>j-1</m:t>
              </m:r>
            </m:sup>
          </m:sSubSup>
          <m:r>
            <w:rPr>
              <w:rFonts w:ascii="Cambria Math" w:eastAsiaTheme="minorEastAsia" w:hAnsi="Cambria Math" w:cs="Times New Roman"/>
              <w:lang w:val="es-ES"/>
            </w:rPr>
            <m:t>)+</m:t>
          </m:r>
          <m:d>
            <m:dPr>
              <m:ctrlPr>
                <w:rPr>
                  <w:rFonts w:ascii="Cambria Math" w:eastAsiaTheme="minorEastAsia" w:hAnsi="Cambria Math" w:cs="Times New Roman"/>
                  <w:i/>
                  <w:lang w:val="es-ES"/>
                </w:rPr>
              </m:ctrlPr>
            </m:dPr>
            <m:e>
              <m:r>
                <w:rPr>
                  <w:rFonts w:ascii="Cambria Math" w:eastAsiaTheme="minorEastAsia" w:hAnsi="Cambria Math" w:cs="Times New Roman"/>
                  <w:lang w:val="es-ES"/>
                </w:rPr>
                <m:t>1-2*r</m:t>
              </m:r>
            </m:e>
          </m:d>
          <m:r>
            <w:rPr>
              <w:rFonts w:ascii="Cambria Math" w:eastAsiaTheme="minorEastAsia" w:hAnsi="Cambria Math" w:cs="Times New Roman"/>
              <w:lang w:val="es-ES"/>
            </w:rPr>
            <m:t>*</m:t>
          </m:r>
          <m:sSubSup>
            <m:sSubSupPr>
              <m:ctrlPr>
                <w:rPr>
                  <w:rFonts w:ascii="Cambria Math" w:eastAsiaTheme="minorEastAsia" w:hAnsi="Cambria Math" w:cs="Times New Roman"/>
                  <w:i/>
                  <w:lang w:val="es-ES"/>
                </w:rPr>
              </m:ctrlPr>
            </m:sSubSupPr>
            <m:e>
              <m:r>
                <w:rPr>
                  <w:rFonts w:ascii="Cambria Math" w:eastAsiaTheme="minorEastAsia" w:hAnsi="Cambria Math" w:cs="Times New Roman"/>
                  <w:lang w:val="es-ES"/>
                </w:rPr>
                <m:t>T</m:t>
              </m:r>
            </m:e>
            <m:sub>
              <m:r>
                <w:rPr>
                  <w:rFonts w:ascii="Cambria Math" w:eastAsiaTheme="minorEastAsia" w:hAnsi="Cambria Math" w:cs="Times New Roman"/>
                  <w:lang w:val="es-ES"/>
                </w:rPr>
                <m:t>i</m:t>
              </m:r>
            </m:sub>
            <m:sup>
              <m:r>
                <w:rPr>
                  <w:rFonts w:ascii="Cambria Math" w:eastAsiaTheme="minorEastAsia" w:hAnsi="Cambria Math" w:cs="Times New Roman"/>
                  <w:lang w:val="es-ES"/>
                </w:rPr>
                <m:t>j-1</m:t>
              </m:r>
            </m:sup>
          </m:sSubSup>
        </m:oMath>
      </m:oMathPara>
    </w:p>
    <w:p w:rsidR="003C50D1" w:rsidRDefault="003C50D1" w:rsidP="00B3526F">
      <w:pPr>
        <w:autoSpaceDE w:val="0"/>
        <w:autoSpaceDN w:val="0"/>
        <w:adjustRightInd w:val="0"/>
        <w:spacing w:after="0" w:line="240" w:lineRule="auto"/>
        <w:rPr>
          <w:rFonts w:ascii="Times New Roman" w:eastAsiaTheme="minorEastAsia" w:hAnsi="Times New Roman" w:cs="Times New Roman"/>
          <w:lang w:val="es-ES"/>
        </w:rPr>
      </w:pPr>
    </w:p>
    <w:p w:rsidR="003C50D1" w:rsidRPr="003C50D1" w:rsidRDefault="003C50D1" w:rsidP="003C50D1">
      <w:pPr>
        <w:autoSpaceDE w:val="0"/>
        <w:autoSpaceDN w:val="0"/>
        <w:adjustRightInd w:val="0"/>
        <w:spacing w:after="0" w:line="240" w:lineRule="auto"/>
        <w:rPr>
          <w:rFonts w:ascii="Times New Roman" w:eastAsiaTheme="minorEastAsia" w:hAnsi="Times New Roman" w:cs="Times New Roman"/>
          <w:lang w:val="es-ES"/>
        </w:rPr>
      </w:pPr>
      <w:r w:rsidRPr="003C50D1">
        <w:rPr>
          <w:rFonts w:ascii="Times New Roman" w:eastAsiaTheme="minorEastAsia" w:hAnsi="Times New Roman" w:cs="Times New Roman"/>
          <w:lang w:val="es-ES"/>
        </w:rPr>
        <w:t xml:space="preserve">Donde se utilizan diferencias centradas en  la posición y diferencias ascendentes en </w:t>
      </w:r>
      <w:r>
        <w:rPr>
          <w:rFonts w:ascii="Times New Roman" w:eastAsiaTheme="minorEastAsia" w:hAnsi="Times New Roman" w:cs="Times New Roman"/>
          <w:lang w:val="es-ES"/>
        </w:rPr>
        <w:t>el tiempo y r constante igual a</w:t>
      </w:r>
      <w:r w:rsidRPr="003C50D1">
        <w:rPr>
          <w:rFonts w:ascii="Times New Roman" w:eastAsiaTheme="minorEastAsia" w:hAnsi="Times New Roman" w:cs="Times New Roman"/>
          <w:lang w:val="es-ES"/>
        </w:rPr>
        <w:t xml:space="preserve">: </w:t>
      </w:r>
    </w:p>
    <w:p w:rsidR="00792ACE" w:rsidRDefault="00792ACE" w:rsidP="00B3526F">
      <w:pPr>
        <w:autoSpaceDE w:val="0"/>
        <w:autoSpaceDN w:val="0"/>
        <w:adjustRightInd w:val="0"/>
        <w:spacing w:after="0" w:line="240" w:lineRule="auto"/>
        <w:rPr>
          <w:rFonts w:ascii="Times New Roman" w:eastAsiaTheme="minorEastAsia" w:hAnsi="Times New Roman" w:cs="Times New Roman"/>
          <w:lang w:val="es-ES"/>
        </w:rPr>
      </w:pPr>
    </w:p>
    <w:p w:rsidR="000B6261" w:rsidRPr="002F180C" w:rsidRDefault="001949D0" w:rsidP="00B3526F">
      <w:pPr>
        <w:autoSpaceDE w:val="0"/>
        <w:autoSpaceDN w:val="0"/>
        <w:adjustRightInd w:val="0"/>
        <w:spacing w:after="0" w:line="240" w:lineRule="auto"/>
        <w:rPr>
          <w:rFonts w:ascii="Times New Roman" w:eastAsiaTheme="minorEastAsia" w:hAnsi="Times New Roman" w:cs="Times New Roman"/>
          <w:sz w:val="28"/>
          <w:szCs w:val="28"/>
          <w:lang w:val="es-ES"/>
        </w:rPr>
      </w:pPr>
      <m:oMath>
        <m:f>
          <m:fPr>
            <m:ctrlPr>
              <w:rPr>
                <w:rFonts w:ascii="Cambria Math" w:eastAsiaTheme="minorEastAsia" w:hAnsi="Cambria Math" w:cs="Times New Roman"/>
                <w:i/>
                <w:sz w:val="28"/>
                <w:szCs w:val="28"/>
                <w:lang w:val="es-ES"/>
              </w:rPr>
            </m:ctrlPr>
          </m:fPr>
          <m:num>
            <m:sSubSup>
              <m:sSubSupPr>
                <m:ctrlPr>
                  <w:rPr>
                    <w:rFonts w:ascii="Cambria Math" w:eastAsiaTheme="minorEastAsia" w:hAnsi="Cambria Math" w:cs="Times New Roman"/>
                    <w:i/>
                    <w:sz w:val="28"/>
                    <w:szCs w:val="28"/>
                    <w:lang w:val="es-ES"/>
                  </w:rPr>
                </m:ctrlPr>
              </m:sSubSupPr>
              <m:e>
                <m:r>
                  <w:rPr>
                    <w:rFonts w:ascii="Cambria Math" w:eastAsiaTheme="minorEastAsia" w:hAnsi="Cambria Math" w:cs="Times New Roman"/>
                    <w:sz w:val="28"/>
                    <w:szCs w:val="28"/>
                    <w:lang w:val="es-ES"/>
                  </w:rPr>
                  <m:t>T</m:t>
                </m:r>
              </m:e>
              <m:sub>
                <m:r>
                  <w:rPr>
                    <w:rFonts w:ascii="Cambria Math" w:eastAsiaTheme="minorEastAsia" w:hAnsi="Cambria Math" w:cs="Times New Roman"/>
                    <w:sz w:val="28"/>
                    <w:szCs w:val="28"/>
                    <w:lang w:val="es-ES"/>
                  </w:rPr>
                  <m:t>i+1</m:t>
                </m:r>
              </m:sub>
              <m:sup>
                <m:r>
                  <w:rPr>
                    <w:rFonts w:ascii="Cambria Math" w:eastAsiaTheme="minorEastAsia" w:hAnsi="Cambria Math" w:cs="Times New Roman"/>
                    <w:sz w:val="28"/>
                    <w:szCs w:val="28"/>
                    <w:lang w:val="es-ES"/>
                  </w:rPr>
                  <m:t>j</m:t>
                </m:r>
              </m:sup>
            </m:sSubSup>
            <m:r>
              <w:rPr>
                <w:rFonts w:ascii="Cambria Math" w:eastAsiaTheme="minorEastAsia" w:hAnsi="Cambria Math" w:cs="Times New Roman"/>
                <w:sz w:val="28"/>
                <w:szCs w:val="28"/>
                <w:lang w:val="es-ES"/>
              </w:rPr>
              <m:t>-2*</m:t>
            </m:r>
            <m:sSubSup>
              <m:sSubSupPr>
                <m:ctrlPr>
                  <w:rPr>
                    <w:rFonts w:ascii="Cambria Math" w:eastAsiaTheme="minorEastAsia" w:hAnsi="Cambria Math" w:cs="Times New Roman"/>
                    <w:i/>
                    <w:sz w:val="28"/>
                    <w:szCs w:val="28"/>
                    <w:lang w:val="es-ES"/>
                  </w:rPr>
                </m:ctrlPr>
              </m:sSubSupPr>
              <m:e>
                <m:r>
                  <w:rPr>
                    <w:rFonts w:ascii="Cambria Math" w:eastAsiaTheme="minorEastAsia" w:hAnsi="Cambria Math" w:cs="Times New Roman"/>
                    <w:sz w:val="28"/>
                    <w:szCs w:val="28"/>
                    <w:lang w:val="es-ES"/>
                  </w:rPr>
                  <m:t>T</m:t>
                </m:r>
              </m:e>
              <m:sub>
                <m:r>
                  <w:rPr>
                    <w:rFonts w:ascii="Cambria Math" w:eastAsiaTheme="minorEastAsia" w:hAnsi="Cambria Math" w:cs="Times New Roman"/>
                    <w:sz w:val="28"/>
                    <w:szCs w:val="28"/>
                    <w:lang w:val="es-ES"/>
                  </w:rPr>
                  <m:t>i</m:t>
                </m:r>
              </m:sub>
              <m:sup>
                <m:r>
                  <w:rPr>
                    <w:rFonts w:ascii="Cambria Math" w:eastAsiaTheme="minorEastAsia" w:hAnsi="Cambria Math" w:cs="Times New Roman"/>
                    <w:sz w:val="28"/>
                    <w:szCs w:val="28"/>
                    <w:lang w:val="es-ES"/>
                  </w:rPr>
                  <m:t>j</m:t>
                </m:r>
              </m:sup>
            </m:sSubSup>
            <m:r>
              <w:rPr>
                <w:rFonts w:ascii="Cambria Math" w:eastAsiaTheme="minorEastAsia" w:hAnsi="Cambria Math" w:cs="Times New Roman"/>
                <w:sz w:val="28"/>
                <w:szCs w:val="28"/>
                <w:lang w:val="es-ES"/>
              </w:rPr>
              <m:t>+</m:t>
            </m:r>
            <m:sSubSup>
              <m:sSubSupPr>
                <m:ctrlPr>
                  <w:rPr>
                    <w:rFonts w:ascii="Cambria Math" w:eastAsiaTheme="minorEastAsia" w:hAnsi="Cambria Math" w:cs="Times New Roman"/>
                    <w:i/>
                    <w:sz w:val="28"/>
                    <w:szCs w:val="28"/>
                    <w:lang w:val="es-ES"/>
                  </w:rPr>
                </m:ctrlPr>
              </m:sSubSupPr>
              <m:e>
                <m:r>
                  <w:rPr>
                    <w:rFonts w:ascii="Cambria Math" w:eastAsiaTheme="minorEastAsia" w:hAnsi="Cambria Math" w:cs="Times New Roman"/>
                    <w:sz w:val="28"/>
                    <w:szCs w:val="28"/>
                    <w:lang w:val="es-ES"/>
                  </w:rPr>
                  <m:t>T</m:t>
                </m:r>
              </m:e>
              <m:sub>
                <m:r>
                  <w:rPr>
                    <w:rFonts w:ascii="Cambria Math" w:eastAsiaTheme="minorEastAsia" w:hAnsi="Cambria Math" w:cs="Times New Roman"/>
                    <w:sz w:val="28"/>
                    <w:szCs w:val="28"/>
                    <w:lang w:val="es-ES"/>
                  </w:rPr>
                  <m:t>i-1</m:t>
                </m:r>
              </m:sub>
              <m:sup>
                <m:r>
                  <w:rPr>
                    <w:rFonts w:ascii="Cambria Math" w:eastAsiaTheme="minorEastAsia" w:hAnsi="Cambria Math" w:cs="Times New Roman"/>
                    <w:sz w:val="28"/>
                    <w:szCs w:val="28"/>
                    <w:lang w:val="es-ES"/>
                  </w:rPr>
                  <m:t>j</m:t>
                </m:r>
              </m:sup>
            </m:sSubSup>
          </m:num>
          <m:den>
            <m:sSup>
              <m:sSupPr>
                <m:ctrlPr>
                  <w:rPr>
                    <w:rFonts w:ascii="Cambria Math" w:eastAsiaTheme="minorEastAsia" w:hAnsi="Cambria Math" w:cs="Times New Roman"/>
                    <w:i/>
                    <w:sz w:val="28"/>
                    <w:szCs w:val="28"/>
                    <w:lang w:val="es-ES"/>
                  </w:rPr>
                </m:ctrlPr>
              </m:sSupPr>
              <m:e>
                <m:r>
                  <w:rPr>
                    <w:rFonts w:ascii="Cambria Math" w:eastAsiaTheme="minorEastAsia" w:hAnsi="Cambria Math" w:cs="Times New Roman"/>
                    <w:sz w:val="28"/>
                    <w:szCs w:val="28"/>
                    <w:lang w:val="es-ES"/>
                  </w:rPr>
                  <m:t>(∆x)</m:t>
                </m:r>
              </m:e>
              <m:sup>
                <m:r>
                  <w:rPr>
                    <w:rFonts w:ascii="Cambria Math" w:eastAsiaTheme="minorEastAsia" w:hAnsi="Cambria Math" w:cs="Times New Roman"/>
                    <w:sz w:val="28"/>
                    <w:szCs w:val="28"/>
                    <w:lang w:val="es-ES"/>
                  </w:rPr>
                  <m:t>2</m:t>
                </m:r>
              </m:sup>
            </m:sSup>
          </m:den>
        </m:f>
        <m:r>
          <w:rPr>
            <w:rFonts w:ascii="Cambria Math" w:eastAsiaTheme="minorEastAsia" w:hAnsi="Cambria Math" w:cs="Times New Roman"/>
            <w:sz w:val="28"/>
            <w:szCs w:val="28"/>
            <w:lang w:val="es-ES"/>
          </w:rPr>
          <m:t>-E(</m:t>
        </m:r>
        <m:sSup>
          <m:sSupPr>
            <m:ctrlPr>
              <w:rPr>
                <w:rFonts w:ascii="Cambria Math" w:eastAsiaTheme="minorEastAsia" w:hAnsi="Cambria Math" w:cs="Times New Roman"/>
                <w:i/>
                <w:sz w:val="28"/>
                <w:szCs w:val="28"/>
                <w:lang w:val="es-ES"/>
              </w:rPr>
            </m:ctrlPr>
          </m:sSupPr>
          <m:e>
            <m:d>
              <m:dPr>
                <m:ctrlPr>
                  <w:rPr>
                    <w:rFonts w:ascii="Cambria Math" w:eastAsiaTheme="minorEastAsia" w:hAnsi="Cambria Math" w:cs="Times New Roman"/>
                    <w:i/>
                    <w:sz w:val="28"/>
                    <w:szCs w:val="28"/>
                    <w:lang w:val="es-ES"/>
                  </w:rPr>
                </m:ctrlPr>
              </m:dPr>
              <m:e>
                <m:r>
                  <w:rPr>
                    <w:rFonts w:ascii="Cambria Math" w:eastAsiaTheme="minorEastAsia" w:hAnsi="Cambria Math" w:cs="Times New Roman"/>
                    <w:sz w:val="28"/>
                    <w:szCs w:val="28"/>
                    <w:lang w:val="es-ES"/>
                  </w:rPr>
                  <m:t>∆x</m:t>
                </m:r>
              </m:e>
            </m:d>
          </m:e>
          <m:sup>
            <m:r>
              <w:rPr>
                <w:rFonts w:ascii="Cambria Math" w:eastAsiaTheme="minorEastAsia" w:hAnsi="Cambria Math" w:cs="Times New Roman"/>
                <w:sz w:val="28"/>
                <w:szCs w:val="28"/>
                <w:lang w:val="es-ES"/>
              </w:rPr>
              <m:t>2</m:t>
            </m:r>
          </m:sup>
        </m:sSup>
        <m:r>
          <w:rPr>
            <w:rFonts w:ascii="Cambria Math" w:eastAsiaTheme="minorEastAsia" w:hAnsi="Cambria Math" w:cs="Times New Roman"/>
            <w:sz w:val="28"/>
            <w:szCs w:val="28"/>
            <w:lang w:val="es-ES"/>
          </w:rPr>
          <m:t>)</m:t>
        </m:r>
      </m:oMath>
      <w:r w:rsidR="002F180C" w:rsidRPr="002F180C">
        <w:rPr>
          <w:rFonts w:ascii="Times New Roman" w:eastAsiaTheme="minorEastAsia" w:hAnsi="Times New Roman" w:cs="Times New Roman"/>
          <w:sz w:val="28"/>
          <w:szCs w:val="28"/>
          <w:lang w:val="es-ES"/>
        </w:rPr>
        <w:t xml:space="preserve">  </w:t>
      </w:r>
      <w:r w:rsidR="002F180C">
        <w:rPr>
          <w:rFonts w:ascii="Times New Roman" w:eastAsiaTheme="minorEastAsia" w:hAnsi="Times New Roman" w:cs="Times New Roman"/>
          <w:sz w:val="28"/>
          <w:szCs w:val="28"/>
          <w:lang w:val="es-ES"/>
        </w:rPr>
        <w:t xml:space="preserve">             </w:t>
      </w:r>
      <m:oMath>
        <m:f>
          <m:fPr>
            <m:ctrlPr>
              <w:rPr>
                <w:rFonts w:ascii="Cambria Math" w:eastAsiaTheme="minorEastAsia" w:hAnsi="Cambria Math" w:cs="Times New Roman"/>
                <w:i/>
                <w:sz w:val="28"/>
                <w:szCs w:val="28"/>
                <w:lang w:val="es-ES"/>
              </w:rPr>
            </m:ctrlPr>
          </m:fPr>
          <m:num>
            <m:sSubSup>
              <m:sSubSupPr>
                <m:ctrlPr>
                  <w:rPr>
                    <w:rFonts w:ascii="Cambria Math" w:eastAsiaTheme="minorEastAsia" w:hAnsi="Cambria Math" w:cs="Times New Roman"/>
                    <w:i/>
                    <w:sz w:val="28"/>
                    <w:szCs w:val="28"/>
                    <w:lang w:val="es-ES"/>
                  </w:rPr>
                </m:ctrlPr>
              </m:sSubSupPr>
              <m:e>
                <m:r>
                  <w:rPr>
                    <w:rFonts w:ascii="Cambria Math" w:eastAsiaTheme="minorEastAsia" w:hAnsi="Cambria Math" w:cs="Times New Roman"/>
                    <w:sz w:val="28"/>
                    <w:szCs w:val="28"/>
                    <w:lang w:val="es-ES"/>
                  </w:rPr>
                  <m:t>T</m:t>
                </m:r>
              </m:e>
              <m:sub>
                <m:r>
                  <w:rPr>
                    <w:rFonts w:ascii="Cambria Math" w:eastAsiaTheme="minorEastAsia" w:hAnsi="Cambria Math" w:cs="Times New Roman"/>
                    <w:sz w:val="28"/>
                    <w:szCs w:val="28"/>
                    <w:lang w:val="es-ES"/>
                  </w:rPr>
                  <m:t>i</m:t>
                </m:r>
              </m:sub>
              <m:sup>
                <m:r>
                  <w:rPr>
                    <w:rFonts w:ascii="Cambria Math" w:eastAsiaTheme="minorEastAsia" w:hAnsi="Cambria Math" w:cs="Times New Roman"/>
                    <w:sz w:val="28"/>
                    <w:szCs w:val="28"/>
                    <w:lang w:val="es-ES"/>
                  </w:rPr>
                  <m:t>j+1</m:t>
                </m:r>
              </m:sup>
            </m:sSubSup>
            <m:r>
              <w:rPr>
                <w:rFonts w:ascii="Cambria Math" w:eastAsiaTheme="minorEastAsia" w:hAnsi="Cambria Math" w:cs="Times New Roman"/>
                <w:sz w:val="28"/>
                <w:szCs w:val="28"/>
                <w:lang w:val="es-ES"/>
              </w:rPr>
              <m:t>-</m:t>
            </m:r>
            <m:sSubSup>
              <m:sSubSupPr>
                <m:ctrlPr>
                  <w:rPr>
                    <w:rFonts w:ascii="Cambria Math" w:eastAsiaTheme="minorEastAsia" w:hAnsi="Cambria Math" w:cs="Times New Roman"/>
                    <w:i/>
                    <w:sz w:val="28"/>
                    <w:szCs w:val="28"/>
                    <w:lang w:val="es-ES"/>
                  </w:rPr>
                </m:ctrlPr>
              </m:sSubSupPr>
              <m:e>
                <m:r>
                  <w:rPr>
                    <w:rFonts w:ascii="Cambria Math" w:eastAsiaTheme="minorEastAsia" w:hAnsi="Cambria Math" w:cs="Times New Roman"/>
                    <w:sz w:val="28"/>
                    <w:szCs w:val="28"/>
                    <w:lang w:val="es-ES"/>
                  </w:rPr>
                  <m:t>T</m:t>
                </m:r>
              </m:e>
              <m:sub>
                <m:r>
                  <w:rPr>
                    <w:rFonts w:ascii="Cambria Math" w:eastAsiaTheme="minorEastAsia" w:hAnsi="Cambria Math" w:cs="Times New Roman"/>
                    <w:sz w:val="28"/>
                    <w:szCs w:val="28"/>
                    <w:lang w:val="es-ES"/>
                  </w:rPr>
                  <m:t>i</m:t>
                </m:r>
              </m:sub>
              <m:sup>
                <m:r>
                  <w:rPr>
                    <w:rFonts w:ascii="Cambria Math" w:eastAsiaTheme="minorEastAsia" w:hAnsi="Cambria Math" w:cs="Times New Roman"/>
                    <w:sz w:val="28"/>
                    <w:szCs w:val="28"/>
                    <w:lang w:val="es-ES"/>
                  </w:rPr>
                  <m:t>j</m:t>
                </m:r>
              </m:sup>
            </m:sSubSup>
          </m:num>
          <m:den>
            <m:r>
              <w:rPr>
                <w:rFonts w:ascii="Cambria Math" w:eastAsiaTheme="minorEastAsia" w:hAnsi="Cambria Math" w:cs="Times New Roman"/>
                <w:sz w:val="28"/>
                <w:szCs w:val="28"/>
                <w:lang w:val="es-ES"/>
              </w:rPr>
              <m:t>∆t</m:t>
            </m:r>
          </m:den>
        </m:f>
        <m:r>
          <w:rPr>
            <w:rFonts w:ascii="Cambria Math" w:eastAsiaTheme="minorEastAsia" w:hAnsi="Cambria Math" w:cs="Times New Roman"/>
            <w:sz w:val="28"/>
            <w:szCs w:val="28"/>
            <w:lang w:val="es-ES"/>
          </w:rPr>
          <m:t>-E(∆t)</m:t>
        </m:r>
      </m:oMath>
      <w:r w:rsidR="002F180C">
        <w:rPr>
          <w:rFonts w:ascii="Times New Roman" w:eastAsiaTheme="minorEastAsia" w:hAnsi="Times New Roman" w:cs="Times New Roman"/>
          <w:sz w:val="28"/>
          <w:szCs w:val="28"/>
          <w:lang w:val="es-ES"/>
        </w:rPr>
        <w:t xml:space="preserve">                </w:t>
      </w:r>
      <m:oMath>
        <m:r>
          <w:rPr>
            <w:rFonts w:ascii="Cambria Math" w:eastAsiaTheme="minorEastAsia" w:hAnsi="Cambria Math" w:cs="Times New Roman"/>
            <w:sz w:val="28"/>
            <w:szCs w:val="28"/>
            <w:lang w:val="es-ES"/>
          </w:rPr>
          <m:t>r=</m:t>
        </m:r>
        <m:f>
          <m:fPr>
            <m:ctrlPr>
              <w:rPr>
                <w:rFonts w:ascii="Cambria Math" w:eastAsiaTheme="minorEastAsia" w:hAnsi="Cambria Math" w:cs="Times New Roman"/>
                <w:i/>
                <w:sz w:val="28"/>
                <w:szCs w:val="28"/>
                <w:lang w:val="es-ES"/>
              </w:rPr>
            </m:ctrlPr>
          </m:fPr>
          <m:num>
            <m:r>
              <w:rPr>
                <w:rFonts w:ascii="Cambria Math" w:eastAsiaTheme="minorEastAsia" w:hAnsi="Cambria Math" w:cs="Times New Roman"/>
                <w:sz w:val="28"/>
                <w:szCs w:val="28"/>
                <w:lang w:val="es-ES"/>
              </w:rPr>
              <m:t>k*∆t</m:t>
            </m:r>
          </m:num>
          <m:den>
            <m:r>
              <w:rPr>
                <w:rFonts w:ascii="Cambria Math" w:eastAsiaTheme="minorEastAsia" w:hAnsi="Cambria Math" w:cs="Times New Roman"/>
                <w:sz w:val="28"/>
                <w:szCs w:val="28"/>
                <w:lang w:val="es-ES"/>
              </w:rPr>
              <m:t>cp*ρ*∆x</m:t>
            </m:r>
          </m:den>
        </m:f>
      </m:oMath>
    </w:p>
    <w:p w:rsidR="00B3526F" w:rsidRDefault="00B3526F" w:rsidP="00B3526F">
      <w:pPr>
        <w:autoSpaceDE w:val="0"/>
        <w:autoSpaceDN w:val="0"/>
        <w:adjustRightInd w:val="0"/>
        <w:spacing w:after="0" w:line="240" w:lineRule="auto"/>
        <w:rPr>
          <w:rFonts w:ascii="Times New Roman" w:hAnsi="Times New Roman" w:cs="Times New Roman"/>
          <w:lang w:val="es-ES"/>
        </w:rPr>
      </w:pPr>
    </w:p>
    <w:p w:rsidR="00835CC6" w:rsidRPr="00835CC6" w:rsidRDefault="00835CC6" w:rsidP="00835CC6">
      <w:pPr>
        <w:autoSpaceDE w:val="0"/>
        <w:autoSpaceDN w:val="0"/>
        <w:adjustRightInd w:val="0"/>
        <w:spacing w:after="0" w:line="240" w:lineRule="auto"/>
        <w:rPr>
          <w:rFonts w:ascii="Times New Roman" w:hAnsi="Times New Roman" w:cs="Times New Roman"/>
          <w:lang w:val="es-ES"/>
        </w:rPr>
      </w:pPr>
      <w:r w:rsidRPr="00835CC6">
        <w:rPr>
          <w:rFonts w:ascii="Times New Roman" w:hAnsi="Times New Roman" w:cs="Times New Roman"/>
          <w:lang w:val="es-ES"/>
        </w:rPr>
        <w:t>Se seleccionó una geometría unidimensional, en la cual la conserva forma una placa ancha y larga mucho mayor al alto. Este valor de alto es un valor conocido de 12</w:t>
      </w:r>
      <w:r w:rsidR="00266B34">
        <w:rPr>
          <w:rFonts w:ascii="Times New Roman" w:hAnsi="Times New Roman" w:cs="Times New Roman"/>
          <w:lang w:val="es-ES"/>
        </w:rPr>
        <w:t>,4</w:t>
      </w:r>
      <w:r w:rsidRPr="00835CC6">
        <w:rPr>
          <w:rFonts w:ascii="Times New Roman" w:hAnsi="Times New Roman" w:cs="Times New Roman"/>
          <w:lang w:val="es-ES"/>
        </w:rPr>
        <w:t xml:space="preserve"> cm. </w:t>
      </w:r>
    </w:p>
    <w:p w:rsidR="00835CC6" w:rsidRPr="00835CC6" w:rsidRDefault="00835CC6" w:rsidP="00835CC6">
      <w:pPr>
        <w:autoSpaceDE w:val="0"/>
        <w:autoSpaceDN w:val="0"/>
        <w:adjustRightInd w:val="0"/>
        <w:spacing w:after="0" w:line="240" w:lineRule="auto"/>
        <w:rPr>
          <w:rFonts w:ascii="Times New Roman" w:hAnsi="Times New Roman" w:cs="Times New Roman"/>
          <w:lang w:val="es-ES"/>
        </w:rPr>
      </w:pPr>
      <w:r w:rsidRPr="00835CC6">
        <w:rPr>
          <w:rFonts w:ascii="Times New Roman" w:hAnsi="Times New Roman" w:cs="Times New Roman"/>
          <w:lang w:val="es-ES"/>
        </w:rPr>
        <w:t>Dentro del autoclave se coloca de forma tal que la base de las latas (x=0 cm) está en la base del mismo y a una temperatura de trabajo y la parte superior de las latas (x=12</w:t>
      </w:r>
      <w:r w:rsidR="00266B34">
        <w:rPr>
          <w:rFonts w:ascii="Times New Roman" w:hAnsi="Times New Roman" w:cs="Times New Roman"/>
          <w:lang w:val="es-ES"/>
        </w:rPr>
        <w:t>,4</w:t>
      </w:r>
      <w:r w:rsidRPr="00835CC6">
        <w:rPr>
          <w:rFonts w:ascii="Times New Roman" w:hAnsi="Times New Roman" w:cs="Times New Roman"/>
          <w:lang w:val="es-ES"/>
        </w:rPr>
        <w:t xml:space="preserve">cm) se encuentra a temperatura ambiente y en contacto con aire. </w:t>
      </w:r>
    </w:p>
    <w:p w:rsidR="002575E0" w:rsidRDefault="00835CC6" w:rsidP="002575E0">
      <w:pPr>
        <w:autoSpaceDE w:val="0"/>
        <w:autoSpaceDN w:val="0"/>
        <w:adjustRightInd w:val="0"/>
        <w:spacing w:line="240" w:lineRule="auto"/>
        <w:rPr>
          <w:rFonts w:ascii="Times New Roman" w:hAnsi="Times New Roman" w:cs="Times New Roman"/>
        </w:rPr>
      </w:pPr>
      <w:r w:rsidRPr="00835CC6">
        <w:rPr>
          <w:rFonts w:ascii="Times New Roman" w:hAnsi="Times New Roman" w:cs="Times New Roman"/>
          <w:lang w:val="es-ES"/>
        </w:rPr>
        <w:t xml:space="preserve">Inicialmente las latas se encuentran a 20 °C en toda la altura menos la base, donde al estar en contacto con </w:t>
      </w:r>
      <w:proofErr w:type="gramStart"/>
      <w:r w:rsidRPr="00835CC6">
        <w:rPr>
          <w:rFonts w:ascii="Times New Roman" w:hAnsi="Times New Roman" w:cs="Times New Roman"/>
          <w:lang w:val="es-ES"/>
        </w:rPr>
        <w:t>el</w:t>
      </w:r>
      <w:proofErr w:type="gramEnd"/>
      <w:r w:rsidRPr="00835CC6">
        <w:rPr>
          <w:rFonts w:ascii="Times New Roman" w:hAnsi="Times New Roman" w:cs="Times New Roman"/>
          <w:lang w:val="es-ES"/>
        </w:rPr>
        <w:t xml:space="preserve"> autoclave poseen la temperatura de trabajo (118°C).</w:t>
      </w:r>
      <w:r w:rsidR="002575E0" w:rsidRPr="002575E0">
        <w:rPr>
          <w:rFonts w:ascii="Calibri" w:eastAsia="Calibri" w:hAnsi="Calibri" w:cs="Calibri"/>
          <w:color w:val="233A44"/>
          <w:sz w:val="26"/>
          <w:szCs w:val="26"/>
          <w:lang w:eastAsia="es-ES"/>
        </w:rPr>
        <w:t xml:space="preserve"> </w:t>
      </w:r>
      <w:r w:rsidR="002575E0" w:rsidRPr="002575E0">
        <w:rPr>
          <w:rFonts w:ascii="Times New Roman" w:hAnsi="Times New Roman" w:cs="Times New Roman"/>
        </w:rPr>
        <w:t>El ancho y el largo “tiende” a infinito</w:t>
      </w:r>
      <w:r w:rsidR="002575E0" w:rsidRPr="002575E0">
        <w:t xml:space="preserve">, </w:t>
      </w:r>
      <w:r w:rsidR="002575E0" w:rsidRPr="002575E0">
        <w:rPr>
          <w:rFonts w:ascii="Times New Roman" w:hAnsi="Times New Roman" w:cs="Times New Roman"/>
        </w:rPr>
        <w:t xml:space="preserve">entonces </w:t>
      </w:r>
      <w:r w:rsidR="002575E0" w:rsidRPr="002575E0">
        <w:rPr>
          <w:rFonts w:ascii="Times New Roman" w:hAnsi="Times New Roman" w:cs="Times New Roman"/>
          <w:lang w:val="es-ES"/>
        </w:rPr>
        <w:t>nos focalizamos solo en la altura</w:t>
      </w:r>
      <w:r w:rsidR="002575E0">
        <w:rPr>
          <w:rFonts w:ascii="Times New Roman" w:hAnsi="Times New Roman" w:cs="Times New Roman"/>
          <w:lang w:val="es-ES"/>
        </w:rPr>
        <w:t xml:space="preserve">. </w:t>
      </w:r>
      <w:r w:rsidR="002575E0" w:rsidRPr="002575E0">
        <w:rPr>
          <w:rFonts w:ascii="Times New Roman" w:hAnsi="Times New Roman" w:cs="Times New Roman"/>
        </w:rPr>
        <w:t>Como estamos en un autoclave con presencia de aire dentro, hay que tener en cuenta la convección del aire en x=12</w:t>
      </w:r>
      <w:r w:rsidR="00266B34">
        <w:rPr>
          <w:rFonts w:ascii="Times New Roman" w:hAnsi="Times New Roman" w:cs="Times New Roman"/>
        </w:rPr>
        <w:t>,4</w:t>
      </w:r>
      <w:r w:rsidR="002575E0" w:rsidRPr="002575E0">
        <w:rPr>
          <w:rFonts w:ascii="Times New Roman" w:hAnsi="Times New Roman" w:cs="Times New Roman"/>
        </w:rPr>
        <w:t xml:space="preserve">cm que lo calentara. La ecuación de transferencia de calor por  convección es una ecuación en derivadas parciales de primer orden de la siguiente forma: </w:t>
      </w:r>
    </w:p>
    <w:p w:rsidR="002575E0" w:rsidRPr="005E5165" w:rsidRDefault="005E5165" w:rsidP="002575E0">
      <w:pPr>
        <w:autoSpaceDE w:val="0"/>
        <w:autoSpaceDN w:val="0"/>
        <w:adjustRightInd w:val="0"/>
        <w:spacing w:line="240" w:lineRule="auto"/>
        <w:rPr>
          <w:rFonts w:eastAsiaTheme="minorEastAsia"/>
        </w:rPr>
      </w:pPr>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∂x</m:t>
            </m:r>
          </m:den>
        </m:f>
        <m:r>
          <w:rPr>
            <w:rFonts w:ascii="Cambria Math" w:eastAsiaTheme="minorEastAsia" w:hAnsi="Cambria Math"/>
          </w:rPr>
          <m:t>=q</m:t>
        </m:r>
      </m:oMath>
      <w:r>
        <w:rPr>
          <w:rFonts w:eastAsiaTheme="minorEastAsia"/>
        </w:rPr>
        <w:t xml:space="preserve">           </w:t>
      </w:r>
      <m:oMath>
        <m:r>
          <w:rPr>
            <w:rFonts w:ascii="Cambria Math" w:eastAsiaTheme="minorEastAsia" w:hAnsi="Cambria Math"/>
          </w:rPr>
          <m:t>q=h*(T-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oMath>
    </w:p>
    <w:p w:rsidR="005E5165" w:rsidRPr="005E5165" w:rsidRDefault="005E5165" w:rsidP="005E5165">
      <w:pPr>
        <w:autoSpaceDE w:val="0"/>
        <w:autoSpaceDN w:val="0"/>
        <w:adjustRightInd w:val="0"/>
        <w:spacing w:line="240" w:lineRule="auto"/>
        <w:rPr>
          <w:rFonts w:ascii="Times New Roman" w:eastAsiaTheme="minorEastAsia" w:hAnsi="Times New Roman" w:cs="Times New Roman"/>
          <w:lang w:val="es-ES"/>
        </w:rPr>
      </w:pPr>
      <w:r w:rsidRPr="005E5165">
        <w:rPr>
          <w:rFonts w:ascii="Times New Roman" w:eastAsiaTheme="minorEastAsia" w:hAnsi="Times New Roman" w:cs="Times New Roman"/>
          <w:lang w:val="es-ES"/>
        </w:rPr>
        <w:t xml:space="preserve">Para aplicar la ecuación de convección como condición de contorno en  </w:t>
      </w:r>
      <w:r w:rsidR="00973858">
        <w:rPr>
          <w:rFonts w:ascii="Times New Roman" w:eastAsiaTheme="minorEastAsia" w:hAnsi="Times New Roman" w:cs="Times New Roman"/>
          <w:lang w:val="es-ES"/>
        </w:rPr>
        <w:t>x=12</w:t>
      </w:r>
      <w:r w:rsidR="00266B34">
        <w:rPr>
          <w:rFonts w:ascii="Times New Roman" w:eastAsiaTheme="minorEastAsia" w:hAnsi="Times New Roman" w:cs="Times New Roman"/>
          <w:lang w:val="es-ES"/>
        </w:rPr>
        <w:t xml:space="preserve">,4 </w:t>
      </w:r>
      <w:r w:rsidR="00973858">
        <w:rPr>
          <w:rFonts w:ascii="Times New Roman" w:eastAsiaTheme="minorEastAsia" w:hAnsi="Times New Roman" w:cs="Times New Roman"/>
          <w:lang w:val="es-ES"/>
        </w:rPr>
        <w:t>cm</w:t>
      </w:r>
      <w:r w:rsidRPr="005E5165">
        <w:rPr>
          <w:rFonts w:ascii="Times New Roman" w:eastAsiaTheme="minorEastAsia" w:hAnsi="Times New Roman" w:cs="Times New Roman"/>
          <w:lang w:val="es-ES"/>
        </w:rPr>
        <w:t xml:space="preserve">, se debe </w:t>
      </w:r>
      <w:proofErr w:type="spellStart"/>
      <w:r w:rsidRPr="005E5165">
        <w:rPr>
          <w:rFonts w:ascii="Times New Roman" w:eastAsiaTheme="minorEastAsia" w:hAnsi="Times New Roman" w:cs="Times New Roman"/>
          <w:lang w:val="es-ES"/>
        </w:rPr>
        <w:t>discretizar</w:t>
      </w:r>
      <w:proofErr w:type="spellEnd"/>
      <w:r w:rsidRPr="005E5165">
        <w:rPr>
          <w:rFonts w:ascii="Times New Roman" w:eastAsiaTheme="minorEastAsia" w:hAnsi="Times New Roman" w:cs="Times New Roman"/>
          <w:lang w:val="es-ES"/>
        </w:rPr>
        <w:t xml:space="preserve"> obteniendo una ecuación como la siguiente: </w:t>
      </w:r>
    </w:p>
    <w:p w:rsidR="00D30BFC" w:rsidRDefault="001949D0" w:rsidP="00956E7A">
      <w:pPr>
        <w:autoSpaceDE w:val="0"/>
        <w:autoSpaceDN w:val="0"/>
        <w:adjustRightInd w:val="0"/>
        <w:spacing w:after="0" w:line="240" w:lineRule="auto"/>
        <w:rPr>
          <w:rFonts w:ascii="Times New Roman" w:eastAsiaTheme="minorEastAsia" w:hAnsi="Times New Roman" w:cs="Times New Roman"/>
          <w:vertAlign w:val="subscript"/>
        </w:rPr>
      </w:pPr>
      <m:oMath>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i</m:t>
            </m:r>
          </m:sub>
          <m:sup>
            <m:r>
              <w:rPr>
                <w:rFonts w:ascii="Cambria Math" w:hAnsi="Cambria Math"/>
                <w:sz w:val="28"/>
                <w:szCs w:val="28"/>
              </w:rPr>
              <m:t>j</m:t>
            </m:r>
          </m:sup>
        </m:sSubSup>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i</m:t>
                </m:r>
              </m:sub>
              <m:sup>
                <m:r>
                  <w:rPr>
                    <w:rFonts w:ascii="Cambria Math" w:hAnsi="Cambria Math"/>
                    <w:sz w:val="28"/>
                    <w:szCs w:val="28"/>
                  </w:rPr>
                  <m:t>j</m:t>
                </m:r>
              </m:sup>
            </m:sSub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h*dx</m:t>
                </m:r>
              </m:num>
              <m:den>
                <m:r>
                  <w:rPr>
                    <w:rFonts w:ascii="Cambria Math" w:hAnsi="Cambria Math"/>
                    <w:sz w:val="28"/>
                    <w:szCs w:val="28"/>
                  </w:rPr>
                  <m:t>k</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h*dx</m:t>
                </m:r>
              </m:num>
              <m:den>
                <m:r>
                  <w:rPr>
                    <w:rFonts w:ascii="Cambria Math" w:hAnsi="Cambria Math"/>
                    <w:sz w:val="28"/>
                    <w:szCs w:val="28"/>
                  </w:rPr>
                  <m:t>k</m:t>
                </m:r>
              </m:den>
            </m:f>
          </m:den>
        </m:f>
      </m:oMath>
      <w:r w:rsidR="005E5165">
        <w:rPr>
          <w:rFonts w:ascii="Times New Roman" w:eastAsiaTheme="minorEastAsia" w:hAnsi="Times New Roman" w:cs="Times New Roman"/>
        </w:rPr>
        <w:t xml:space="preserve">  </w:t>
      </w:r>
      <w:proofErr w:type="gramStart"/>
      <w:r w:rsidR="005E5165">
        <w:rPr>
          <w:rFonts w:ascii="Times New Roman" w:eastAsiaTheme="minorEastAsia" w:hAnsi="Times New Roman" w:cs="Times New Roman"/>
        </w:rPr>
        <w:t>cuando</w:t>
      </w:r>
      <w:proofErr w:type="gramEnd"/>
      <w:r w:rsidR="005E5165">
        <w:rPr>
          <w:rFonts w:ascii="Times New Roman" w:eastAsiaTheme="minorEastAsia" w:hAnsi="Times New Roman" w:cs="Times New Roman"/>
        </w:rPr>
        <w:t xml:space="preserve"> T</w:t>
      </w:r>
      <w:r w:rsidR="005E5165">
        <w:rPr>
          <w:rFonts w:ascii="Times New Roman" w:eastAsiaTheme="minorEastAsia" w:hAnsi="Times New Roman" w:cs="Times New Roman"/>
          <w:vertAlign w:val="subscript"/>
        </w:rPr>
        <w:t>i+1</w:t>
      </w:r>
      <w:r w:rsidR="005E5165">
        <w:rPr>
          <w:rFonts w:ascii="Times New Roman" w:eastAsiaTheme="minorEastAsia" w:hAnsi="Times New Roman" w:cs="Times New Roman"/>
        </w:rPr>
        <w:t xml:space="preserve"> &gt; T</w:t>
      </w:r>
      <w:r w:rsidR="005E5165">
        <w:rPr>
          <w:rFonts w:ascii="Times New Roman" w:eastAsiaTheme="minorEastAsia" w:hAnsi="Times New Roman" w:cs="Times New Roman"/>
          <w:vertAlign w:val="subscript"/>
        </w:rPr>
        <w:t>0</w:t>
      </w:r>
      <w:r w:rsidR="005E5165">
        <w:rPr>
          <w:rFonts w:ascii="Times New Roman" w:eastAsiaTheme="minorEastAsia" w:hAnsi="Times New Roman" w:cs="Times New Roman"/>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j</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j</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h*dx</m:t>
                </m:r>
              </m:num>
              <m:den>
                <m:r>
                  <w:rPr>
                    <w:rFonts w:ascii="Cambria Math" w:eastAsiaTheme="minorEastAsia" w:hAnsi="Cambria Math" w:cs="Times New Roman"/>
                    <w:sz w:val="28"/>
                    <w:szCs w:val="28"/>
                  </w:rPr>
                  <m:t>k</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h*dx</m:t>
                </m:r>
              </m:num>
              <m:den>
                <m:r>
                  <w:rPr>
                    <w:rFonts w:ascii="Cambria Math" w:eastAsiaTheme="minorEastAsia" w:hAnsi="Cambria Math" w:cs="Times New Roman"/>
                    <w:sz w:val="28"/>
                    <w:szCs w:val="28"/>
                  </w:rPr>
                  <m:t>k</m:t>
                </m:r>
              </m:den>
            </m:f>
          </m:den>
        </m:f>
      </m:oMath>
      <w:r w:rsidR="005E5165">
        <w:rPr>
          <w:rFonts w:ascii="Times New Roman" w:eastAsiaTheme="minorEastAsia" w:hAnsi="Times New Roman" w:cs="Times New Roman"/>
        </w:rPr>
        <w:t xml:space="preserve"> cuando T</w:t>
      </w:r>
      <w:r w:rsidR="005E5165">
        <w:rPr>
          <w:rFonts w:ascii="Times New Roman" w:eastAsiaTheme="minorEastAsia" w:hAnsi="Times New Roman" w:cs="Times New Roman"/>
          <w:vertAlign w:val="subscript"/>
        </w:rPr>
        <w:t>i+1</w:t>
      </w:r>
      <w:r w:rsidR="005E5165">
        <w:rPr>
          <w:rFonts w:ascii="Times New Roman" w:eastAsiaTheme="minorEastAsia" w:hAnsi="Times New Roman" w:cs="Times New Roman"/>
        </w:rPr>
        <w:t xml:space="preserve"> &lt; T</w:t>
      </w:r>
      <w:r w:rsidR="005E5165">
        <w:rPr>
          <w:rFonts w:ascii="Times New Roman" w:eastAsiaTheme="minorEastAsia" w:hAnsi="Times New Roman" w:cs="Times New Roman"/>
          <w:vertAlign w:val="subscript"/>
        </w:rPr>
        <w:t>0</w:t>
      </w:r>
    </w:p>
    <w:p w:rsidR="00973858" w:rsidRDefault="00973858" w:rsidP="00956E7A">
      <w:pPr>
        <w:autoSpaceDE w:val="0"/>
        <w:autoSpaceDN w:val="0"/>
        <w:adjustRightInd w:val="0"/>
        <w:spacing w:after="0" w:line="240" w:lineRule="auto"/>
        <w:rPr>
          <w:rFonts w:ascii="Times New Roman" w:eastAsiaTheme="minorEastAsia" w:hAnsi="Times New Roman" w:cs="Times New Roman"/>
          <w:vertAlign w:val="subscript"/>
        </w:rPr>
      </w:pPr>
    </w:p>
    <w:p w:rsidR="005E5165" w:rsidRPr="005E5165" w:rsidRDefault="005E5165" w:rsidP="005E5165">
      <w:pPr>
        <w:autoSpaceDE w:val="0"/>
        <w:autoSpaceDN w:val="0"/>
        <w:adjustRightInd w:val="0"/>
        <w:spacing w:after="0" w:line="240" w:lineRule="auto"/>
        <w:rPr>
          <w:rFonts w:ascii="Times New Roman" w:hAnsi="Times New Roman" w:cs="Times New Roman"/>
          <w:lang w:val="es-ES"/>
        </w:rPr>
      </w:pPr>
      <w:r w:rsidRPr="005E5165">
        <w:rPr>
          <w:rFonts w:ascii="Times New Roman" w:hAnsi="Times New Roman" w:cs="Times New Roman"/>
          <w:lang w:val="es-ES"/>
        </w:rPr>
        <w:t>En la cual T</w:t>
      </w:r>
      <w:r>
        <w:rPr>
          <w:rFonts w:ascii="Times New Roman" w:hAnsi="Times New Roman" w:cs="Times New Roman"/>
          <w:vertAlign w:val="subscript"/>
          <w:lang w:val="es-ES"/>
        </w:rPr>
        <w:t>0</w:t>
      </w:r>
      <w:r w:rsidRPr="005E5165">
        <w:rPr>
          <w:rFonts w:ascii="Times New Roman" w:hAnsi="Times New Roman" w:cs="Times New Roman"/>
          <w:lang w:val="es-ES"/>
        </w:rPr>
        <w:t xml:space="preserve"> </w:t>
      </w:r>
      <w:r>
        <w:rPr>
          <w:rFonts w:ascii="Times New Roman" w:hAnsi="Times New Roman" w:cs="Times New Roman"/>
          <w:lang w:val="es-ES"/>
        </w:rPr>
        <w:t xml:space="preserve">es la temperatura de esterilización </w:t>
      </w:r>
      <w:r w:rsidRPr="005E5165">
        <w:rPr>
          <w:rFonts w:ascii="Times New Roman" w:hAnsi="Times New Roman" w:cs="Times New Roman"/>
          <w:lang w:val="es-ES"/>
        </w:rPr>
        <w:t>118°C</w:t>
      </w:r>
      <w:r>
        <w:rPr>
          <w:rFonts w:ascii="Times New Roman" w:hAnsi="Times New Roman" w:cs="Times New Roman"/>
          <w:lang w:val="es-ES"/>
        </w:rPr>
        <w:t>.</w:t>
      </w:r>
      <w:r w:rsidRPr="005E5165">
        <w:rPr>
          <w:rFonts w:ascii="Times New Roman" w:hAnsi="Times New Roman" w:cs="Times New Roman"/>
          <w:lang w:val="es-ES"/>
        </w:rPr>
        <w:t xml:space="preserve"> </w:t>
      </w:r>
    </w:p>
    <w:p w:rsidR="00973858" w:rsidRPr="00973858" w:rsidRDefault="00973858" w:rsidP="00973858">
      <w:pPr>
        <w:autoSpaceDE w:val="0"/>
        <w:autoSpaceDN w:val="0"/>
        <w:adjustRightInd w:val="0"/>
        <w:spacing w:after="0" w:line="240" w:lineRule="auto"/>
        <w:rPr>
          <w:rFonts w:ascii="Times New Roman" w:hAnsi="Times New Roman" w:cs="Times New Roman"/>
          <w:lang w:val="es-ES"/>
        </w:rPr>
      </w:pPr>
      <w:r w:rsidRPr="00973858">
        <w:rPr>
          <w:rFonts w:ascii="Times New Roman" w:hAnsi="Times New Roman" w:cs="Times New Roman"/>
          <w:lang w:val="es-ES"/>
        </w:rPr>
        <w:t>La destrucción química de la agaritina sig</w:t>
      </w:r>
      <w:r>
        <w:rPr>
          <w:rFonts w:ascii="Times New Roman" w:hAnsi="Times New Roman" w:cs="Times New Roman"/>
          <w:lang w:val="es-ES"/>
        </w:rPr>
        <w:t>ue una cinética de primer orden.</w:t>
      </w:r>
      <w:r w:rsidRPr="00973858">
        <w:rPr>
          <w:rFonts w:ascii="Times New Roman" w:hAnsi="Times New Roman" w:cs="Times New Roman"/>
          <w:lang w:val="es-ES"/>
        </w:rPr>
        <w:t xml:space="preserve"> </w:t>
      </w:r>
    </w:p>
    <w:p w:rsidR="005E5165" w:rsidRDefault="005E5165" w:rsidP="00956E7A">
      <w:pPr>
        <w:autoSpaceDE w:val="0"/>
        <w:autoSpaceDN w:val="0"/>
        <w:adjustRightInd w:val="0"/>
        <w:spacing w:after="0" w:line="240" w:lineRule="auto"/>
        <w:rPr>
          <w:rFonts w:ascii="Times New Roman" w:hAnsi="Times New Roman" w:cs="Times New Roman"/>
        </w:rPr>
      </w:pPr>
    </w:p>
    <w:p w:rsidR="00D17CC9" w:rsidRDefault="00973858" w:rsidP="00956E7A">
      <w:pPr>
        <w:autoSpaceDE w:val="0"/>
        <w:autoSpaceDN w:val="0"/>
        <w:adjustRightInd w:val="0"/>
        <w:spacing w:after="0" w:line="240" w:lineRule="auto"/>
        <w:rPr>
          <w:rFonts w:ascii="Times New Roman" w:eastAsiaTheme="minorEastAsia" w:hAnsi="Times New Roman" w:cs="Times New Roman"/>
        </w:rPr>
      </w:pP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-k*t</m:t>
            </m:r>
          </m:sup>
        </m:sSup>
      </m:oMath>
      <w:r>
        <w:rPr>
          <w:rFonts w:ascii="Times New Roman" w:eastAsiaTheme="minorEastAsia" w:hAnsi="Times New Roman" w:cs="Times New Roman"/>
        </w:rPr>
        <w:t xml:space="preserve">          </w:t>
      </w:r>
      <m:oMath>
        <m:r>
          <w:rPr>
            <w:rFonts w:ascii="Cambria Math" w:eastAsiaTheme="minorEastAsia" w:hAnsi="Cambria Math" w:cs="Times New Roman"/>
          </w:rPr>
          <m:t>K=</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0</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-E*a</m:t>
                </m:r>
              </m:num>
              <m:den>
                <m:r>
                  <w:rPr>
                    <w:rFonts w:ascii="Cambria Math" w:eastAsiaTheme="minorEastAsia" w:hAnsi="Cambria Math" w:cs="Times New Roman"/>
                  </w:rPr>
                  <m:t>R*T</m:t>
                </m:r>
              </m:den>
            </m:f>
          </m:sup>
        </m:sSup>
      </m:oMath>
      <w:r w:rsidR="00D17CC9">
        <w:rPr>
          <w:rFonts w:ascii="Times New Roman" w:eastAsiaTheme="minorEastAsia" w:hAnsi="Times New Roman" w:cs="Times New Roman"/>
        </w:rPr>
        <w:t xml:space="preserve">    </w:t>
      </w:r>
    </w:p>
    <w:p w:rsidR="00D17CC9" w:rsidRDefault="00D17CC9" w:rsidP="00956E7A">
      <w:pPr>
        <w:autoSpaceDE w:val="0"/>
        <w:autoSpaceDN w:val="0"/>
        <w:adjustRightInd w:val="0"/>
        <w:spacing w:after="0" w:line="240" w:lineRule="auto"/>
        <w:rPr>
          <w:rFonts w:ascii="Times New Roman" w:eastAsiaTheme="minorEastAsia" w:hAnsi="Times New Roman" w:cs="Times New Roman"/>
        </w:rPr>
      </w:pPr>
    </w:p>
    <w:p w:rsidR="00D17CC9" w:rsidRPr="00973858" w:rsidRDefault="00D17CC9" w:rsidP="00D17CC9">
      <w:pPr>
        <w:autoSpaceDE w:val="0"/>
        <w:autoSpaceDN w:val="0"/>
        <w:adjustRightInd w:val="0"/>
        <w:spacing w:after="0" w:line="240" w:lineRule="auto"/>
        <w:rPr>
          <w:rFonts w:ascii="Times New Roman" w:hAnsi="Times New Roman" w:cs="Times New Roman"/>
          <w:lang w:val="es-ES"/>
        </w:rPr>
      </w:pPr>
      <w:r w:rsidRPr="00973858">
        <w:rPr>
          <w:rFonts w:ascii="Times New Roman" w:hAnsi="Times New Roman" w:cs="Times New Roman"/>
          <w:lang w:val="es-ES"/>
        </w:rPr>
        <w:t>N</w:t>
      </w:r>
      <w:r>
        <w:rPr>
          <w:rFonts w:ascii="Times New Roman" w:hAnsi="Times New Roman" w:cs="Times New Roman"/>
          <w:vertAlign w:val="subscript"/>
          <w:lang w:val="es-ES"/>
        </w:rPr>
        <w:t xml:space="preserve">0 </w:t>
      </w:r>
      <w:r w:rsidRPr="00973858">
        <w:rPr>
          <w:rFonts w:ascii="Times New Roman" w:hAnsi="Times New Roman" w:cs="Times New Roman"/>
          <w:lang w:val="es-ES"/>
        </w:rPr>
        <w:t xml:space="preserve">= </w:t>
      </w:r>
      <w:r>
        <w:rPr>
          <w:rFonts w:ascii="Times New Roman" w:hAnsi="Times New Roman" w:cs="Times New Roman"/>
          <w:lang w:val="es-ES"/>
        </w:rPr>
        <w:t xml:space="preserve"> </w:t>
      </w:r>
      <w:r w:rsidRPr="00973858">
        <w:rPr>
          <w:rFonts w:ascii="Times New Roman" w:hAnsi="Times New Roman" w:cs="Times New Roman"/>
          <w:lang w:val="es-ES"/>
        </w:rPr>
        <w:t xml:space="preserve">Número de esporas iniciales </w:t>
      </w:r>
    </w:p>
    <w:p w:rsidR="00D17CC9" w:rsidRPr="00973858" w:rsidRDefault="00D17CC9" w:rsidP="00D17CC9">
      <w:pPr>
        <w:autoSpaceDE w:val="0"/>
        <w:autoSpaceDN w:val="0"/>
        <w:adjustRightInd w:val="0"/>
        <w:spacing w:after="0" w:line="240" w:lineRule="auto"/>
        <w:rPr>
          <w:rFonts w:ascii="Times New Roman" w:hAnsi="Times New Roman" w:cs="Times New Roman"/>
          <w:lang w:val="es-ES"/>
        </w:rPr>
      </w:pPr>
      <w:proofErr w:type="gramStart"/>
      <w:r w:rsidRPr="00973858">
        <w:rPr>
          <w:rFonts w:ascii="Times New Roman" w:hAnsi="Times New Roman" w:cs="Times New Roman"/>
          <w:lang w:val="es-ES"/>
        </w:rPr>
        <w:t>N(</w:t>
      </w:r>
      <w:proofErr w:type="gramEnd"/>
      <w:r w:rsidRPr="00973858">
        <w:rPr>
          <w:rFonts w:ascii="Times New Roman" w:hAnsi="Times New Roman" w:cs="Times New Roman"/>
          <w:lang w:val="es-ES"/>
        </w:rPr>
        <w:t>t)</w:t>
      </w:r>
      <w:r>
        <w:rPr>
          <w:rFonts w:ascii="Times New Roman" w:hAnsi="Times New Roman" w:cs="Times New Roman"/>
          <w:lang w:val="es-ES"/>
        </w:rPr>
        <w:t xml:space="preserve"> </w:t>
      </w:r>
      <w:r w:rsidRPr="00973858">
        <w:rPr>
          <w:rFonts w:ascii="Times New Roman" w:hAnsi="Times New Roman" w:cs="Times New Roman"/>
          <w:lang w:val="es-ES"/>
        </w:rPr>
        <w:t>=</w:t>
      </w:r>
      <w:r>
        <w:rPr>
          <w:rFonts w:ascii="Times New Roman" w:hAnsi="Times New Roman" w:cs="Times New Roman"/>
          <w:lang w:val="es-ES"/>
        </w:rPr>
        <w:t xml:space="preserve"> </w:t>
      </w:r>
      <w:r w:rsidRPr="00973858">
        <w:rPr>
          <w:rFonts w:ascii="Times New Roman" w:hAnsi="Times New Roman" w:cs="Times New Roman"/>
          <w:lang w:val="es-ES"/>
        </w:rPr>
        <w:t xml:space="preserve">Número de esporas luego de cierto tiempo t </w:t>
      </w:r>
    </w:p>
    <w:p w:rsidR="00D17CC9" w:rsidRPr="00973858" w:rsidRDefault="00D17CC9" w:rsidP="00D17CC9">
      <w:pPr>
        <w:autoSpaceDE w:val="0"/>
        <w:autoSpaceDN w:val="0"/>
        <w:adjustRightInd w:val="0"/>
        <w:spacing w:after="0" w:line="240" w:lineRule="auto"/>
        <w:rPr>
          <w:rFonts w:ascii="Times New Roman" w:hAnsi="Times New Roman" w:cs="Times New Roman"/>
          <w:lang w:val="es-ES"/>
        </w:rPr>
      </w:pPr>
      <w:r w:rsidRPr="00973858">
        <w:rPr>
          <w:rFonts w:ascii="Times New Roman" w:hAnsi="Times New Roman" w:cs="Times New Roman"/>
          <w:lang w:val="es-ES"/>
        </w:rPr>
        <w:t>K</w:t>
      </w:r>
      <w:r>
        <w:rPr>
          <w:rFonts w:ascii="Times New Roman" w:hAnsi="Times New Roman" w:cs="Times New Roman"/>
          <w:lang w:val="es-ES"/>
        </w:rPr>
        <w:t xml:space="preserve"> </w:t>
      </w:r>
      <w:r w:rsidRPr="00973858">
        <w:rPr>
          <w:rFonts w:ascii="Times New Roman" w:hAnsi="Times New Roman" w:cs="Times New Roman"/>
          <w:lang w:val="es-ES"/>
        </w:rPr>
        <w:t xml:space="preserve">= </w:t>
      </w:r>
      <w:r>
        <w:rPr>
          <w:rFonts w:ascii="Times New Roman" w:hAnsi="Times New Roman" w:cs="Times New Roman"/>
          <w:lang w:val="es-ES"/>
        </w:rPr>
        <w:t>C</w:t>
      </w:r>
      <w:r w:rsidRPr="00973858">
        <w:rPr>
          <w:rFonts w:ascii="Times New Roman" w:hAnsi="Times New Roman" w:cs="Times New Roman"/>
          <w:lang w:val="es-ES"/>
        </w:rPr>
        <w:t xml:space="preserve">onstante cinética. Se puede expresar mediante la ecuación de </w:t>
      </w:r>
      <w:proofErr w:type="spellStart"/>
      <w:r w:rsidRPr="00973858">
        <w:rPr>
          <w:rFonts w:ascii="Times New Roman" w:hAnsi="Times New Roman" w:cs="Times New Roman"/>
          <w:lang w:val="es-ES"/>
        </w:rPr>
        <w:t>Arrhenius</w:t>
      </w:r>
      <w:proofErr w:type="spellEnd"/>
      <w:r w:rsidRPr="00973858">
        <w:rPr>
          <w:rFonts w:ascii="Times New Roman" w:hAnsi="Times New Roman" w:cs="Times New Roman"/>
          <w:lang w:val="es-ES"/>
        </w:rPr>
        <w:t xml:space="preserve"> </w:t>
      </w:r>
    </w:p>
    <w:p w:rsidR="00D17CC9" w:rsidRPr="005E5165" w:rsidRDefault="00D17CC9" w:rsidP="00D17CC9">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es-ES"/>
        </w:rPr>
        <w:lastRenderedPageBreak/>
        <w:t>Donde K</w:t>
      </w:r>
      <w:r>
        <w:rPr>
          <w:rFonts w:ascii="Times New Roman" w:hAnsi="Times New Roman" w:cs="Times New Roman"/>
          <w:vertAlign w:val="subscript"/>
          <w:lang w:val="es-ES"/>
        </w:rPr>
        <w:t>0</w:t>
      </w:r>
      <w:r w:rsidRPr="00973858">
        <w:rPr>
          <w:rFonts w:ascii="Times New Roman" w:hAnsi="Times New Roman" w:cs="Times New Roman"/>
          <w:lang w:val="es-ES"/>
        </w:rPr>
        <w:t xml:space="preserve"> es el coeficiente pre</w:t>
      </w:r>
      <w:r>
        <w:rPr>
          <w:rFonts w:ascii="Times New Roman" w:hAnsi="Times New Roman" w:cs="Times New Roman"/>
          <w:lang w:val="es-ES"/>
        </w:rPr>
        <w:t>-</w:t>
      </w:r>
      <w:r w:rsidRPr="00973858">
        <w:rPr>
          <w:rFonts w:ascii="Times New Roman" w:hAnsi="Times New Roman" w:cs="Times New Roman"/>
          <w:lang w:val="es-ES"/>
        </w:rPr>
        <w:t>exponencial, E</w:t>
      </w:r>
      <w:r>
        <w:rPr>
          <w:rFonts w:ascii="Times New Roman" w:hAnsi="Times New Roman" w:cs="Times New Roman"/>
          <w:lang w:val="es-ES"/>
        </w:rPr>
        <w:t xml:space="preserve"> es</w:t>
      </w:r>
      <w:r w:rsidRPr="00973858">
        <w:rPr>
          <w:rFonts w:ascii="Times New Roman" w:hAnsi="Times New Roman" w:cs="Times New Roman"/>
          <w:lang w:val="es-ES"/>
        </w:rPr>
        <w:t xml:space="preserve"> la energía de activación, R la constante de los gases y T la temperatura</w:t>
      </w:r>
      <w:r>
        <w:rPr>
          <w:rFonts w:ascii="Times New Roman" w:hAnsi="Times New Roman" w:cs="Times New Roman"/>
          <w:lang w:val="es-ES"/>
        </w:rPr>
        <w:t>.</w:t>
      </w:r>
    </w:p>
    <w:p w:rsidR="00D17CC9" w:rsidRDefault="00D17CC9" w:rsidP="00956E7A">
      <w:pPr>
        <w:autoSpaceDE w:val="0"/>
        <w:autoSpaceDN w:val="0"/>
        <w:adjustRightInd w:val="0"/>
        <w:spacing w:after="0" w:line="240" w:lineRule="auto"/>
        <w:rPr>
          <w:rFonts w:ascii="Times New Roman" w:eastAsiaTheme="minorEastAsia" w:hAnsi="Times New Roman" w:cs="Times New Roman"/>
        </w:rPr>
      </w:pPr>
    </w:p>
    <w:p w:rsidR="00D17CC9" w:rsidRDefault="00D17CC9" w:rsidP="00956E7A">
      <w:pPr>
        <w:autoSpaceDE w:val="0"/>
        <w:autoSpaceDN w:val="0"/>
        <w:adjustRightInd w:val="0"/>
        <w:spacing w:after="0" w:line="240" w:lineRule="auto"/>
        <w:rPr>
          <w:rFonts w:ascii="Times New Roman" w:hAnsi="Times New Roman" w:cs="Times New Roman"/>
          <w:lang w:val="es-ES"/>
        </w:rPr>
      </w:pPr>
      <w:r w:rsidRPr="00973858">
        <w:rPr>
          <w:rFonts w:ascii="Times New Roman" w:hAnsi="Times New Roman" w:cs="Times New Roman"/>
          <w:lang w:val="es-ES"/>
        </w:rPr>
        <w:t>Sin embargo esa ecuación puede trabajarse para llegar a la siguiente:</w:t>
      </w:r>
    </w:p>
    <w:p w:rsidR="00973858" w:rsidRDefault="00973858" w:rsidP="00956E7A">
      <w:pPr>
        <w:autoSpaceDE w:val="0"/>
        <w:autoSpaceDN w:val="0"/>
        <w:adjustRightInd w:val="0"/>
        <w:spacing w:after="0" w:line="240" w:lineRule="auto"/>
        <w:rPr>
          <w:rFonts w:ascii="Times New Roman" w:hAnsi="Times New Roman" w:cs="Times New Roman"/>
        </w:rPr>
      </w:pPr>
    </w:p>
    <w:p w:rsidR="00973858" w:rsidRDefault="00D17CC9" w:rsidP="00956E7A">
      <w:pPr>
        <w:autoSpaceDE w:val="0"/>
        <w:autoSpaceDN w:val="0"/>
        <w:adjustRightInd w:val="0"/>
        <w:spacing w:after="0" w:line="240" w:lineRule="auto"/>
        <w:rPr>
          <w:rFonts w:ascii="Times New Roman" w:eastAsiaTheme="minorEastAsia" w:hAnsi="Times New Roman" w:cs="Times New Roman"/>
        </w:rPr>
      </w:pPr>
      <m:oMathPara>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-t/D</m:t>
              </m:r>
            </m:sup>
          </m:sSup>
        </m:oMath>
      </m:oMathPara>
    </w:p>
    <w:p w:rsidR="00ED192C" w:rsidRDefault="00ED192C" w:rsidP="00956E7A">
      <w:pPr>
        <w:autoSpaceDE w:val="0"/>
        <w:autoSpaceDN w:val="0"/>
        <w:adjustRightInd w:val="0"/>
        <w:spacing w:after="0" w:line="240" w:lineRule="auto"/>
        <w:rPr>
          <w:rFonts w:ascii="Times New Roman" w:eastAsiaTheme="minorEastAsia" w:hAnsi="Times New Roman" w:cs="Times New Roman"/>
        </w:rPr>
      </w:pPr>
    </w:p>
    <w:p w:rsidR="00D17CC9" w:rsidRDefault="00D17CC9" w:rsidP="00D17CC9">
      <w:pPr>
        <w:autoSpaceDE w:val="0"/>
        <w:autoSpaceDN w:val="0"/>
        <w:adjustRightInd w:val="0"/>
        <w:spacing w:after="0" w:line="240" w:lineRule="auto"/>
        <w:rPr>
          <w:rFonts w:ascii="Times New Roman" w:hAnsi="Times New Roman" w:cs="Times New Roman"/>
          <w:lang w:val="es-ES"/>
        </w:rPr>
      </w:pPr>
      <w:r w:rsidRPr="00D17CC9">
        <w:rPr>
          <w:rFonts w:ascii="Times New Roman" w:hAnsi="Times New Roman" w:cs="Times New Roman"/>
          <w:lang w:val="es-ES"/>
        </w:rPr>
        <w:t>Donde D es el tiempo de reducción decimal, o tiempo que se tarda para reducir la poblac</w:t>
      </w:r>
      <w:r>
        <w:rPr>
          <w:rFonts w:ascii="Times New Roman" w:hAnsi="Times New Roman" w:cs="Times New Roman"/>
          <w:lang w:val="es-ES"/>
        </w:rPr>
        <w:t>ión en un 90% y es igual a 480 segundos.</w:t>
      </w:r>
    </w:p>
    <w:p w:rsidR="00D17CC9" w:rsidRDefault="00D17CC9" w:rsidP="00D17CC9">
      <w:pPr>
        <w:autoSpaceDE w:val="0"/>
        <w:autoSpaceDN w:val="0"/>
        <w:adjustRightInd w:val="0"/>
        <w:spacing w:after="0" w:line="240" w:lineRule="auto"/>
        <w:rPr>
          <w:rFonts w:ascii="Times New Roman" w:hAnsi="Times New Roman" w:cs="Times New Roman"/>
          <w:lang w:val="es-ES"/>
        </w:rPr>
      </w:pPr>
    </w:p>
    <w:p w:rsidR="00D17CC9" w:rsidRPr="00D17CC9" w:rsidRDefault="00D17CC9" w:rsidP="00D17CC9">
      <w:pPr>
        <w:autoSpaceDE w:val="0"/>
        <w:autoSpaceDN w:val="0"/>
        <w:adjustRightInd w:val="0"/>
        <w:spacing w:after="0" w:line="240" w:lineRule="auto"/>
        <w:rPr>
          <w:rFonts w:ascii="Times New Roman" w:hAnsi="Times New Roman" w:cs="Times New Roman"/>
          <w:lang w:val="es-ES"/>
        </w:rPr>
      </w:pPr>
      <w:r w:rsidRPr="00D17CC9">
        <w:rPr>
          <w:rFonts w:ascii="Times New Roman" w:hAnsi="Times New Roman" w:cs="Times New Roman"/>
          <w:lang w:val="es-ES"/>
        </w:rPr>
        <w:t xml:space="preserve">Teniendo la ecuación de la destrucción de la agaritina a temperatura constante, se sabe que existe el criterio </w:t>
      </w:r>
      <w:proofErr w:type="gramStart"/>
      <w:r w:rsidRPr="00D17CC9">
        <w:rPr>
          <w:rFonts w:ascii="Times New Roman" w:hAnsi="Times New Roman" w:cs="Times New Roman"/>
          <w:lang w:val="es-ES"/>
        </w:rPr>
        <w:t>N(</w:t>
      </w:r>
      <w:proofErr w:type="gramEnd"/>
      <w:r w:rsidRPr="00D17CC9">
        <w:rPr>
          <w:rFonts w:ascii="Times New Roman" w:hAnsi="Times New Roman" w:cs="Times New Roman"/>
          <w:lang w:val="es-ES"/>
        </w:rPr>
        <w:t>t)/N</w:t>
      </w:r>
      <w:r>
        <w:rPr>
          <w:rFonts w:ascii="Times New Roman" w:hAnsi="Times New Roman" w:cs="Times New Roman"/>
          <w:vertAlign w:val="subscript"/>
          <w:lang w:val="es-ES"/>
        </w:rPr>
        <w:t>0</w:t>
      </w:r>
      <w:r w:rsidRPr="00D17CC9">
        <w:rPr>
          <w:rFonts w:ascii="Times New Roman" w:hAnsi="Times New Roman" w:cs="Times New Roman"/>
          <w:lang w:val="es-ES"/>
        </w:rPr>
        <w:t>=10</w:t>
      </w:r>
      <w:r>
        <w:rPr>
          <w:rFonts w:ascii="Times New Roman" w:hAnsi="Times New Roman" w:cs="Times New Roman"/>
          <w:vertAlign w:val="superscript"/>
          <w:lang w:val="es-ES"/>
        </w:rPr>
        <w:t>-12</w:t>
      </w:r>
      <w:r w:rsidRPr="00D17CC9">
        <w:rPr>
          <w:rFonts w:ascii="Times New Roman" w:hAnsi="Times New Roman" w:cs="Times New Roman"/>
          <w:lang w:val="es-ES"/>
        </w:rPr>
        <w:t xml:space="preserve"> para la cantidad mínima aceptable de microorganismos o compuestos orgánicos que se deseaban eliminar presente. </w:t>
      </w:r>
    </w:p>
    <w:p w:rsidR="00D17CC9" w:rsidRDefault="00D17CC9" w:rsidP="00D17CC9">
      <w:pPr>
        <w:autoSpaceDE w:val="0"/>
        <w:autoSpaceDN w:val="0"/>
        <w:adjustRightInd w:val="0"/>
        <w:spacing w:after="0" w:line="240" w:lineRule="auto"/>
        <w:rPr>
          <w:rFonts w:ascii="Times New Roman" w:hAnsi="Times New Roman" w:cs="Times New Roman"/>
          <w:lang w:val="es-ES"/>
        </w:rPr>
      </w:pPr>
      <w:r w:rsidRPr="00D17CC9">
        <w:rPr>
          <w:rFonts w:ascii="Times New Roman" w:hAnsi="Times New Roman" w:cs="Times New Roman"/>
          <w:lang w:val="es-ES"/>
        </w:rPr>
        <w:t xml:space="preserve">Para calcular ese tiempo se genera </w:t>
      </w:r>
      <w:r>
        <w:rPr>
          <w:rFonts w:ascii="Times New Roman" w:hAnsi="Times New Roman" w:cs="Times New Roman"/>
          <w:lang w:val="es-ES"/>
        </w:rPr>
        <w:t>un bucle</w:t>
      </w:r>
      <w:r w:rsidRPr="00D17CC9">
        <w:rPr>
          <w:rFonts w:ascii="Times New Roman" w:hAnsi="Times New Roman" w:cs="Times New Roman"/>
          <w:lang w:val="es-ES"/>
        </w:rPr>
        <w:t xml:space="preserve"> de la ecuación planteada hasta que cumpla el criter</w:t>
      </w:r>
      <w:r>
        <w:rPr>
          <w:rFonts w:ascii="Times New Roman" w:hAnsi="Times New Roman" w:cs="Times New Roman"/>
          <w:lang w:val="es-ES"/>
        </w:rPr>
        <w:t>io y se obtiene el tiempo final.</w:t>
      </w:r>
    </w:p>
    <w:p w:rsidR="0099107D" w:rsidRPr="0099107D" w:rsidRDefault="0099107D" w:rsidP="00D17CC9">
      <w:pPr>
        <w:autoSpaceDE w:val="0"/>
        <w:autoSpaceDN w:val="0"/>
        <w:adjustRightInd w:val="0"/>
        <w:spacing w:after="0" w:line="240" w:lineRule="auto"/>
        <w:rPr>
          <w:rFonts w:ascii="Times New Roman" w:hAnsi="Times New Roman" w:cs="Times New Roman"/>
          <w:u w:val="single"/>
          <w:lang w:val="es-ES"/>
        </w:rPr>
      </w:pPr>
    </w:p>
    <w:p w:rsidR="00D17CC9" w:rsidRDefault="00D17CC9" w:rsidP="00D17CC9">
      <w:pPr>
        <w:autoSpaceDE w:val="0"/>
        <w:autoSpaceDN w:val="0"/>
        <w:adjustRightInd w:val="0"/>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3 RESULTADOS Y CONCLUSIONES</w:t>
      </w:r>
    </w:p>
    <w:p w:rsidR="00D17CC9" w:rsidRDefault="00D17CC9" w:rsidP="00D17CC9">
      <w:pPr>
        <w:autoSpaceDE w:val="0"/>
        <w:autoSpaceDN w:val="0"/>
        <w:adjustRightInd w:val="0"/>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3.1 Resultados</w:t>
      </w:r>
    </w:p>
    <w:p w:rsidR="00D17CC9" w:rsidRDefault="00D17CC9" w:rsidP="00D17CC9">
      <w:pPr>
        <w:autoSpaceDE w:val="0"/>
        <w:autoSpaceDN w:val="0"/>
        <w:adjustRightInd w:val="0"/>
        <w:spacing w:line="240" w:lineRule="auto"/>
        <w:rPr>
          <w:rFonts w:ascii="Times New Roman" w:hAnsi="Times New Roman" w:cs="Times New Roman"/>
          <w:bCs/>
          <w:lang w:val="es-ES"/>
        </w:rPr>
      </w:pPr>
      <w:r w:rsidRPr="00D17CC9">
        <w:rPr>
          <w:rFonts w:ascii="Times New Roman" w:hAnsi="Times New Roman" w:cs="Times New Roman"/>
          <w:bCs/>
          <w:noProof/>
          <w:lang w:val="es-ES" w:eastAsia="es-ES"/>
        </w:rPr>
        <w:drawing>
          <wp:inline distT="0" distB="0" distL="0" distR="0">
            <wp:extent cx="5400040" cy="3240146"/>
            <wp:effectExtent l="19050" t="0" r="0" b="0"/>
            <wp:docPr id="1" name="Imagen 1"/>
            <wp:cNvGraphicFramePr/>
            <a:graphic xmlns:a="http://schemas.openxmlformats.org/drawingml/2006/main">
              <a:graphicData uri="http://schemas.openxmlformats.org/drawingml/2006/picture">
                <pic:pic xmlns:pic="http://schemas.openxmlformats.org/drawingml/2006/picture">
                  <pic:nvPicPr>
                    <pic:cNvPr id="251" name="Google Shape;251;p31"/>
                    <pic:cNvPicPr preferRelativeResize="0"/>
                  </pic:nvPicPr>
                  <pic:blipFill>
                    <a:blip r:embed="rId8" cstate="print">
                      <a:alphaModFix/>
                    </a:blip>
                    <a:stretch>
                      <a:fillRect/>
                    </a:stretch>
                  </pic:blipFill>
                  <pic:spPr>
                    <a:xfrm>
                      <a:off x="0" y="0"/>
                      <a:ext cx="5400040" cy="3240146"/>
                    </a:xfrm>
                    <a:prstGeom prst="rect">
                      <a:avLst/>
                    </a:prstGeom>
                    <a:noFill/>
                    <a:ln>
                      <a:noFill/>
                    </a:ln>
                  </pic:spPr>
                </pic:pic>
              </a:graphicData>
            </a:graphic>
          </wp:inline>
        </w:drawing>
      </w:r>
    </w:p>
    <w:p w:rsidR="00D17CC9" w:rsidRPr="00D17CC9" w:rsidRDefault="00266B34" w:rsidP="00D17CC9">
      <w:pPr>
        <w:autoSpaceDE w:val="0"/>
        <w:autoSpaceDN w:val="0"/>
        <w:adjustRightInd w:val="0"/>
        <w:spacing w:line="240" w:lineRule="auto"/>
        <w:rPr>
          <w:rFonts w:ascii="Times New Roman" w:hAnsi="Times New Roman" w:cs="Times New Roman"/>
          <w:bCs/>
          <w:lang w:val="es-ES"/>
        </w:rPr>
      </w:pPr>
      <w:r>
        <w:rPr>
          <w:rFonts w:ascii="Times New Roman" w:hAnsi="Times New Roman" w:cs="Times New Roman"/>
          <w:bCs/>
          <w:noProof/>
          <w:lang w:val="es-ES" w:eastAsia="es-ES"/>
        </w:rPr>
        <w:lastRenderedPageBreak/>
        <w:drawing>
          <wp:inline distT="0" distB="0" distL="0" distR="0">
            <wp:extent cx="5400040" cy="3240024"/>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00040" cy="3240024"/>
                    </a:xfrm>
                    <a:prstGeom prst="rect">
                      <a:avLst/>
                    </a:prstGeom>
                    <a:noFill/>
                    <a:ln w="9525">
                      <a:noFill/>
                      <a:miter lim="800000"/>
                      <a:headEnd/>
                      <a:tailEnd/>
                    </a:ln>
                  </pic:spPr>
                </pic:pic>
              </a:graphicData>
            </a:graphic>
          </wp:inline>
        </w:drawing>
      </w:r>
    </w:p>
    <w:p w:rsidR="00D17CC9" w:rsidRDefault="00D17CC9" w:rsidP="00D17CC9">
      <w:pPr>
        <w:autoSpaceDE w:val="0"/>
        <w:autoSpaceDN w:val="0"/>
        <w:adjustRightInd w:val="0"/>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3.2 Conclusiones</w:t>
      </w:r>
    </w:p>
    <w:p w:rsidR="00D17CC9" w:rsidRDefault="00D17CC9" w:rsidP="00D17CC9">
      <w:pPr>
        <w:autoSpaceDE w:val="0"/>
        <w:autoSpaceDN w:val="0"/>
        <w:adjustRightInd w:val="0"/>
        <w:spacing w:after="0" w:line="240" w:lineRule="auto"/>
        <w:rPr>
          <w:rFonts w:ascii="Times New Roman" w:hAnsi="Times New Roman" w:cs="Times New Roman"/>
          <w:lang w:val="es-ES"/>
        </w:rPr>
      </w:pPr>
      <w:r w:rsidRPr="00D17CC9">
        <w:rPr>
          <w:rFonts w:ascii="Times New Roman" w:hAnsi="Times New Roman" w:cs="Times New Roman"/>
          <w:lang w:val="es-ES"/>
        </w:rPr>
        <w:t xml:space="preserve">En base a lo establecido anteriormente, se pudo estimar un tiempo de </w:t>
      </w:r>
      <w:r w:rsidR="000B0753" w:rsidRPr="000B0753">
        <w:rPr>
          <w:rFonts w:ascii="Times New Roman" w:hAnsi="Times New Roman" w:cs="Times New Roman"/>
          <w:lang w:val="es-ES"/>
        </w:rPr>
        <w:t>190540</w:t>
      </w:r>
      <w:r w:rsidRPr="00D17CC9">
        <w:rPr>
          <w:rFonts w:ascii="Times New Roman" w:hAnsi="Times New Roman" w:cs="Times New Roman"/>
          <w:lang w:val="es-ES"/>
        </w:rPr>
        <w:t xml:space="preserve"> segundos (</w:t>
      </w:r>
      <w:r w:rsidR="000B0753">
        <w:rPr>
          <w:rFonts w:ascii="Times New Roman" w:hAnsi="Times New Roman" w:cs="Times New Roman"/>
          <w:lang w:val="es-ES"/>
        </w:rPr>
        <w:t>52</w:t>
      </w:r>
      <w:r w:rsidRPr="00D17CC9">
        <w:rPr>
          <w:rFonts w:ascii="Times New Roman" w:hAnsi="Times New Roman" w:cs="Times New Roman"/>
          <w:lang w:val="es-ES"/>
        </w:rPr>
        <w:t xml:space="preserve"> horas y </w:t>
      </w:r>
      <w:r w:rsidR="000B0753">
        <w:rPr>
          <w:rFonts w:ascii="Times New Roman" w:hAnsi="Times New Roman" w:cs="Times New Roman"/>
          <w:lang w:val="es-ES"/>
        </w:rPr>
        <w:t>56</w:t>
      </w:r>
      <w:r w:rsidRPr="00D17CC9">
        <w:rPr>
          <w:rFonts w:ascii="Times New Roman" w:hAnsi="Times New Roman" w:cs="Times New Roman"/>
          <w:lang w:val="es-ES"/>
        </w:rPr>
        <w:t xml:space="preserve"> minutos) en lograr que la conserva llegue a la temperatura deseada de 118°C en todo su alto</w:t>
      </w:r>
      <w:r w:rsidR="000B0753">
        <w:rPr>
          <w:rFonts w:ascii="Times New Roman" w:hAnsi="Times New Roman" w:cs="Times New Roman"/>
          <w:lang w:val="es-ES"/>
        </w:rPr>
        <w:t xml:space="preserve"> con una tolerancia de 0.01</w:t>
      </w:r>
      <w:r w:rsidRPr="00D17CC9">
        <w:rPr>
          <w:rFonts w:ascii="Times New Roman" w:hAnsi="Times New Roman" w:cs="Times New Roman"/>
          <w:lang w:val="es-ES"/>
        </w:rPr>
        <w:t xml:space="preserve">, y un tiempo de 5780 segundos (1 hora y 36 minutos) a dicha temperatura constante para llevar a cabo la eliminación de la agaritina, teniendo en cuenta el criterio 12D. </w:t>
      </w:r>
    </w:p>
    <w:p w:rsidR="00D17CC9" w:rsidRPr="00D17CC9" w:rsidRDefault="00D17CC9" w:rsidP="00D17CC9">
      <w:pPr>
        <w:autoSpaceDE w:val="0"/>
        <w:autoSpaceDN w:val="0"/>
        <w:adjustRightInd w:val="0"/>
        <w:spacing w:after="0" w:line="240" w:lineRule="auto"/>
        <w:rPr>
          <w:rFonts w:ascii="Times New Roman" w:hAnsi="Times New Roman" w:cs="Times New Roman"/>
          <w:lang w:val="es-ES"/>
        </w:rPr>
      </w:pPr>
    </w:p>
    <w:p w:rsidR="00D17CC9" w:rsidRPr="00D17CC9" w:rsidRDefault="00D17CC9" w:rsidP="00D17CC9">
      <w:pPr>
        <w:autoSpaceDE w:val="0"/>
        <w:autoSpaceDN w:val="0"/>
        <w:adjustRightInd w:val="0"/>
        <w:spacing w:after="0" w:line="240" w:lineRule="auto"/>
        <w:rPr>
          <w:rFonts w:ascii="Times New Roman" w:hAnsi="Times New Roman" w:cs="Times New Roman"/>
          <w:lang w:val="es-ES"/>
        </w:rPr>
      </w:pPr>
      <w:r w:rsidRPr="00D17CC9">
        <w:rPr>
          <w:rFonts w:ascii="Times New Roman" w:hAnsi="Times New Roman" w:cs="Times New Roman"/>
          <w:lang w:val="es-ES"/>
        </w:rPr>
        <w:t xml:space="preserve">Mediante la utilización de métodos numéricos y resolución de EDP Parabólicas con el método explícito, es posible ver cómo se distribuyó la temperatura en la placa de conservas, dentro </w:t>
      </w:r>
      <w:proofErr w:type="gramStart"/>
      <w:r w:rsidRPr="00D17CC9">
        <w:rPr>
          <w:rFonts w:ascii="Times New Roman" w:hAnsi="Times New Roman" w:cs="Times New Roman"/>
          <w:lang w:val="es-ES"/>
        </w:rPr>
        <w:t>del</w:t>
      </w:r>
      <w:proofErr w:type="gramEnd"/>
      <w:r>
        <w:rPr>
          <w:rFonts w:ascii="Times New Roman" w:hAnsi="Times New Roman" w:cs="Times New Roman"/>
          <w:lang w:val="es-ES"/>
        </w:rPr>
        <w:t xml:space="preserve"> </w:t>
      </w:r>
      <w:r w:rsidRPr="00D17CC9">
        <w:rPr>
          <w:rFonts w:ascii="Times New Roman" w:hAnsi="Times New Roman" w:cs="Times New Roman"/>
          <w:lang w:val="es-ES"/>
        </w:rPr>
        <w:t xml:space="preserve">autoclave. </w:t>
      </w:r>
    </w:p>
    <w:p w:rsidR="00D17CC9" w:rsidRPr="00D17CC9" w:rsidRDefault="00D17CC9" w:rsidP="00D17CC9">
      <w:pPr>
        <w:autoSpaceDE w:val="0"/>
        <w:autoSpaceDN w:val="0"/>
        <w:adjustRightInd w:val="0"/>
        <w:spacing w:after="0" w:line="240" w:lineRule="auto"/>
        <w:rPr>
          <w:rFonts w:ascii="Times New Roman" w:hAnsi="Times New Roman" w:cs="Times New Roman"/>
          <w:lang w:val="es-ES"/>
        </w:rPr>
      </w:pPr>
    </w:p>
    <w:p w:rsidR="00D17CC9" w:rsidRPr="00D17CC9" w:rsidRDefault="00D17CC9" w:rsidP="00D17CC9">
      <w:pPr>
        <w:autoSpaceDE w:val="0"/>
        <w:autoSpaceDN w:val="0"/>
        <w:adjustRightInd w:val="0"/>
        <w:spacing w:after="0" w:line="240" w:lineRule="auto"/>
        <w:rPr>
          <w:rFonts w:ascii="Times New Roman" w:hAnsi="Times New Roman" w:cs="Times New Roman"/>
          <w:lang w:val="es-ES"/>
        </w:rPr>
      </w:pPr>
    </w:p>
    <w:p w:rsidR="00D17CC9" w:rsidRDefault="00D17CC9" w:rsidP="00956E7A">
      <w:pPr>
        <w:autoSpaceDE w:val="0"/>
        <w:autoSpaceDN w:val="0"/>
        <w:adjustRightInd w:val="0"/>
        <w:spacing w:after="0" w:line="240" w:lineRule="auto"/>
        <w:rPr>
          <w:rFonts w:ascii="Times New Roman" w:hAnsi="Times New Roman" w:cs="Times New Roman"/>
        </w:rPr>
      </w:pPr>
    </w:p>
    <w:sectPr w:rsidR="00D17CC9" w:rsidSect="00D30BF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550" w:rsidRDefault="001C2550" w:rsidP="00ED192C">
      <w:pPr>
        <w:spacing w:after="0" w:line="240" w:lineRule="auto"/>
      </w:pPr>
      <w:r>
        <w:separator/>
      </w:r>
    </w:p>
  </w:endnote>
  <w:endnote w:type="continuationSeparator" w:id="0">
    <w:p w:rsidR="001C2550" w:rsidRDefault="001C2550" w:rsidP="00ED19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550" w:rsidRDefault="001C2550" w:rsidP="00ED192C">
      <w:pPr>
        <w:spacing w:after="0" w:line="240" w:lineRule="auto"/>
      </w:pPr>
      <w:r>
        <w:separator/>
      </w:r>
    </w:p>
  </w:footnote>
  <w:footnote w:type="continuationSeparator" w:id="0">
    <w:p w:rsidR="001C2550" w:rsidRDefault="001C2550" w:rsidP="00ED19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44657D"/>
    <w:multiLevelType w:val="hybridMultilevel"/>
    <w:tmpl w:val="6C289F94"/>
    <w:lvl w:ilvl="0" w:tplc="71E4C7A0">
      <w:start w:val="1"/>
      <w:numFmt w:val="bullet"/>
      <w:lvlText w:val="●"/>
      <w:lvlJc w:val="left"/>
      <w:pPr>
        <w:tabs>
          <w:tab w:val="num" w:pos="720"/>
        </w:tabs>
        <w:ind w:left="720" w:hanging="360"/>
      </w:pPr>
      <w:rPr>
        <w:rFonts w:ascii="Calibri" w:hAnsi="Calibri" w:hint="default"/>
      </w:rPr>
    </w:lvl>
    <w:lvl w:ilvl="1" w:tplc="DA1E7314" w:tentative="1">
      <w:start w:val="1"/>
      <w:numFmt w:val="bullet"/>
      <w:lvlText w:val="●"/>
      <w:lvlJc w:val="left"/>
      <w:pPr>
        <w:tabs>
          <w:tab w:val="num" w:pos="1440"/>
        </w:tabs>
        <w:ind w:left="1440" w:hanging="360"/>
      </w:pPr>
      <w:rPr>
        <w:rFonts w:ascii="Calibri" w:hAnsi="Calibri" w:hint="default"/>
      </w:rPr>
    </w:lvl>
    <w:lvl w:ilvl="2" w:tplc="2E0CEA48" w:tentative="1">
      <w:start w:val="1"/>
      <w:numFmt w:val="bullet"/>
      <w:lvlText w:val="●"/>
      <w:lvlJc w:val="left"/>
      <w:pPr>
        <w:tabs>
          <w:tab w:val="num" w:pos="2160"/>
        </w:tabs>
        <w:ind w:left="2160" w:hanging="360"/>
      </w:pPr>
      <w:rPr>
        <w:rFonts w:ascii="Calibri" w:hAnsi="Calibri" w:hint="default"/>
      </w:rPr>
    </w:lvl>
    <w:lvl w:ilvl="3" w:tplc="7FE642E8" w:tentative="1">
      <w:start w:val="1"/>
      <w:numFmt w:val="bullet"/>
      <w:lvlText w:val="●"/>
      <w:lvlJc w:val="left"/>
      <w:pPr>
        <w:tabs>
          <w:tab w:val="num" w:pos="2880"/>
        </w:tabs>
        <w:ind w:left="2880" w:hanging="360"/>
      </w:pPr>
      <w:rPr>
        <w:rFonts w:ascii="Calibri" w:hAnsi="Calibri" w:hint="default"/>
      </w:rPr>
    </w:lvl>
    <w:lvl w:ilvl="4" w:tplc="47B8CFFA" w:tentative="1">
      <w:start w:val="1"/>
      <w:numFmt w:val="bullet"/>
      <w:lvlText w:val="●"/>
      <w:lvlJc w:val="left"/>
      <w:pPr>
        <w:tabs>
          <w:tab w:val="num" w:pos="3600"/>
        </w:tabs>
        <w:ind w:left="3600" w:hanging="360"/>
      </w:pPr>
      <w:rPr>
        <w:rFonts w:ascii="Calibri" w:hAnsi="Calibri" w:hint="default"/>
      </w:rPr>
    </w:lvl>
    <w:lvl w:ilvl="5" w:tplc="61FA2E22" w:tentative="1">
      <w:start w:val="1"/>
      <w:numFmt w:val="bullet"/>
      <w:lvlText w:val="●"/>
      <w:lvlJc w:val="left"/>
      <w:pPr>
        <w:tabs>
          <w:tab w:val="num" w:pos="4320"/>
        </w:tabs>
        <w:ind w:left="4320" w:hanging="360"/>
      </w:pPr>
      <w:rPr>
        <w:rFonts w:ascii="Calibri" w:hAnsi="Calibri" w:hint="default"/>
      </w:rPr>
    </w:lvl>
    <w:lvl w:ilvl="6" w:tplc="428A2EDE" w:tentative="1">
      <w:start w:val="1"/>
      <w:numFmt w:val="bullet"/>
      <w:lvlText w:val="●"/>
      <w:lvlJc w:val="left"/>
      <w:pPr>
        <w:tabs>
          <w:tab w:val="num" w:pos="5040"/>
        </w:tabs>
        <w:ind w:left="5040" w:hanging="360"/>
      </w:pPr>
      <w:rPr>
        <w:rFonts w:ascii="Calibri" w:hAnsi="Calibri" w:hint="default"/>
      </w:rPr>
    </w:lvl>
    <w:lvl w:ilvl="7" w:tplc="52701DBC" w:tentative="1">
      <w:start w:val="1"/>
      <w:numFmt w:val="bullet"/>
      <w:lvlText w:val="●"/>
      <w:lvlJc w:val="left"/>
      <w:pPr>
        <w:tabs>
          <w:tab w:val="num" w:pos="5760"/>
        </w:tabs>
        <w:ind w:left="5760" w:hanging="360"/>
      </w:pPr>
      <w:rPr>
        <w:rFonts w:ascii="Calibri" w:hAnsi="Calibri" w:hint="default"/>
      </w:rPr>
    </w:lvl>
    <w:lvl w:ilvl="8" w:tplc="3EA49BDE" w:tentative="1">
      <w:start w:val="1"/>
      <w:numFmt w:val="bullet"/>
      <w:lvlText w:val="●"/>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01B98"/>
    <w:rsid w:val="00073718"/>
    <w:rsid w:val="000759FA"/>
    <w:rsid w:val="000B0753"/>
    <w:rsid w:val="000B6261"/>
    <w:rsid w:val="000F0D56"/>
    <w:rsid w:val="001949D0"/>
    <w:rsid w:val="001C2550"/>
    <w:rsid w:val="001D6EFC"/>
    <w:rsid w:val="002575E0"/>
    <w:rsid w:val="00266B34"/>
    <w:rsid w:val="002F180C"/>
    <w:rsid w:val="00325796"/>
    <w:rsid w:val="00333C3A"/>
    <w:rsid w:val="00360F1A"/>
    <w:rsid w:val="003C50D1"/>
    <w:rsid w:val="00401B98"/>
    <w:rsid w:val="005C3432"/>
    <w:rsid w:val="005E5165"/>
    <w:rsid w:val="006C5EE9"/>
    <w:rsid w:val="00702119"/>
    <w:rsid w:val="00792ACE"/>
    <w:rsid w:val="007D4EA5"/>
    <w:rsid w:val="00803F2B"/>
    <w:rsid w:val="00835CC6"/>
    <w:rsid w:val="00950BD8"/>
    <w:rsid w:val="00956E7A"/>
    <w:rsid w:val="00973858"/>
    <w:rsid w:val="0099107D"/>
    <w:rsid w:val="009B0F36"/>
    <w:rsid w:val="00A0711E"/>
    <w:rsid w:val="00A601F1"/>
    <w:rsid w:val="00A850CA"/>
    <w:rsid w:val="00B3526F"/>
    <w:rsid w:val="00C835F9"/>
    <w:rsid w:val="00D17CC9"/>
    <w:rsid w:val="00D30BFC"/>
    <w:rsid w:val="00E947A4"/>
    <w:rsid w:val="00ED192C"/>
    <w:rsid w:val="00FD436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BFC"/>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01B9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956E7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7D4EA5"/>
    <w:rPr>
      <w:color w:val="808080"/>
    </w:rPr>
  </w:style>
  <w:style w:type="paragraph" w:styleId="Textodeglobo">
    <w:name w:val="Balloon Text"/>
    <w:basedOn w:val="Normal"/>
    <w:link w:val="TextodegloboCar"/>
    <w:uiPriority w:val="99"/>
    <w:semiHidden/>
    <w:unhideWhenUsed/>
    <w:rsid w:val="007D4E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4EA5"/>
    <w:rPr>
      <w:rFonts w:ascii="Tahoma" w:hAnsi="Tahoma" w:cs="Tahoma"/>
      <w:sz w:val="16"/>
      <w:szCs w:val="16"/>
      <w:lang w:val="es-AR"/>
    </w:rPr>
  </w:style>
  <w:style w:type="paragraph" w:styleId="Encabezado">
    <w:name w:val="header"/>
    <w:basedOn w:val="Normal"/>
    <w:link w:val="EncabezadoCar"/>
    <w:uiPriority w:val="99"/>
    <w:semiHidden/>
    <w:unhideWhenUsed/>
    <w:rsid w:val="00ED19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D192C"/>
    <w:rPr>
      <w:lang w:val="es-AR"/>
    </w:rPr>
  </w:style>
  <w:style w:type="paragraph" w:styleId="Piedepgina">
    <w:name w:val="footer"/>
    <w:basedOn w:val="Normal"/>
    <w:link w:val="PiedepginaCar"/>
    <w:uiPriority w:val="99"/>
    <w:semiHidden/>
    <w:unhideWhenUsed/>
    <w:rsid w:val="00ED19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D192C"/>
    <w:rPr>
      <w:lang w:val="es-AR"/>
    </w:rPr>
  </w:style>
</w:styles>
</file>

<file path=word/webSettings.xml><?xml version="1.0" encoding="utf-8"?>
<w:webSettings xmlns:r="http://schemas.openxmlformats.org/officeDocument/2006/relationships" xmlns:w="http://schemas.openxmlformats.org/wordprocessingml/2006/main">
  <w:divs>
    <w:div w:id="220288159">
      <w:bodyDiv w:val="1"/>
      <w:marLeft w:val="0"/>
      <w:marRight w:val="0"/>
      <w:marTop w:val="0"/>
      <w:marBottom w:val="0"/>
      <w:divBdr>
        <w:top w:val="none" w:sz="0" w:space="0" w:color="auto"/>
        <w:left w:val="none" w:sz="0" w:space="0" w:color="auto"/>
        <w:bottom w:val="none" w:sz="0" w:space="0" w:color="auto"/>
        <w:right w:val="none" w:sz="0" w:space="0" w:color="auto"/>
      </w:divBdr>
    </w:div>
    <w:div w:id="586621416">
      <w:bodyDiv w:val="1"/>
      <w:marLeft w:val="0"/>
      <w:marRight w:val="0"/>
      <w:marTop w:val="0"/>
      <w:marBottom w:val="0"/>
      <w:divBdr>
        <w:top w:val="none" w:sz="0" w:space="0" w:color="auto"/>
        <w:left w:val="none" w:sz="0" w:space="0" w:color="auto"/>
        <w:bottom w:val="none" w:sz="0" w:space="0" w:color="auto"/>
        <w:right w:val="none" w:sz="0" w:space="0" w:color="auto"/>
      </w:divBdr>
    </w:div>
    <w:div w:id="595409892">
      <w:bodyDiv w:val="1"/>
      <w:marLeft w:val="0"/>
      <w:marRight w:val="0"/>
      <w:marTop w:val="0"/>
      <w:marBottom w:val="0"/>
      <w:divBdr>
        <w:top w:val="none" w:sz="0" w:space="0" w:color="auto"/>
        <w:left w:val="none" w:sz="0" w:space="0" w:color="auto"/>
        <w:bottom w:val="none" w:sz="0" w:space="0" w:color="auto"/>
        <w:right w:val="none" w:sz="0" w:space="0" w:color="auto"/>
      </w:divBdr>
    </w:div>
    <w:div w:id="853492933">
      <w:bodyDiv w:val="1"/>
      <w:marLeft w:val="0"/>
      <w:marRight w:val="0"/>
      <w:marTop w:val="0"/>
      <w:marBottom w:val="0"/>
      <w:divBdr>
        <w:top w:val="none" w:sz="0" w:space="0" w:color="auto"/>
        <w:left w:val="none" w:sz="0" w:space="0" w:color="auto"/>
        <w:bottom w:val="none" w:sz="0" w:space="0" w:color="auto"/>
        <w:right w:val="none" w:sz="0" w:space="0" w:color="auto"/>
      </w:divBdr>
    </w:div>
    <w:div w:id="974331682">
      <w:bodyDiv w:val="1"/>
      <w:marLeft w:val="0"/>
      <w:marRight w:val="0"/>
      <w:marTop w:val="0"/>
      <w:marBottom w:val="0"/>
      <w:divBdr>
        <w:top w:val="none" w:sz="0" w:space="0" w:color="auto"/>
        <w:left w:val="none" w:sz="0" w:space="0" w:color="auto"/>
        <w:bottom w:val="none" w:sz="0" w:space="0" w:color="auto"/>
        <w:right w:val="none" w:sz="0" w:space="0" w:color="auto"/>
      </w:divBdr>
    </w:div>
    <w:div w:id="1154563956">
      <w:bodyDiv w:val="1"/>
      <w:marLeft w:val="0"/>
      <w:marRight w:val="0"/>
      <w:marTop w:val="0"/>
      <w:marBottom w:val="0"/>
      <w:divBdr>
        <w:top w:val="none" w:sz="0" w:space="0" w:color="auto"/>
        <w:left w:val="none" w:sz="0" w:space="0" w:color="auto"/>
        <w:bottom w:val="none" w:sz="0" w:space="0" w:color="auto"/>
        <w:right w:val="none" w:sz="0" w:space="0" w:color="auto"/>
      </w:divBdr>
    </w:div>
    <w:div w:id="1158690550">
      <w:bodyDiv w:val="1"/>
      <w:marLeft w:val="0"/>
      <w:marRight w:val="0"/>
      <w:marTop w:val="0"/>
      <w:marBottom w:val="0"/>
      <w:divBdr>
        <w:top w:val="none" w:sz="0" w:space="0" w:color="auto"/>
        <w:left w:val="none" w:sz="0" w:space="0" w:color="auto"/>
        <w:bottom w:val="none" w:sz="0" w:space="0" w:color="auto"/>
        <w:right w:val="none" w:sz="0" w:space="0" w:color="auto"/>
      </w:divBdr>
    </w:div>
    <w:div w:id="1347831448">
      <w:bodyDiv w:val="1"/>
      <w:marLeft w:val="0"/>
      <w:marRight w:val="0"/>
      <w:marTop w:val="0"/>
      <w:marBottom w:val="0"/>
      <w:divBdr>
        <w:top w:val="none" w:sz="0" w:space="0" w:color="auto"/>
        <w:left w:val="none" w:sz="0" w:space="0" w:color="auto"/>
        <w:bottom w:val="none" w:sz="0" w:space="0" w:color="auto"/>
        <w:right w:val="none" w:sz="0" w:space="0" w:color="auto"/>
      </w:divBdr>
      <w:divsChild>
        <w:div w:id="216670513">
          <w:marLeft w:val="720"/>
          <w:marRight w:val="0"/>
          <w:marTop w:val="0"/>
          <w:marBottom w:val="0"/>
          <w:divBdr>
            <w:top w:val="none" w:sz="0" w:space="0" w:color="auto"/>
            <w:left w:val="none" w:sz="0" w:space="0" w:color="auto"/>
            <w:bottom w:val="none" w:sz="0" w:space="0" w:color="auto"/>
            <w:right w:val="none" w:sz="0" w:space="0" w:color="auto"/>
          </w:divBdr>
        </w:div>
        <w:div w:id="1493716122">
          <w:marLeft w:val="720"/>
          <w:marRight w:val="0"/>
          <w:marTop w:val="0"/>
          <w:marBottom w:val="0"/>
          <w:divBdr>
            <w:top w:val="none" w:sz="0" w:space="0" w:color="auto"/>
            <w:left w:val="none" w:sz="0" w:space="0" w:color="auto"/>
            <w:bottom w:val="none" w:sz="0" w:space="0" w:color="auto"/>
            <w:right w:val="none" w:sz="0" w:space="0" w:color="auto"/>
          </w:divBdr>
        </w:div>
        <w:div w:id="1341154328">
          <w:marLeft w:val="720"/>
          <w:marRight w:val="0"/>
          <w:marTop w:val="0"/>
          <w:marBottom w:val="0"/>
          <w:divBdr>
            <w:top w:val="none" w:sz="0" w:space="0" w:color="auto"/>
            <w:left w:val="none" w:sz="0" w:space="0" w:color="auto"/>
            <w:bottom w:val="none" w:sz="0" w:space="0" w:color="auto"/>
            <w:right w:val="none" w:sz="0" w:space="0" w:color="auto"/>
          </w:divBdr>
        </w:div>
        <w:div w:id="590818421">
          <w:marLeft w:val="720"/>
          <w:marRight w:val="0"/>
          <w:marTop w:val="0"/>
          <w:marBottom w:val="0"/>
          <w:divBdr>
            <w:top w:val="none" w:sz="0" w:space="0" w:color="auto"/>
            <w:left w:val="none" w:sz="0" w:space="0" w:color="auto"/>
            <w:bottom w:val="none" w:sz="0" w:space="0" w:color="auto"/>
            <w:right w:val="none" w:sz="0" w:space="0" w:color="auto"/>
          </w:divBdr>
        </w:div>
        <w:div w:id="603927218">
          <w:marLeft w:val="720"/>
          <w:marRight w:val="0"/>
          <w:marTop w:val="0"/>
          <w:marBottom w:val="0"/>
          <w:divBdr>
            <w:top w:val="none" w:sz="0" w:space="0" w:color="auto"/>
            <w:left w:val="none" w:sz="0" w:space="0" w:color="auto"/>
            <w:bottom w:val="none" w:sz="0" w:space="0" w:color="auto"/>
            <w:right w:val="none" w:sz="0" w:space="0" w:color="auto"/>
          </w:divBdr>
        </w:div>
        <w:div w:id="1676882229">
          <w:marLeft w:val="720"/>
          <w:marRight w:val="0"/>
          <w:marTop w:val="0"/>
          <w:marBottom w:val="0"/>
          <w:divBdr>
            <w:top w:val="none" w:sz="0" w:space="0" w:color="auto"/>
            <w:left w:val="none" w:sz="0" w:space="0" w:color="auto"/>
            <w:bottom w:val="none" w:sz="0" w:space="0" w:color="auto"/>
            <w:right w:val="none" w:sz="0" w:space="0" w:color="auto"/>
          </w:divBdr>
        </w:div>
      </w:divsChild>
    </w:div>
    <w:div w:id="1416171054">
      <w:bodyDiv w:val="1"/>
      <w:marLeft w:val="0"/>
      <w:marRight w:val="0"/>
      <w:marTop w:val="0"/>
      <w:marBottom w:val="0"/>
      <w:divBdr>
        <w:top w:val="none" w:sz="0" w:space="0" w:color="auto"/>
        <w:left w:val="none" w:sz="0" w:space="0" w:color="auto"/>
        <w:bottom w:val="none" w:sz="0" w:space="0" w:color="auto"/>
        <w:right w:val="none" w:sz="0" w:space="0" w:color="auto"/>
      </w:divBdr>
    </w:div>
    <w:div w:id="1609190733">
      <w:bodyDiv w:val="1"/>
      <w:marLeft w:val="0"/>
      <w:marRight w:val="0"/>
      <w:marTop w:val="0"/>
      <w:marBottom w:val="0"/>
      <w:divBdr>
        <w:top w:val="none" w:sz="0" w:space="0" w:color="auto"/>
        <w:left w:val="none" w:sz="0" w:space="0" w:color="auto"/>
        <w:bottom w:val="none" w:sz="0" w:space="0" w:color="auto"/>
        <w:right w:val="none" w:sz="0" w:space="0" w:color="auto"/>
      </w:divBdr>
    </w:div>
    <w:div w:id="1780567065">
      <w:bodyDiv w:val="1"/>
      <w:marLeft w:val="0"/>
      <w:marRight w:val="0"/>
      <w:marTop w:val="0"/>
      <w:marBottom w:val="0"/>
      <w:divBdr>
        <w:top w:val="none" w:sz="0" w:space="0" w:color="auto"/>
        <w:left w:val="none" w:sz="0" w:space="0" w:color="auto"/>
        <w:bottom w:val="none" w:sz="0" w:space="0" w:color="auto"/>
        <w:right w:val="none" w:sz="0" w:space="0" w:color="auto"/>
      </w:divBdr>
    </w:div>
    <w:div w:id="1880241190">
      <w:bodyDiv w:val="1"/>
      <w:marLeft w:val="0"/>
      <w:marRight w:val="0"/>
      <w:marTop w:val="0"/>
      <w:marBottom w:val="0"/>
      <w:divBdr>
        <w:top w:val="none" w:sz="0" w:space="0" w:color="auto"/>
        <w:left w:val="none" w:sz="0" w:space="0" w:color="auto"/>
        <w:bottom w:val="none" w:sz="0" w:space="0" w:color="auto"/>
        <w:right w:val="none" w:sz="0" w:space="0" w:color="auto"/>
      </w:divBdr>
    </w:div>
    <w:div w:id="1894922844">
      <w:bodyDiv w:val="1"/>
      <w:marLeft w:val="0"/>
      <w:marRight w:val="0"/>
      <w:marTop w:val="0"/>
      <w:marBottom w:val="0"/>
      <w:divBdr>
        <w:top w:val="none" w:sz="0" w:space="0" w:color="auto"/>
        <w:left w:val="none" w:sz="0" w:space="0" w:color="auto"/>
        <w:bottom w:val="none" w:sz="0" w:space="0" w:color="auto"/>
        <w:right w:val="none" w:sz="0" w:space="0" w:color="auto"/>
      </w:divBdr>
    </w:div>
    <w:div w:id="212816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32D0B7-14A7-45B9-8134-F9565BB9A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4</Pages>
  <Words>1021</Words>
  <Characters>5618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ColdFusion</dc:creator>
  <cp:lastModifiedBy>ColdFusion</cp:lastModifiedBy>
  <cp:revision>7</cp:revision>
  <dcterms:created xsi:type="dcterms:W3CDTF">2021-12-02T12:29:00Z</dcterms:created>
  <dcterms:modified xsi:type="dcterms:W3CDTF">2021-12-05T19:38:00Z</dcterms:modified>
</cp:coreProperties>
</file>