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52A5" w14:textId="39AA5D81" w:rsidR="00237A25" w:rsidRPr="00237A25" w:rsidRDefault="00237A25" w:rsidP="00237A25">
      <w:pPr>
        <w:rPr>
          <w:b/>
          <w:bCs/>
        </w:rPr>
      </w:pPr>
      <w:r>
        <w:rPr>
          <w:b/>
          <w:bCs/>
        </w:rPr>
        <w:t>RESPOSTAS – AC1</w:t>
      </w:r>
    </w:p>
    <w:p w14:paraId="79436C2A" w14:textId="77777777" w:rsidR="00237A25" w:rsidRPr="00237A25" w:rsidRDefault="00237A25" w:rsidP="00237A25">
      <w:r w:rsidRPr="00237A25">
        <w:t>Questão 1</w:t>
      </w:r>
    </w:p>
    <w:p w14:paraId="2A997A80" w14:textId="37547E4F" w:rsidR="00237A25" w:rsidRPr="00237A25" w:rsidRDefault="00237A25" w:rsidP="00237A25">
      <w:pPr>
        <w:numPr>
          <w:ilvl w:val="0"/>
          <w:numId w:val="1"/>
        </w:numPr>
      </w:pPr>
      <w:r w:rsidRPr="00237A25">
        <w:t>d) II e III, apenas</w:t>
      </w:r>
    </w:p>
    <w:p w14:paraId="5CFD4210" w14:textId="5367D6E4" w:rsidR="00237A25" w:rsidRPr="00237A25" w:rsidRDefault="00237A25" w:rsidP="00237A25">
      <w:pPr>
        <w:numPr>
          <w:ilvl w:val="0"/>
          <w:numId w:val="1"/>
        </w:numPr>
      </w:pPr>
      <w:r w:rsidRPr="00237A25">
        <w:t>Explicação da alternativa:</w:t>
      </w:r>
      <w:r w:rsidRPr="00237A25">
        <w:t xml:space="preserve"> A afirmação I está errada porque a nuvem pública é compartilhada entre vários clientes (</w:t>
      </w:r>
      <w:proofErr w:type="spellStart"/>
      <w:r w:rsidRPr="00237A25">
        <w:t>multi-tenant</w:t>
      </w:r>
      <w:proofErr w:type="spellEnd"/>
      <w:r w:rsidRPr="00237A25">
        <w:t>). O uso exclusivo de hardware é característica da nuvem privada. A II e a III descrevem corretamente os modelos híbrido e comunitário.</w:t>
      </w:r>
    </w:p>
    <w:p w14:paraId="7ADC372D" w14:textId="77777777" w:rsidR="00237A25" w:rsidRPr="00237A25" w:rsidRDefault="00237A25" w:rsidP="00237A25">
      <w:r w:rsidRPr="00237A25">
        <w:t>Questão 2</w:t>
      </w:r>
    </w:p>
    <w:p w14:paraId="6D3DB19B" w14:textId="5D52B667" w:rsidR="00237A25" w:rsidRPr="00237A25" w:rsidRDefault="00237A25" w:rsidP="00237A25">
      <w:pPr>
        <w:numPr>
          <w:ilvl w:val="0"/>
          <w:numId w:val="2"/>
        </w:numPr>
      </w:pPr>
      <w:r w:rsidRPr="00237A25">
        <w:t>c) sa-east-1 (São Paulo)</w:t>
      </w:r>
    </w:p>
    <w:p w14:paraId="72D375AD" w14:textId="31DBCCE6" w:rsidR="00237A25" w:rsidRPr="00237A25" w:rsidRDefault="00237A25" w:rsidP="00237A25">
      <w:pPr>
        <w:numPr>
          <w:ilvl w:val="0"/>
          <w:numId w:val="2"/>
        </w:numPr>
      </w:pPr>
      <w:r w:rsidRPr="00237A25">
        <w:t>Explicação da alternativa: Para usuários brasileiros, a região de São Paulo oferece a menor latência física. Além disso, manter os dados em solo nacional facilita muito o checklist de conformidade com a LGPD.</w:t>
      </w:r>
    </w:p>
    <w:p w14:paraId="35565D1E" w14:textId="77777777" w:rsidR="00237A25" w:rsidRPr="00237A25" w:rsidRDefault="00237A25" w:rsidP="00237A25">
      <w:r w:rsidRPr="00237A25">
        <w:t>Questão 3</w:t>
      </w:r>
    </w:p>
    <w:p w14:paraId="4D3F17B2" w14:textId="489D0CA9" w:rsidR="00237A25" w:rsidRPr="00237A25" w:rsidRDefault="00237A25" w:rsidP="00237A25">
      <w:pPr>
        <w:numPr>
          <w:ilvl w:val="0"/>
          <w:numId w:val="3"/>
        </w:numPr>
      </w:pPr>
      <w:r w:rsidRPr="00237A25">
        <w:t>b) Elasticidade</w:t>
      </w:r>
    </w:p>
    <w:p w14:paraId="087CF2AA" w14:textId="29A178F2" w:rsidR="00237A25" w:rsidRPr="00237A25" w:rsidRDefault="00237A25" w:rsidP="00237A25">
      <w:pPr>
        <w:numPr>
          <w:ilvl w:val="0"/>
          <w:numId w:val="3"/>
        </w:numPr>
      </w:pPr>
      <w:r w:rsidRPr="00237A25">
        <w:t>Explicação da alternativa:</w:t>
      </w:r>
      <w:r w:rsidRPr="00237A25">
        <w:t xml:space="preserve"> </w:t>
      </w:r>
      <w:r w:rsidRPr="00237A25">
        <w:t>Embora o "pagamento por uso" tenha a ver com mensuração, o foco da pergunta é a capacidade de escalar automaticamente conforme a demanda. Isso é a definição pura de elasticidade.</w:t>
      </w:r>
    </w:p>
    <w:p w14:paraId="3C7625EC" w14:textId="77777777" w:rsidR="00237A25" w:rsidRPr="00237A25" w:rsidRDefault="00237A25" w:rsidP="00237A25">
      <w:r w:rsidRPr="00237A25">
        <w:t>Questão 4</w:t>
      </w:r>
    </w:p>
    <w:p w14:paraId="1B999120" w14:textId="0D245CF5" w:rsidR="00237A25" w:rsidRPr="00237A25" w:rsidRDefault="00237A25" w:rsidP="00237A25">
      <w:pPr>
        <w:numPr>
          <w:ilvl w:val="0"/>
          <w:numId w:val="4"/>
        </w:numPr>
      </w:pPr>
      <w:r w:rsidRPr="00237A25">
        <w:t>e) 1, 2 e 3</w:t>
      </w:r>
    </w:p>
    <w:p w14:paraId="6D61298D" w14:textId="40C64B43" w:rsidR="00237A25" w:rsidRPr="00237A25" w:rsidRDefault="00237A25" w:rsidP="00237A25">
      <w:pPr>
        <w:numPr>
          <w:ilvl w:val="0"/>
          <w:numId w:val="4"/>
        </w:numPr>
      </w:pPr>
      <w:r w:rsidRPr="00237A25">
        <w:t>Explicação da alternativa:</w:t>
      </w:r>
      <w:r w:rsidRPr="00237A25">
        <w:t xml:space="preserve"> </w:t>
      </w:r>
      <w:r w:rsidRPr="00237A25">
        <w:t xml:space="preserve">Todas estão perfeitas. A AWS cuida da "segurança DA nuvem", o cliente da "segurança NA nuvem" e, em serviços gerenciados (como RDS), a AWS sobe um nível na responsabilidade, cuidando também do Sistema Operacional e do </w:t>
      </w:r>
      <w:proofErr w:type="spellStart"/>
      <w:r w:rsidRPr="00237A25">
        <w:t>patching</w:t>
      </w:r>
      <w:proofErr w:type="spellEnd"/>
      <w:r w:rsidRPr="00237A25">
        <w:t>.</w:t>
      </w:r>
    </w:p>
    <w:p w14:paraId="4383F784" w14:textId="77777777" w:rsidR="00237A25" w:rsidRPr="00237A25" w:rsidRDefault="00237A25" w:rsidP="00237A25">
      <w:r w:rsidRPr="00237A25">
        <w:t>Questão 5</w:t>
      </w:r>
    </w:p>
    <w:p w14:paraId="38BB4F02" w14:textId="197A7615" w:rsidR="00237A25" w:rsidRPr="00237A25" w:rsidRDefault="00237A25" w:rsidP="00237A25">
      <w:pPr>
        <w:numPr>
          <w:ilvl w:val="0"/>
          <w:numId w:val="5"/>
        </w:numPr>
      </w:pPr>
      <w:r w:rsidRPr="00237A25">
        <w:t>c) Eliminação de investimentos iniciais altos, pagando pelo uso</w:t>
      </w:r>
    </w:p>
    <w:p w14:paraId="04D2C138" w14:textId="54A4553C" w:rsidR="00237A25" w:rsidRPr="00237A25" w:rsidRDefault="00237A25" w:rsidP="00237A25">
      <w:pPr>
        <w:numPr>
          <w:ilvl w:val="0"/>
          <w:numId w:val="5"/>
        </w:numPr>
      </w:pPr>
      <w:r w:rsidRPr="00237A25">
        <w:t>Explicação da alternativa:</w:t>
      </w:r>
      <w:r w:rsidRPr="00237A25">
        <w:t xml:space="preserve"> </w:t>
      </w:r>
      <w:r w:rsidRPr="00237A25">
        <w:t xml:space="preserve">Migrar para </w:t>
      </w:r>
      <w:proofErr w:type="spellStart"/>
      <w:r w:rsidRPr="00237A25">
        <w:t>OpEx</w:t>
      </w:r>
      <w:proofErr w:type="spellEnd"/>
      <w:r w:rsidRPr="00237A25">
        <w:t xml:space="preserve"> (</w:t>
      </w:r>
      <w:proofErr w:type="spellStart"/>
      <w:r w:rsidRPr="00237A25">
        <w:t>Operational</w:t>
      </w:r>
      <w:proofErr w:type="spellEnd"/>
      <w:r w:rsidRPr="00237A25">
        <w:t xml:space="preserve"> </w:t>
      </w:r>
      <w:proofErr w:type="spellStart"/>
      <w:r w:rsidRPr="00237A25">
        <w:t>Expenditures</w:t>
      </w:r>
      <w:proofErr w:type="spellEnd"/>
      <w:r w:rsidRPr="00237A25">
        <w:t>) significa que você para de gastar fortunas comprando hardware que deprecia (</w:t>
      </w:r>
      <w:proofErr w:type="spellStart"/>
      <w:r w:rsidRPr="00237A25">
        <w:t>CapEx</w:t>
      </w:r>
      <w:proofErr w:type="spellEnd"/>
      <w:r w:rsidRPr="00237A25">
        <w:t>) e passa a tratar a TI como uma conta de luz: você paga pelo que consome mensalmente.</w:t>
      </w:r>
    </w:p>
    <w:p w14:paraId="244B2B61" w14:textId="77777777" w:rsidR="00237A25" w:rsidRPr="00237A25" w:rsidRDefault="00237A25" w:rsidP="00237A25">
      <w:r w:rsidRPr="00237A25">
        <w:pict w14:anchorId="67B8D560">
          <v:rect id="_x0000_i1037" style="width:0;height:1.5pt" o:hralign="center" o:hrstd="t" o:hr="t" fillcolor="#a0a0a0" stroked="f"/>
        </w:pict>
      </w:r>
    </w:p>
    <w:p w14:paraId="72CBFE41" w14:textId="77777777" w:rsidR="00237A25" w:rsidRPr="00237A25" w:rsidRDefault="00237A25" w:rsidP="00237A25">
      <w:r w:rsidRPr="00237A25">
        <w:t>Questões Discursivas</w:t>
      </w:r>
    </w:p>
    <w:p w14:paraId="16E5F189" w14:textId="77777777" w:rsidR="00237A25" w:rsidRPr="00237A25" w:rsidRDefault="00237A25" w:rsidP="00237A25">
      <w:r w:rsidRPr="00237A25">
        <w:lastRenderedPageBreak/>
        <w:t>Questão 1 (Cenário Black Friday)</w:t>
      </w:r>
    </w:p>
    <w:p w14:paraId="0E6FDA3B" w14:textId="77777777" w:rsidR="00237A25" w:rsidRPr="00237A25" w:rsidRDefault="00237A25" w:rsidP="00237A25">
      <w:pPr>
        <w:numPr>
          <w:ilvl w:val="0"/>
          <w:numId w:val="6"/>
        </w:numPr>
      </w:pPr>
      <w:r w:rsidRPr="00237A25">
        <w:t>Resolução da indisponibilidade: A migração para a AWS resolve o problema ao substituir uma infraestrutura rígida por uma infraestrutura programável. Em vez de o site cair porque o servidor físico "encheu", a nuvem detecta o aumento de tráfego e provisiona novos recursos em tempo real para suportar a carga.</w:t>
      </w:r>
    </w:p>
    <w:p w14:paraId="7413CB84" w14:textId="77777777" w:rsidR="00237A25" w:rsidRPr="00237A25" w:rsidRDefault="00237A25" w:rsidP="00237A25">
      <w:pPr>
        <w:numPr>
          <w:ilvl w:val="0"/>
          <w:numId w:val="6"/>
        </w:numPr>
      </w:pPr>
      <w:r w:rsidRPr="00237A25">
        <w:t>Elasticidade na prática: Imagine que seu servidor é um elástico. No dia a dia, ele fica relaxado. Na Black Friday, o tráfego "puxa" esse elástico. O modelo de elasticidade da AWS permite que a capacidade computacional (CPU, RAM, instâncias) aumente automaticamente para aguentar a pressão e, o mais importante, encolha quando a promoção acabar, evitando que a empresa pague por recursos ociosos.</w:t>
      </w:r>
    </w:p>
    <w:p w14:paraId="36738F19" w14:textId="77777777" w:rsidR="00237A25" w:rsidRPr="00237A25" w:rsidRDefault="00237A25" w:rsidP="00237A25">
      <w:pPr>
        <w:numPr>
          <w:ilvl w:val="0"/>
          <w:numId w:val="6"/>
        </w:numPr>
      </w:pPr>
      <w:r w:rsidRPr="00237A25">
        <w:t>Dois serviços recomendados:</w:t>
      </w:r>
    </w:p>
    <w:p w14:paraId="0A458D93" w14:textId="77777777" w:rsidR="00237A25" w:rsidRPr="00237A25" w:rsidRDefault="00237A25" w:rsidP="00237A25">
      <w:pPr>
        <w:numPr>
          <w:ilvl w:val="1"/>
          <w:numId w:val="6"/>
        </w:numPr>
      </w:pPr>
      <w:proofErr w:type="spellStart"/>
      <w:r w:rsidRPr="00237A25">
        <w:t>Amazon</w:t>
      </w:r>
      <w:proofErr w:type="spellEnd"/>
      <w:r w:rsidRPr="00237A25">
        <w:t xml:space="preserve"> EC2 Auto </w:t>
      </w:r>
      <w:proofErr w:type="spellStart"/>
      <w:r w:rsidRPr="00237A25">
        <w:t>Scaling</w:t>
      </w:r>
      <w:proofErr w:type="spellEnd"/>
      <w:r w:rsidRPr="00237A25">
        <w:t>: É quem faz a "mágica" de adicionar ou remover instâncias de servidores automaticamente baseando-se em métricas (como 70% de uso de CPU).</w:t>
      </w:r>
    </w:p>
    <w:p w14:paraId="2954EB90" w14:textId="77777777" w:rsidR="00237A25" w:rsidRPr="00237A25" w:rsidRDefault="00237A25" w:rsidP="00237A25">
      <w:pPr>
        <w:numPr>
          <w:ilvl w:val="1"/>
          <w:numId w:val="6"/>
        </w:numPr>
      </w:pPr>
      <w:proofErr w:type="spellStart"/>
      <w:r w:rsidRPr="00237A25">
        <w:t>Elastic</w:t>
      </w:r>
      <w:proofErr w:type="spellEnd"/>
      <w:r w:rsidRPr="00237A25">
        <w:t xml:space="preserve"> </w:t>
      </w:r>
      <w:proofErr w:type="spellStart"/>
      <w:r w:rsidRPr="00237A25">
        <w:t>Load</w:t>
      </w:r>
      <w:proofErr w:type="spellEnd"/>
      <w:r w:rsidRPr="00237A25">
        <w:t xml:space="preserve"> </w:t>
      </w:r>
      <w:proofErr w:type="spellStart"/>
      <w:r w:rsidRPr="00237A25">
        <w:t>Balancing</w:t>
      </w:r>
      <w:proofErr w:type="spellEnd"/>
      <w:r w:rsidRPr="00237A25">
        <w:t xml:space="preserve"> (ELB): Ele atua como um "guarda de trânsito", distribuindo as requisições dos usuários de forma equilibrada entre todos os servidores disponíveis, garantindo que nenhum deles fique sobrecarregado sozinho.</w:t>
      </w:r>
    </w:p>
    <w:p w14:paraId="39DDBEC4" w14:textId="77777777" w:rsidR="00237A25" w:rsidRPr="00237A25" w:rsidRDefault="00237A25" w:rsidP="00237A25">
      <w:r w:rsidRPr="00237A25">
        <w:pict w14:anchorId="38DEBC23">
          <v:rect id="_x0000_i1038" style="width:0;height:1.5pt" o:hralign="center" o:hrstd="t" o:hr="t" fillcolor="#a0a0a0" stroked="f"/>
        </w:pict>
      </w:r>
    </w:p>
    <w:p w14:paraId="0AEC3BAD" w14:textId="77777777" w:rsidR="00237A25" w:rsidRPr="00237A25" w:rsidRDefault="00237A25" w:rsidP="00237A25">
      <w:r w:rsidRPr="00237A25">
        <w:t xml:space="preserve">Questão 2 (Startup </w:t>
      </w:r>
      <w:proofErr w:type="spellStart"/>
      <w:r w:rsidRPr="00237A25">
        <w:t>EdTech</w:t>
      </w:r>
      <w:proofErr w:type="spellEnd"/>
      <w:r w:rsidRPr="00237A25">
        <w:t>)</w:t>
      </w:r>
    </w:p>
    <w:p w14:paraId="23BA007D" w14:textId="77777777" w:rsidR="00237A25" w:rsidRPr="00237A25" w:rsidRDefault="00237A25" w:rsidP="00237A25">
      <w:pPr>
        <w:numPr>
          <w:ilvl w:val="0"/>
          <w:numId w:val="7"/>
        </w:numPr>
      </w:pPr>
      <w:proofErr w:type="spellStart"/>
      <w:r w:rsidRPr="00237A25">
        <w:t>On-premises</w:t>
      </w:r>
      <w:proofErr w:type="spellEnd"/>
      <w:r w:rsidRPr="00237A25">
        <w:t xml:space="preserve"> vs. Nuvem:</w:t>
      </w:r>
    </w:p>
    <w:p w14:paraId="31B18E6F" w14:textId="77777777" w:rsidR="00237A25" w:rsidRPr="00237A25" w:rsidRDefault="00237A25" w:rsidP="00237A25">
      <w:pPr>
        <w:numPr>
          <w:ilvl w:val="1"/>
          <w:numId w:val="7"/>
        </w:numPr>
      </w:pPr>
      <w:proofErr w:type="spellStart"/>
      <w:r w:rsidRPr="00237A25">
        <w:t>On-premises</w:t>
      </w:r>
      <w:proofErr w:type="spellEnd"/>
      <w:r w:rsidRPr="00237A25">
        <w:t xml:space="preserve"> (Desvantagem): Exige alto investimento inicial (</w:t>
      </w:r>
      <w:proofErr w:type="spellStart"/>
      <w:r w:rsidRPr="00237A25">
        <w:t>CapEx</w:t>
      </w:r>
      <w:proofErr w:type="spellEnd"/>
      <w:r w:rsidRPr="00237A25">
        <w:t>) em servidores e infraestrutura de rede, além de tempo gasto com instalação e manutenção física. Se a startup crescer rápido, o hardware pode não dar conta; se crescer devagar, o dinheiro ficou "preso" em máquinas paradas.</w:t>
      </w:r>
    </w:p>
    <w:p w14:paraId="03B1F5B2" w14:textId="77777777" w:rsidR="00237A25" w:rsidRPr="00237A25" w:rsidRDefault="00237A25" w:rsidP="00237A25">
      <w:pPr>
        <w:numPr>
          <w:ilvl w:val="1"/>
          <w:numId w:val="7"/>
        </w:numPr>
      </w:pPr>
      <w:r w:rsidRPr="00237A25">
        <w:t>Nuvem (Vantagem): Baixo custo inicial (</w:t>
      </w:r>
      <w:proofErr w:type="spellStart"/>
      <w:r w:rsidRPr="00237A25">
        <w:t>OpEx</w:t>
      </w:r>
      <w:proofErr w:type="spellEnd"/>
      <w:r w:rsidRPr="00237A25">
        <w:t>), agilidade para testar a plataforma e foco total no código, não no hardware. A principal desvantagem seria a necessidade de uma gestão rigorosa de custos para não ter surpresas na fatura.</w:t>
      </w:r>
    </w:p>
    <w:p w14:paraId="5D2B5812" w14:textId="77777777" w:rsidR="00237A25" w:rsidRPr="00237A25" w:rsidRDefault="00237A25" w:rsidP="00237A25">
      <w:pPr>
        <w:numPr>
          <w:ilvl w:val="0"/>
          <w:numId w:val="7"/>
        </w:numPr>
      </w:pPr>
      <w:r w:rsidRPr="00237A25">
        <w:t xml:space="preserve">Escalabilidade (1k para 100k usuários): A nuvem é ideal porque permite que a startup comece pequena e "pague para crescer". Se eles comprassem hardware para 100 mil usuários hoje, quebrariam </w:t>
      </w:r>
      <w:r w:rsidRPr="00237A25">
        <w:lastRenderedPageBreak/>
        <w:t>financeiramente antes de chegar lá. Na nuvem, eles aumentam a infraestrutura conforme os alunos se matriculam.</w:t>
      </w:r>
    </w:p>
    <w:p w14:paraId="62DEA366" w14:textId="77777777" w:rsidR="00237A25" w:rsidRPr="00237A25" w:rsidRDefault="00237A25" w:rsidP="00237A25">
      <w:pPr>
        <w:numPr>
          <w:ilvl w:val="0"/>
          <w:numId w:val="7"/>
        </w:numPr>
      </w:pPr>
      <w:r w:rsidRPr="00237A25">
        <w:t>Serviço para armazenamento de vídeos:</w:t>
      </w:r>
    </w:p>
    <w:p w14:paraId="122F595F" w14:textId="77777777" w:rsidR="00237A25" w:rsidRPr="00237A25" w:rsidRDefault="00237A25" w:rsidP="00237A25">
      <w:pPr>
        <w:numPr>
          <w:ilvl w:val="1"/>
          <w:numId w:val="7"/>
        </w:numPr>
      </w:pPr>
      <w:proofErr w:type="spellStart"/>
      <w:r w:rsidRPr="00237A25">
        <w:t>Amazon</w:t>
      </w:r>
      <w:proofErr w:type="spellEnd"/>
      <w:r w:rsidRPr="00237A25">
        <w:t xml:space="preserve"> S3 (</w:t>
      </w:r>
      <w:proofErr w:type="spellStart"/>
      <w:r w:rsidRPr="00237A25">
        <w:t>Simple</w:t>
      </w:r>
      <w:proofErr w:type="spellEnd"/>
      <w:r w:rsidRPr="00237A25">
        <w:t xml:space="preserve"> </w:t>
      </w:r>
      <w:proofErr w:type="spellStart"/>
      <w:r w:rsidRPr="00237A25">
        <w:t>Storage</w:t>
      </w:r>
      <w:proofErr w:type="spellEnd"/>
      <w:r w:rsidRPr="00237A25">
        <w:t xml:space="preserve"> Service): É a escolha certa porque é um serviço de armazenamento de objetos altamente escalável, seguro e de baixo custo. Como vídeos são arquivos grandes e estáticos, o S3 oferece durabilidade quase infinita e se integra facilmente com redes de entrega de conteúdo (como o </w:t>
      </w:r>
      <w:proofErr w:type="spellStart"/>
      <w:r w:rsidRPr="00237A25">
        <w:t>CloudFront</w:t>
      </w:r>
      <w:proofErr w:type="spellEnd"/>
      <w:r w:rsidRPr="00237A25">
        <w:t>) para que os vídeos carreguem rápido em todo o Brasil.</w:t>
      </w:r>
    </w:p>
    <w:p w14:paraId="39E5B1BD" w14:textId="77777777" w:rsidR="000261D7" w:rsidRDefault="000261D7"/>
    <w:sectPr w:rsidR="00026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D93"/>
    <w:multiLevelType w:val="multilevel"/>
    <w:tmpl w:val="0110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31F6E"/>
    <w:multiLevelType w:val="multilevel"/>
    <w:tmpl w:val="F5A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B68C3"/>
    <w:multiLevelType w:val="multilevel"/>
    <w:tmpl w:val="AA6E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A5DCA"/>
    <w:multiLevelType w:val="multilevel"/>
    <w:tmpl w:val="CB38C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023E7"/>
    <w:multiLevelType w:val="multilevel"/>
    <w:tmpl w:val="F74A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90736"/>
    <w:multiLevelType w:val="multilevel"/>
    <w:tmpl w:val="820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61ED6"/>
    <w:multiLevelType w:val="multilevel"/>
    <w:tmpl w:val="56F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233822">
    <w:abstractNumId w:val="4"/>
  </w:num>
  <w:num w:numId="2" w16cid:durableId="1436831102">
    <w:abstractNumId w:val="6"/>
  </w:num>
  <w:num w:numId="3" w16cid:durableId="331955068">
    <w:abstractNumId w:val="1"/>
  </w:num>
  <w:num w:numId="4" w16cid:durableId="741756819">
    <w:abstractNumId w:val="5"/>
  </w:num>
  <w:num w:numId="5" w16cid:durableId="1866402229">
    <w:abstractNumId w:val="0"/>
  </w:num>
  <w:num w:numId="6" w16cid:durableId="406342387">
    <w:abstractNumId w:val="2"/>
  </w:num>
  <w:num w:numId="7" w16cid:durableId="592587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25"/>
    <w:rsid w:val="000261D7"/>
    <w:rsid w:val="00237A25"/>
    <w:rsid w:val="007267AE"/>
    <w:rsid w:val="0098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14A11"/>
  <w15:chartTrackingRefBased/>
  <w15:docId w15:val="{ACC833F7-5184-4149-9E8A-71E5C0B5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7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7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7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7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7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7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7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7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7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7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7A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7A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7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7A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7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7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7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7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7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7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7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7A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7A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7A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7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7A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7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607</Words>
  <Characters>3227</Characters>
  <Application>Microsoft Office Word</Application>
  <DocSecurity>0</DocSecurity>
  <Lines>76</Lines>
  <Paragraphs>35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HENRIQUE SEIXAS KRONEMBERGER</dc:creator>
  <cp:keywords/>
  <dc:description/>
  <cp:lastModifiedBy>LUCAS HENRIQUE SEIXAS KRONEMBERGER</cp:lastModifiedBy>
  <cp:revision>1</cp:revision>
  <dcterms:created xsi:type="dcterms:W3CDTF">2026-04-07T13:58:00Z</dcterms:created>
  <dcterms:modified xsi:type="dcterms:W3CDTF">2026-04-07T14:01:00Z</dcterms:modified>
</cp:coreProperties>
</file>