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176792F2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p w14:paraId="7B7D08F4" w14:textId="598FAFF2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número para string</w:t>
      </w:r>
      <w:r>
        <w:rPr>
          <w:rFonts w:ascii="Arial" w:hAnsi="Arial" w:cs="Arial"/>
          <w:noProof/>
        </w:rPr>
        <w:t>: Number.parseInt(n) ,  Number.parseFloat(n) ou Number(n).</w:t>
      </w:r>
    </w:p>
    <w:p w14:paraId="785DC940" w14:textId="5914612F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string para número</w:t>
      </w:r>
      <w:r>
        <w:rPr>
          <w:rFonts w:ascii="Arial" w:hAnsi="Arial" w:cs="Arial"/>
          <w:noProof/>
        </w:rPr>
        <w:t>: String(n) ou n.toString().</w:t>
      </w:r>
    </w:p>
    <w:p w14:paraId="5F406EB1" w14:textId="6AD63F91" w:rsidR="00F72ECE" w:rsidRDefault="00F72ECE" w:rsidP="00F72E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Formatando strings (var s = ‘JavaScript’):</w:t>
      </w:r>
    </w:p>
    <w:p w14:paraId="38517CD6" w14:textId="3145BD86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s’ // não faz interpolação</w:t>
      </w:r>
    </w:p>
    <w:p w14:paraId="5B849ABD" w14:textId="1B5E8815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‘ + s // usa concatenação</w:t>
      </w:r>
    </w:p>
    <w:p w14:paraId="14975ACF" w14:textId="6B6B6899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`Eu estou aprendendo ${s}` // usa template string (crase no lugar das aspas)</w:t>
      </w:r>
    </w:p>
    <w:p w14:paraId="1298A694" w14:textId="3C9F0F3C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s.lenght // quantos caracteres a string tem</w:t>
      </w:r>
    </w:p>
    <w:p w14:paraId="3D184CE2" w14:textId="28C5D66A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s.toUpperCase() // tudo para ‘MAIÚSCULAS’</w:t>
      </w:r>
    </w:p>
    <w:p w14:paraId="48BF79BF" w14:textId="0999467E" w:rsidR="00F359D2" w:rsidRDefault="00F359D2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s.toLowerCase() // tudo para ‘minúsculas’</w:t>
      </w:r>
    </w:p>
    <w:p w14:paraId="5831FB28" w14:textId="0B26CEE9" w:rsidR="0051793E" w:rsidRDefault="0051793E" w:rsidP="0051793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Formatando números (var n1 = 1543.5):</w:t>
      </w:r>
    </w:p>
    <w:p w14:paraId="4AD03D7D" w14:textId="35D8D178" w:rsid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n1.toFixed(2) // define duas casas decimais para o número</w:t>
      </w:r>
    </w:p>
    <w:p w14:paraId="59E8BDDC" w14:textId="7E536869" w:rsidR="0051793E" w:rsidRP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n1.toLocaleString(‘pt-BR’, {style: ‘currency’, currency: ‘BRL’}) // retorna </w:t>
      </w:r>
      <w:r>
        <w:rPr>
          <w:rFonts w:ascii="Arial" w:hAnsi="Arial" w:cs="Arial"/>
          <w:b/>
          <w:bCs/>
          <w:noProof/>
        </w:rPr>
        <w:t xml:space="preserve">R$ </w:t>
      </w:r>
      <w:r>
        <w:rPr>
          <w:rFonts w:ascii="Arial" w:hAnsi="Arial" w:cs="Arial"/>
          <w:noProof/>
        </w:rPr>
        <w:t>1543.5</w:t>
      </w:r>
    </w:p>
    <w:p w14:paraId="792D3B23" w14:textId="5742A334" w:rsidR="0051793E" w:rsidRPr="0051793E" w:rsidRDefault="0051793E" w:rsidP="0051793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sectPr w:rsidR="0051793E" w:rsidRPr="0051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5804"/>
    <w:multiLevelType w:val="hybridMultilevel"/>
    <w:tmpl w:val="9404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A5D19"/>
    <w:multiLevelType w:val="hybridMultilevel"/>
    <w:tmpl w:val="8A58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60EA1"/>
    <w:multiLevelType w:val="hybridMultilevel"/>
    <w:tmpl w:val="D776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21">
    <w:abstractNumId w:val="1"/>
  </w:num>
  <w:num w:numId="2" w16cid:durableId="229003680">
    <w:abstractNumId w:val="0"/>
  </w:num>
  <w:num w:numId="3" w16cid:durableId="102624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0829F3"/>
    <w:rsid w:val="001F1E6C"/>
    <w:rsid w:val="0051793E"/>
    <w:rsid w:val="00F359D2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2</cp:revision>
  <dcterms:created xsi:type="dcterms:W3CDTF">2023-02-01T02:51:00Z</dcterms:created>
  <dcterms:modified xsi:type="dcterms:W3CDTF">2023-02-02T20:53:00Z</dcterms:modified>
</cp:coreProperties>
</file>