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Autor: Lucas Gonçalves Lacerda</w:t>
      </w:r>
    </w:p>
    <w:p w:rsidR="00000000" w:rsidDel="00000000" w:rsidP="00000000" w:rsidRDefault="00000000" w:rsidRPr="00000000" w14:paraId="00000002">
      <w:pPr>
        <w:spacing w:line="360" w:lineRule="auto"/>
        <w:rPr/>
      </w:pPr>
      <w:r w:rsidDel="00000000" w:rsidR="00000000" w:rsidRPr="00000000">
        <w:rPr>
          <w:rtl w:val="0"/>
        </w:rPr>
        <w:t xml:space="preserve">Data: 01/01/2021</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Criando uma API REST para abertura de contas em um banco com Spring.</w:t>
      </w:r>
    </w:p>
    <w:p w:rsidR="00000000" w:rsidDel="00000000" w:rsidP="00000000" w:rsidRDefault="00000000" w:rsidRPr="00000000" w14:paraId="00000007">
      <w:pPr>
        <w:spacing w:line="360" w:lineRule="auto"/>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8">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Vamos construir uma API que basicamente nos permite entrar com os dados pessoais necessários do cliente e assim abrir uma conta bancária, retornar uma resposta sobre a integridade dos dados, status do cadastro e etc. </w:t>
      </w:r>
    </w:p>
    <w:p w:rsidR="00000000" w:rsidDel="00000000" w:rsidP="00000000" w:rsidRDefault="00000000" w:rsidRPr="00000000" w14:paraId="00000009">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Ao utilizar a API o cliente vai nos enviar suas informações através de uma requisição, assim retornaremos apenas o resultado da nossa análise perante os dados informados. Para uma requisição de cadastro vamos utilizar o método POST e como base de informação o body a seguir:</w:t>
      </w:r>
    </w:p>
    <w:p w:rsidR="00000000" w:rsidDel="00000000" w:rsidP="00000000" w:rsidRDefault="00000000" w:rsidRPr="00000000" w14:paraId="0000000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rPr>
          <w:rFonts w:ascii="Georgia" w:cs="Georgia" w:eastAsia="Georgia" w:hAnsi="Georgia"/>
          <w:i w:val="1"/>
          <w:color w:val="292929"/>
          <w:sz w:val="32"/>
          <w:szCs w:val="32"/>
          <w:shd w:fill="cccccc" w:val="clear"/>
        </w:rPr>
      </w:pPr>
      <w:r w:rsidDel="00000000" w:rsidR="00000000" w:rsidRPr="00000000">
        <w:rPr>
          <w:rFonts w:ascii="Georgia" w:cs="Georgia" w:eastAsia="Georgia" w:hAnsi="Georgia"/>
          <w:b w:val="1"/>
          <w:i w:val="1"/>
          <w:color w:val="292929"/>
          <w:sz w:val="32"/>
          <w:szCs w:val="32"/>
          <w:shd w:fill="cccccc" w:val="clear"/>
          <w:rtl w:val="0"/>
        </w:rPr>
        <w:t xml:space="preserve">POST/apibanco/conta </w:t>
      </w:r>
      <w:r w:rsidDel="00000000" w:rsidR="00000000" w:rsidRPr="00000000">
        <w:rPr>
          <w:rtl w:val="0"/>
        </w:rPr>
      </w:r>
    </w:p>
    <w:p w:rsidR="00000000" w:rsidDel="00000000" w:rsidP="00000000" w:rsidRDefault="00000000" w:rsidRPr="00000000" w14:paraId="0000000C">
      <w:pPr>
        <w:spacing w:line="360" w:lineRule="auto"/>
        <w:ind w:left="-600" w:firstLine="0"/>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0D">
      <w:pPr>
        <w:spacing w:line="360" w:lineRule="auto"/>
        <w:rPr>
          <w:rFonts w:ascii="Courier New" w:cs="Courier New" w:eastAsia="Courier New" w:hAnsi="Courier New"/>
          <w:color w:val="292929"/>
          <w:sz w:val="24"/>
          <w:szCs w:val="24"/>
          <w:shd w:fill="efefef" w:val="clear"/>
        </w:rPr>
      </w:pPr>
      <w:r w:rsidDel="00000000" w:rsidR="00000000" w:rsidRPr="00000000">
        <w:rPr>
          <w:rFonts w:ascii="Courier New" w:cs="Courier New" w:eastAsia="Courier New" w:hAnsi="Courier New"/>
          <w:color w:val="292929"/>
          <w:sz w:val="24"/>
          <w:szCs w:val="24"/>
          <w:shd w:fill="efefef" w:val="clear"/>
          <w:rtl w:val="0"/>
        </w:rPr>
        <w:t xml:space="preserve">{  </w:t>
      </w:r>
    </w:p>
    <w:p w:rsidR="00000000" w:rsidDel="00000000" w:rsidP="00000000" w:rsidRDefault="00000000" w:rsidRPr="00000000" w14:paraId="0000000E">
      <w:pPr>
        <w:spacing w:line="360" w:lineRule="auto"/>
        <w:rPr>
          <w:rFonts w:ascii="Courier New" w:cs="Courier New" w:eastAsia="Courier New" w:hAnsi="Courier New"/>
          <w:color w:val="292929"/>
          <w:sz w:val="24"/>
          <w:szCs w:val="24"/>
          <w:shd w:fill="efefef" w:val="clear"/>
        </w:rPr>
      </w:pPr>
      <w:r w:rsidDel="00000000" w:rsidR="00000000" w:rsidRPr="00000000">
        <w:rPr>
          <w:rFonts w:ascii="Courier New" w:cs="Courier New" w:eastAsia="Courier New" w:hAnsi="Courier New"/>
          <w:color w:val="292929"/>
          <w:sz w:val="24"/>
          <w:szCs w:val="24"/>
          <w:shd w:fill="efefef" w:val="clear"/>
          <w:rtl w:val="0"/>
        </w:rPr>
        <w:t xml:space="preserve">  "</w:t>
      </w:r>
      <w:r w:rsidDel="00000000" w:rsidR="00000000" w:rsidRPr="00000000">
        <w:rPr>
          <w:rFonts w:ascii="Courier New" w:cs="Courier New" w:eastAsia="Courier New" w:hAnsi="Courier New"/>
          <w:sz w:val="24"/>
          <w:szCs w:val="24"/>
          <w:shd w:fill="efefef" w:val="clear"/>
          <w:rtl w:val="0"/>
        </w:rPr>
        <w:t xml:space="preserve">id</w:t>
      </w:r>
      <w:r w:rsidDel="00000000" w:rsidR="00000000" w:rsidRPr="00000000">
        <w:rPr>
          <w:rFonts w:ascii="Courier New" w:cs="Courier New" w:eastAsia="Courier New" w:hAnsi="Courier New"/>
          <w:color w:val="292929"/>
          <w:sz w:val="24"/>
          <w:szCs w:val="24"/>
          <w:shd w:fill="efefef" w:val="clear"/>
          <w:rtl w:val="0"/>
        </w:rPr>
        <w:t xml:space="preserve">": 1,</w:t>
      </w:r>
    </w:p>
    <w:p w:rsidR="00000000" w:rsidDel="00000000" w:rsidP="00000000" w:rsidRDefault="00000000" w:rsidRPr="00000000" w14:paraId="0000000F">
      <w:pPr>
        <w:spacing w:line="360" w:lineRule="auto"/>
        <w:rPr>
          <w:rFonts w:ascii="Courier New" w:cs="Courier New" w:eastAsia="Courier New" w:hAnsi="Courier New"/>
          <w:color w:val="292929"/>
          <w:sz w:val="24"/>
          <w:szCs w:val="24"/>
          <w:shd w:fill="efefef" w:val="clear"/>
        </w:rPr>
      </w:pPr>
      <w:r w:rsidDel="00000000" w:rsidR="00000000" w:rsidRPr="00000000">
        <w:rPr>
          <w:rFonts w:ascii="Courier New" w:cs="Courier New" w:eastAsia="Courier New" w:hAnsi="Courier New"/>
          <w:color w:val="292929"/>
          <w:sz w:val="24"/>
          <w:szCs w:val="24"/>
          <w:shd w:fill="efefef" w:val="clear"/>
          <w:rtl w:val="0"/>
        </w:rPr>
        <w:t xml:space="preserve">  "nome": "Lucas Gonçalves",</w:t>
      </w:r>
    </w:p>
    <w:p w:rsidR="00000000" w:rsidDel="00000000" w:rsidP="00000000" w:rsidRDefault="00000000" w:rsidRPr="00000000" w14:paraId="00000010">
      <w:pPr>
        <w:spacing w:line="360" w:lineRule="auto"/>
        <w:rPr>
          <w:rFonts w:ascii="Courier New" w:cs="Courier New" w:eastAsia="Courier New" w:hAnsi="Courier New"/>
          <w:color w:val="292929"/>
          <w:sz w:val="24"/>
          <w:szCs w:val="24"/>
          <w:shd w:fill="efefef" w:val="clear"/>
        </w:rPr>
      </w:pPr>
      <w:r w:rsidDel="00000000" w:rsidR="00000000" w:rsidRPr="00000000">
        <w:rPr>
          <w:rFonts w:ascii="Courier New" w:cs="Courier New" w:eastAsia="Courier New" w:hAnsi="Courier New"/>
          <w:color w:val="292929"/>
          <w:sz w:val="24"/>
          <w:szCs w:val="24"/>
          <w:shd w:fill="efefef" w:val="clear"/>
          <w:rtl w:val="0"/>
        </w:rPr>
        <w:t xml:space="preserve">  "email": "lucalacerdajob@gmail.com",</w:t>
      </w:r>
    </w:p>
    <w:p w:rsidR="00000000" w:rsidDel="00000000" w:rsidP="00000000" w:rsidRDefault="00000000" w:rsidRPr="00000000" w14:paraId="00000011">
      <w:pPr>
        <w:spacing w:line="360" w:lineRule="auto"/>
        <w:rPr>
          <w:rFonts w:ascii="Courier New" w:cs="Courier New" w:eastAsia="Courier New" w:hAnsi="Courier New"/>
          <w:color w:val="292929"/>
          <w:sz w:val="24"/>
          <w:szCs w:val="24"/>
          <w:shd w:fill="efefef" w:val="clear"/>
        </w:rPr>
      </w:pPr>
      <w:r w:rsidDel="00000000" w:rsidR="00000000" w:rsidRPr="00000000">
        <w:rPr>
          <w:rFonts w:ascii="Courier New" w:cs="Courier New" w:eastAsia="Courier New" w:hAnsi="Courier New"/>
          <w:color w:val="292929"/>
          <w:sz w:val="24"/>
          <w:szCs w:val="24"/>
          <w:shd w:fill="efefef" w:val="clear"/>
          <w:rtl w:val="0"/>
        </w:rPr>
        <w:t xml:space="preserve">  "cpf": "12345678912",</w:t>
      </w:r>
    </w:p>
    <w:p w:rsidR="00000000" w:rsidDel="00000000" w:rsidP="00000000" w:rsidRDefault="00000000" w:rsidRPr="00000000" w14:paraId="00000012">
      <w:pPr>
        <w:spacing w:line="360" w:lineRule="auto"/>
        <w:rPr>
          <w:rFonts w:ascii="Courier New" w:cs="Courier New" w:eastAsia="Courier New" w:hAnsi="Courier New"/>
          <w:color w:val="292929"/>
          <w:sz w:val="24"/>
          <w:szCs w:val="24"/>
          <w:shd w:fill="efefef" w:val="clear"/>
        </w:rPr>
      </w:pPr>
      <w:r w:rsidDel="00000000" w:rsidR="00000000" w:rsidRPr="00000000">
        <w:rPr>
          <w:rFonts w:ascii="Courier New" w:cs="Courier New" w:eastAsia="Courier New" w:hAnsi="Courier New"/>
          <w:color w:val="292929"/>
          <w:sz w:val="24"/>
          <w:szCs w:val="24"/>
          <w:shd w:fill="efefef" w:val="clear"/>
          <w:rtl w:val="0"/>
        </w:rPr>
        <w:t xml:space="preserve">  "nascimento": "2001–05–29T09:59:44.452Z"</w:t>
      </w:r>
    </w:p>
    <w:p w:rsidR="00000000" w:rsidDel="00000000" w:rsidP="00000000" w:rsidRDefault="00000000" w:rsidRPr="00000000" w14:paraId="00000013">
      <w:pPr>
        <w:spacing w:line="360" w:lineRule="auto"/>
        <w:rPr>
          <w:rFonts w:ascii="Times New Roman" w:cs="Times New Roman" w:eastAsia="Times New Roman" w:hAnsi="Times New Roman"/>
          <w:sz w:val="28"/>
          <w:szCs w:val="28"/>
          <w:shd w:fill="efefef" w:val="clear"/>
        </w:rPr>
      </w:pPr>
      <w:r w:rsidDel="00000000" w:rsidR="00000000" w:rsidRPr="00000000">
        <w:rPr>
          <w:rFonts w:ascii="Courier New" w:cs="Courier New" w:eastAsia="Courier New" w:hAnsi="Courier New"/>
          <w:color w:val="292929"/>
          <w:sz w:val="24"/>
          <w:szCs w:val="24"/>
          <w:shd w:fill="efefef" w:val="clear"/>
          <w:rtl w:val="0"/>
        </w:rPr>
        <w:t xml:space="preserve">}</w:t>
      </w: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Caso ocorra alguma falha, a API deve então retornar os devidos códigos de acordo com a validação feita:</w:t>
      </w:r>
    </w:p>
    <w:p w:rsidR="00000000" w:rsidDel="00000000" w:rsidP="00000000" w:rsidRDefault="00000000" w:rsidRPr="00000000" w14:paraId="0000001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numPr>
          <w:ilvl w:val="0"/>
          <w:numId w:val="3"/>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32"/>
          <w:szCs w:val="32"/>
          <w:rtl w:val="0"/>
        </w:rPr>
        <w:t xml:space="preserve">200</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sz w:val="28"/>
          <w:szCs w:val="28"/>
          <w:rtl w:val="0"/>
        </w:rPr>
        <w:t xml:space="preserve"> Em caso de sucesso e conta criada;</w:t>
      </w:r>
    </w:p>
    <w:p w:rsidR="00000000" w:rsidDel="00000000" w:rsidP="00000000" w:rsidRDefault="00000000" w:rsidRPr="00000000" w14:paraId="00000018">
      <w:pPr>
        <w:numPr>
          <w:ilvl w:val="0"/>
          <w:numId w:val="3"/>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32"/>
          <w:szCs w:val="32"/>
          <w:rtl w:val="0"/>
        </w:rPr>
        <w:t xml:space="preserve">400</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Em caso de erro do lado cliente (JSON invalido - Bad requisition);</w:t>
      </w:r>
    </w:p>
    <w:p w:rsidR="00000000" w:rsidDel="00000000" w:rsidP="00000000" w:rsidRDefault="00000000" w:rsidRPr="00000000" w14:paraId="00000019">
      <w:pPr>
        <w:numPr>
          <w:ilvl w:val="0"/>
          <w:numId w:val="3"/>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32"/>
          <w:szCs w:val="32"/>
          <w:rtl w:val="0"/>
        </w:rPr>
        <w:t xml:space="preserve">409</w:t>
      </w:r>
      <w:r w:rsidDel="00000000" w:rsidR="00000000" w:rsidRPr="00000000">
        <w:rPr>
          <w:rFonts w:ascii="Times New Roman" w:cs="Times New Roman" w:eastAsia="Times New Roman" w:hAnsi="Times New Roman"/>
          <w:sz w:val="28"/>
          <w:szCs w:val="28"/>
          <w:rtl w:val="0"/>
        </w:rPr>
        <w:t xml:space="preserve">: Caso em que, </w:t>
      </w:r>
      <w:r w:rsidDel="00000000" w:rsidR="00000000" w:rsidRPr="00000000">
        <w:rPr>
          <w:rFonts w:ascii="Times New Roman" w:cs="Times New Roman" w:eastAsia="Times New Roman" w:hAnsi="Times New Roman"/>
          <w:color w:val="202124"/>
          <w:sz w:val="28"/>
          <w:szCs w:val="28"/>
          <w:highlight w:val="white"/>
          <w:rtl w:val="0"/>
        </w:rPr>
        <w:t xml:space="preserve">determinado campo não esteja de acordo como esperado nas regras de negócios;</w:t>
      </w:r>
    </w:p>
    <w:p w:rsidR="00000000" w:rsidDel="00000000" w:rsidP="00000000" w:rsidRDefault="00000000" w:rsidRPr="00000000" w14:paraId="0000001A">
      <w:pPr>
        <w:spacing w:line="360" w:lineRule="auto"/>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1B">
      <w:pPr>
        <w:spacing w:line="360" w:lineRule="auto"/>
        <w:ind w:left="0" w:firstLine="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Os códigos de respostas ficam a seu critério ou preferência de escolha, entretanto existe alguns grupos/intervalos já padronizados para devidas respostas, são conhecidas como classes:</w:t>
      </w:r>
    </w:p>
    <w:p w:rsidR="00000000" w:rsidDel="00000000" w:rsidP="00000000" w:rsidRDefault="00000000" w:rsidRPr="00000000" w14:paraId="0000001C">
      <w:pPr>
        <w:spacing w:line="360" w:lineRule="auto"/>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1D">
      <w:pPr>
        <w:numPr>
          <w:ilvl w:val="0"/>
          <w:numId w:val="1"/>
        </w:numPr>
        <w:shd w:fill="ffffff" w:val="clear"/>
        <w:spacing w:after="0" w:afterAutospacing="0" w:before="240" w:line="360" w:lineRule="auto"/>
        <w:ind w:left="720" w:hanging="360"/>
        <w:rPr>
          <w:sz w:val="28"/>
          <w:szCs w:val="28"/>
          <w:shd w:fill="efefef" w:val="clear"/>
        </w:rPr>
      </w:pPr>
      <w:r w:rsidDel="00000000" w:rsidR="00000000" w:rsidRPr="00000000">
        <w:rPr>
          <w:rFonts w:ascii="Times New Roman" w:cs="Times New Roman" w:eastAsia="Times New Roman" w:hAnsi="Times New Roman"/>
          <w:color w:val="212121"/>
          <w:sz w:val="28"/>
          <w:szCs w:val="28"/>
          <w:shd w:fill="efefef" w:val="clear"/>
          <w:rtl w:val="0"/>
        </w:rPr>
        <w:t xml:space="preserve">Classe 1xx: Respostas de informação (100-199),</w:t>
      </w:r>
    </w:p>
    <w:p w:rsidR="00000000" w:rsidDel="00000000" w:rsidP="00000000" w:rsidRDefault="00000000" w:rsidRPr="00000000" w14:paraId="0000001E">
      <w:pPr>
        <w:numPr>
          <w:ilvl w:val="0"/>
          <w:numId w:val="1"/>
        </w:numPr>
        <w:shd w:fill="ffffff" w:val="clear"/>
        <w:spacing w:after="0" w:afterAutospacing="0" w:before="0" w:beforeAutospacing="0" w:line="360" w:lineRule="auto"/>
        <w:ind w:left="720" w:hanging="360"/>
        <w:rPr>
          <w:sz w:val="28"/>
          <w:szCs w:val="28"/>
          <w:shd w:fill="efefef" w:val="clear"/>
        </w:rPr>
      </w:pPr>
      <w:r w:rsidDel="00000000" w:rsidR="00000000" w:rsidRPr="00000000">
        <w:rPr>
          <w:rFonts w:ascii="Times New Roman" w:cs="Times New Roman" w:eastAsia="Times New Roman" w:hAnsi="Times New Roman"/>
          <w:color w:val="212121"/>
          <w:sz w:val="28"/>
          <w:szCs w:val="28"/>
          <w:shd w:fill="efefef" w:val="clear"/>
          <w:rtl w:val="0"/>
        </w:rPr>
        <w:t xml:space="preserve">Classe 2xx: Respostas de sucesso (200-299),</w:t>
      </w:r>
    </w:p>
    <w:p w:rsidR="00000000" w:rsidDel="00000000" w:rsidP="00000000" w:rsidRDefault="00000000" w:rsidRPr="00000000" w14:paraId="0000001F">
      <w:pPr>
        <w:numPr>
          <w:ilvl w:val="0"/>
          <w:numId w:val="1"/>
        </w:numPr>
        <w:shd w:fill="ffffff" w:val="clear"/>
        <w:spacing w:after="0" w:afterAutospacing="0" w:before="0" w:beforeAutospacing="0" w:line="360" w:lineRule="auto"/>
        <w:ind w:left="720" w:hanging="360"/>
        <w:rPr>
          <w:sz w:val="28"/>
          <w:szCs w:val="28"/>
          <w:shd w:fill="efefef" w:val="clear"/>
        </w:rPr>
      </w:pPr>
      <w:r w:rsidDel="00000000" w:rsidR="00000000" w:rsidRPr="00000000">
        <w:rPr>
          <w:rFonts w:ascii="Times New Roman" w:cs="Times New Roman" w:eastAsia="Times New Roman" w:hAnsi="Times New Roman"/>
          <w:color w:val="212121"/>
          <w:sz w:val="28"/>
          <w:szCs w:val="28"/>
          <w:shd w:fill="efefef" w:val="clear"/>
          <w:rtl w:val="0"/>
        </w:rPr>
        <w:t xml:space="preserve">Classe 3xx: Redirecionamentos (300-399)</w:t>
      </w:r>
    </w:p>
    <w:p w:rsidR="00000000" w:rsidDel="00000000" w:rsidP="00000000" w:rsidRDefault="00000000" w:rsidRPr="00000000" w14:paraId="00000020">
      <w:pPr>
        <w:numPr>
          <w:ilvl w:val="0"/>
          <w:numId w:val="1"/>
        </w:numPr>
        <w:shd w:fill="ffffff" w:val="clear"/>
        <w:spacing w:after="0" w:afterAutospacing="0" w:before="0" w:beforeAutospacing="0" w:line="360" w:lineRule="auto"/>
        <w:ind w:left="720" w:hanging="360"/>
        <w:rPr>
          <w:sz w:val="28"/>
          <w:szCs w:val="28"/>
          <w:shd w:fill="efefef" w:val="clear"/>
        </w:rPr>
      </w:pPr>
      <w:r w:rsidDel="00000000" w:rsidR="00000000" w:rsidRPr="00000000">
        <w:rPr>
          <w:rFonts w:ascii="Times New Roman" w:cs="Times New Roman" w:eastAsia="Times New Roman" w:hAnsi="Times New Roman"/>
          <w:color w:val="212121"/>
          <w:sz w:val="28"/>
          <w:szCs w:val="28"/>
          <w:shd w:fill="efefef" w:val="clear"/>
          <w:rtl w:val="0"/>
        </w:rPr>
        <w:t xml:space="preserve">Classe 4xx: Erros do cliente (400-499)</w:t>
      </w:r>
    </w:p>
    <w:p w:rsidR="00000000" w:rsidDel="00000000" w:rsidP="00000000" w:rsidRDefault="00000000" w:rsidRPr="00000000" w14:paraId="00000021">
      <w:pPr>
        <w:numPr>
          <w:ilvl w:val="0"/>
          <w:numId w:val="1"/>
        </w:numPr>
        <w:shd w:fill="ffffff" w:val="clear"/>
        <w:spacing w:after="240" w:before="0" w:beforeAutospacing="0" w:line="360" w:lineRule="auto"/>
        <w:ind w:left="720" w:hanging="360"/>
        <w:rPr>
          <w:sz w:val="28"/>
          <w:szCs w:val="28"/>
          <w:shd w:fill="efefef" w:val="clear"/>
        </w:rPr>
      </w:pPr>
      <w:r w:rsidDel="00000000" w:rsidR="00000000" w:rsidRPr="00000000">
        <w:rPr>
          <w:rFonts w:ascii="Times New Roman" w:cs="Times New Roman" w:eastAsia="Times New Roman" w:hAnsi="Times New Roman"/>
          <w:color w:val="212121"/>
          <w:sz w:val="28"/>
          <w:szCs w:val="28"/>
          <w:shd w:fill="efefef" w:val="clear"/>
          <w:rtl w:val="0"/>
        </w:rPr>
        <w:t xml:space="preserve">Classe 5xx: Erros do servidor (500-599).</w:t>
      </w:r>
      <w:r w:rsidDel="00000000" w:rsidR="00000000" w:rsidRPr="00000000">
        <w:rPr>
          <w:rtl w:val="0"/>
        </w:rPr>
      </w:r>
    </w:p>
    <w:p w:rsidR="00000000" w:rsidDel="00000000" w:rsidP="00000000" w:rsidRDefault="00000000" w:rsidRPr="00000000" w14:paraId="00000022">
      <w:pPr>
        <w:shd w:fill="ffffff" w:val="clear"/>
        <w:spacing w:after="240" w:before="240" w:line="360" w:lineRule="auto"/>
        <w:ind w:left="0" w:firstLine="0"/>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    As classes são padronizadas pela IETF (Internet Engineering Task Force), grupo responsável por basicamente definir padrões, resolver e identificar problemas relacionados à internet entre outras coisas, caso queira, você pode escolher outros status code para sua necessidade de acordo com o padrão de classes já predefinidos.</w:t>
      </w:r>
    </w:p>
    <w:p w:rsidR="00000000" w:rsidDel="00000000" w:rsidP="00000000" w:rsidRDefault="00000000" w:rsidRPr="00000000" w14:paraId="00000023">
      <w:pPr>
        <w:shd w:fill="ffffff" w:val="clear"/>
        <w:spacing w:after="240" w:before="240" w:line="360" w:lineRule="auto"/>
        <w:ind w:left="0" w:firstLine="0"/>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24">
      <w:pPr>
        <w:shd w:fill="ffffff" w:val="clear"/>
        <w:spacing w:after="240" w:before="240" w:line="360" w:lineRule="auto"/>
        <w:ind w:left="0" w:firstLine="0"/>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25">
      <w:pPr>
        <w:shd w:fill="ffffff" w:val="clear"/>
        <w:spacing w:after="240" w:before="240" w:line="360" w:lineRule="auto"/>
        <w:ind w:left="0" w:firstLine="0"/>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26">
      <w:pPr>
        <w:shd w:fill="ffffff" w:val="clear"/>
        <w:spacing w:after="240" w:before="240" w:line="360" w:lineRule="auto"/>
        <w:ind w:left="0" w:firstLine="0"/>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27">
      <w:pPr>
        <w:shd w:fill="ffffff" w:val="clear"/>
        <w:spacing w:after="240" w:before="240" w:line="360" w:lineRule="auto"/>
        <w:ind w:left="0" w:firstLine="0"/>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28">
      <w:pPr>
        <w:shd w:fill="ffffff" w:val="clear"/>
        <w:spacing w:after="0" w:before="740" w:line="360" w:lineRule="auto"/>
        <w:rPr>
          <w:color w:val="757575"/>
          <w:sz w:val="42"/>
          <w:szCs w:val="42"/>
          <w:highlight w:val="white"/>
        </w:rPr>
      </w:pPr>
      <w:r w:rsidDel="00000000" w:rsidR="00000000" w:rsidRPr="00000000">
        <w:rPr>
          <w:color w:val="757575"/>
          <w:sz w:val="42"/>
          <w:szCs w:val="42"/>
          <w:highlight w:val="white"/>
          <w:rtl w:val="0"/>
        </w:rPr>
        <w:t xml:space="preserve">Modelagem</w:t>
      </w:r>
    </w:p>
    <w:p w:rsidR="00000000" w:rsidDel="00000000" w:rsidP="00000000" w:rsidRDefault="00000000" w:rsidRPr="00000000" w14:paraId="00000029">
      <w:pPr>
        <w:shd w:fill="ffffff" w:val="clear"/>
        <w:spacing w:after="0" w:before="740" w:line="360" w:lineRule="auto"/>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color w:val="212121"/>
          <w:sz w:val="28"/>
          <w:szCs w:val="28"/>
          <w:highlight w:val="white"/>
          <w:rtl w:val="0"/>
        </w:rPr>
        <w:t xml:space="preserve">Para realizar o fluxo de cadastro e abertura de contas bancárias, temos que trabalhar com duas entidades, “Cliente” e “Conta”: A entidade ‘Cliente’ tem como chave primária o campo ‘ID’ que será gerado pelo Hibernate, e o CPF como Unique pois um cliente não pode ter um mesmo CPF de outro cliente já cadastrado.</w:t>
      </w:r>
    </w:p>
    <w:p w:rsidR="00000000" w:rsidDel="00000000" w:rsidP="00000000" w:rsidRDefault="00000000" w:rsidRPr="00000000" w14:paraId="0000002A">
      <w:pPr>
        <w:shd w:fill="ffffff" w:val="clear"/>
        <w:spacing w:after="0" w:before="740" w:line="360" w:lineRule="auto"/>
        <w:ind w:firstLine="720"/>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Vamos criar também a entidade “Conta”, possuindo um ‘ID’ como PK que representará o número da conta, e o campo ‘Cliente’ como Foreign Key representando o ‘ID’ do cliente responsável pela conta em questão.</w:t>
      </w:r>
    </w:p>
    <w:p w:rsidR="00000000" w:rsidDel="00000000" w:rsidP="00000000" w:rsidRDefault="00000000" w:rsidRPr="00000000" w14:paraId="0000002B">
      <w:pPr>
        <w:shd w:fill="ffffff" w:val="clear"/>
        <w:spacing w:after="240" w:before="240" w:line="360" w:lineRule="auto"/>
        <w:ind w:left="0" w:firstLine="0"/>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Pr>
        <w:drawing>
          <wp:inline distB="114300" distT="114300" distL="114300" distR="114300">
            <wp:extent cx="3876675" cy="2933700"/>
            <wp:effectExtent b="0" l="0" r="0" t="0"/>
            <wp:docPr id="9"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87667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f" w:val="clear"/>
        <w:spacing w:after="0" w:before="740" w:line="360" w:lineRule="auto"/>
        <w:rPr>
          <w:color w:val="757575"/>
          <w:sz w:val="42"/>
          <w:szCs w:val="42"/>
          <w:highlight w:val="white"/>
        </w:rPr>
      </w:pPr>
      <w:r w:rsidDel="00000000" w:rsidR="00000000" w:rsidRPr="00000000">
        <w:rPr>
          <w:rtl w:val="0"/>
        </w:rPr>
      </w:r>
    </w:p>
    <w:p w:rsidR="00000000" w:rsidDel="00000000" w:rsidP="00000000" w:rsidRDefault="00000000" w:rsidRPr="00000000" w14:paraId="0000002D">
      <w:pPr>
        <w:shd w:fill="ffffff" w:val="clear"/>
        <w:spacing w:after="0" w:before="740" w:line="360" w:lineRule="auto"/>
        <w:rPr>
          <w:color w:val="757575"/>
          <w:sz w:val="42"/>
          <w:szCs w:val="42"/>
          <w:highlight w:val="white"/>
        </w:rPr>
      </w:pPr>
      <w:r w:rsidDel="00000000" w:rsidR="00000000" w:rsidRPr="00000000">
        <w:rPr>
          <w:rtl w:val="0"/>
        </w:rPr>
      </w:r>
    </w:p>
    <w:p w:rsidR="00000000" w:rsidDel="00000000" w:rsidP="00000000" w:rsidRDefault="00000000" w:rsidRPr="00000000" w14:paraId="0000002E">
      <w:pPr>
        <w:shd w:fill="ffffff" w:val="clear"/>
        <w:spacing w:after="0" w:before="740" w:line="360" w:lineRule="auto"/>
        <w:rPr>
          <w:color w:val="757575"/>
          <w:sz w:val="42"/>
          <w:szCs w:val="42"/>
          <w:highlight w:val="white"/>
        </w:rPr>
      </w:pPr>
      <w:r w:rsidDel="00000000" w:rsidR="00000000" w:rsidRPr="00000000">
        <w:rPr>
          <w:color w:val="757575"/>
          <w:sz w:val="42"/>
          <w:szCs w:val="42"/>
          <w:highlight w:val="white"/>
          <w:rtl w:val="0"/>
        </w:rPr>
        <w:t xml:space="preserve">Criação do projeto</w:t>
      </w:r>
    </w:p>
    <w:p w:rsidR="00000000" w:rsidDel="00000000" w:rsidP="00000000" w:rsidRDefault="00000000" w:rsidRPr="00000000" w14:paraId="0000002F">
      <w:pPr>
        <w:shd w:fill="ffffff" w:val="clear"/>
        <w:spacing w:after="0" w:before="740" w:line="360" w:lineRule="auto"/>
        <w:rPr>
          <w:color w:val="757575"/>
          <w:sz w:val="42"/>
          <w:szCs w:val="42"/>
          <w:highlight w:val="white"/>
        </w:rPr>
      </w:pPr>
      <w:r w:rsidDel="00000000" w:rsidR="00000000" w:rsidRPr="00000000">
        <w:rPr>
          <w:color w:val="757575"/>
          <w:sz w:val="42"/>
          <w:szCs w:val="42"/>
          <w:highlight w:val="white"/>
          <w:rtl w:val="0"/>
        </w:rPr>
        <w:tab/>
      </w:r>
      <w:r w:rsidDel="00000000" w:rsidR="00000000" w:rsidRPr="00000000">
        <w:rPr>
          <w:rFonts w:ascii="Times New Roman" w:cs="Times New Roman" w:eastAsia="Times New Roman" w:hAnsi="Times New Roman"/>
          <w:color w:val="212121"/>
          <w:sz w:val="28"/>
          <w:szCs w:val="28"/>
          <w:highlight w:val="white"/>
          <w:rtl w:val="0"/>
        </w:rPr>
        <w:t xml:space="preserve">Para construir o projeto Spring Boot que facilita toda uma configuração referente ao projeto, podemos utilizar o Web Site </w:t>
      </w:r>
      <w:hyperlink r:id="rId7">
        <w:r w:rsidDel="00000000" w:rsidR="00000000" w:rsidRPr="00000000">
          <w:rPr>
            <w:rFonts w:ascii="Times New Roman" w:cs="Times New Roman" w:eastAsia="Times New Roman" w:hAnsi="Times New Roman"/>
            <w:color w:val="1155cc"/>
            <w:sz w:val="28"/>
            <w:szCs w:val="28"/>
            <w:highlight w:val="white"/>
            <w:u w:val="single"/>
            <w:rtl w:val="0"/>
          </w:rPr>
          <w:t xml:space="preserve">https://start.spring.io/</w:t>
        </w:r>
      </w:hyperlink>
      <w:r w:rsidDel="00000000" w:rsidR="00000000" w:rsidRPr="00000000">
        <w:rPr>
          <w:rFonts w:ascii="Times New Roman" w:cs="Times New Roman" w:eastAsia="Times New Roman" w:hAnsi="Times New Roman"/>
          <w:color w:val="212121"/>
          <w:sz w:val="28"/>
          <w:szCs w:val="28"/>
          <w:highlight w:val="white"/>
          <w:rtl w:val="0"/>
        </w:rPr>
        <w:t xml:space="preserve">, ele vai pedir algumas informações relacionadas ao projeto a ser criado e assim gerar um .zip no final, bastando apenas importar para a IDE de sua preferência simplificando e facilitando toda uma criação de projeto e configurações.</w:t>
      </w:r>
      <w:r w:rsidDel="00000000" w:rsidR="00000000" w:rsidRPr="00000000">
        <w:rPr>
          <w:rtl w:val="0"/>
        </w:rPr>
      </w:r>
    </w:p>
    <w:p w:rsidR="00000000" w:rsidDel="00000000" w:rsidP="00000000" w:rsidRDefault="00000000" w:rsidRPr="00000000" w14:paraId="00000030">
      <w:pPr>
        <w:shd w:fill="ffffff" w:val="clear"/>
        <w:spacing w:after="0" w:before="740" w:line="360" w:lineRule="auto"/>
        <w:rPr>
          <w:color w:val="757575"/>
          <w:sz w:val="42"/>
          <w:szCs w:val="42"/>
          <w:highlight w:val="white"/>
        </w:rPr>
      </w:pPr>
      <w:r w:rsidDel="00000000" w:rsidR="00000000" w:rsidRPr="00000000">
        <w:rPr>
          <w:color w:val="757575"/>
          <w:sz w:val="42"/>
          <w:szCs w:val="42"/>
          <w:highlight w:val="white"/>
        </w:rPr>
        <w:drawing>
          <wp:inline distB="114300" distT="114300" distL="114300" distR="114300">
            <wp:extent cx="6334263" cy="3967615"/>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334263" cy="396761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 ‘Project’ vamos escolher “Maven Project”, Maven é uma ferramenta que vamos utilizar caso precise adicionar mais alguma dependência durante o desenvolvimento, basicamente quando utilizamos o Maven não precisamos baixar arquivos e realizar configurações para novas dependências, apenas acessar sites que possuem repositórios, como o </w:t>
      </w:r>
      <w:hyperlink r:id="rId9">
        <w:r w:rsidDel="00000000" w:rsidR="00000000" w:rsidRPr="00000000">
          <w:rPr>
            <w:rFonts w:ascii="Times New Roman" w:cs="Times New Roman" w:eastAsia="Times New Roman" w:hAnsi="Times New Roman"/>
            <w:color w:val="1155cc"/>
            <w:sz w:val="28"/>
            <w:szCs w:val="28"/>
            <w:u w:val="single"/>
            <w:rtl w:val="0"/>
          </w:rPr>
          <w:t xml:space="preserve">https://mvnrepository.com/</w:t>
        </w:r>
      </w:hyperlink>
      <w:r w:rsidDel="00000000" w:rsidR="00000000" w:rsidRPr="00000000">
        <w:rPr>
          <w:rFonts w:ascii="Times New Roman" w:cs="Times New Roman" w:eastAsia="Times New Roman" w:hAnsi="Times New Roman"/>
          <w:sz w:val="28"/>
          <w:szCs w:val="28"/>
          <w:rtl w:val="0"/>
        </w:rPr>
        <w:t xml:space="preserve">, você busca a dependencia, copia algumas linha de texto (tags de configurações) e cola em um arquivo específico referente ao Maven no projeto (pom.xml) assim o Maven vai automatizar o Build da dependência inserida no arquivo ‘pom.xml’. Exemplo:</w:t>
      </w:r>
    </w:p>
    <w:p w:rsidR="00000000" w:rsidDel="00000000" w:rsidP="00000000" w:rsidRDefault="00000000" w:rsidRPr="00000000" w14:paraId="00000033">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634038" cy="3665518"/>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34038" cy="366551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Caso queira adicionar uma outra dependência que ache necessária, basta copiar e colar as tags do box em seu arquivo pom.xml (</w:t>
      </w:r>
      <w:r w:rsidDel="00000000" w:rsidR="00000000" w:rsidRPr="00000000">
        <w:rPr>
          <w:rFonts w:ascii="Lato" w:cs="Lato" w:eastAsia="Lato" w:hAnsi="Lato"/>
          <w:color w:val="3c3c3b"/>
          <w:sz w:val="24"/>
          <w:szCs w:val="24"/>
          <w:highlight w:val="white"/>
          <w:rtl w:val="0"/>
        </w:rPr>
        <w:t xml:space="preserve">Project Object Model</w:t>
      </w:r>
      <w:r w:rsidDel="00000000" w:rsidR="00000000" w:rsidRPr="00000000">
        <w:rPr>
          <w:rFonts w:ascii="Times New Roman" w:cs="Times New Roman" w:eastAsia="Times New Roman" w:hAnsi="Times New Roman"/>
          <w:sz w:val="28"/>
          <w:szCs w:val="28"/>
          <w:rtl w:val="0"/>
        </w:rPr>
        <w:t xml:space="preserve">) do projeto.</w:t>
      </w:r>
    </w:p>
    <w:p w:rsidR="00000000" w:rsidDel="00000000" w:rsidP="00000000" w:rsidRDefault="00000000" w:rsidRPr="00000000" w14:paraId="00000036">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Retornando a página de criação do projeto, vamos manter Java como a linguagem a ser utilizada e a versão 2.4.1 do Spring Boot. O ‘Metadata’ fica a seu critério definir, é recomendado utilizar boas práticas em nomes e descrições do projeto.</w:t>
      </w:r>
    </w:p>
    <w:p w:rsidR="00000000" w:rsidDel="00000000" w:rsidP="00000000" w:rsidRDefault="00000000" w:rsidRPr="00000000" w14:paraId="00000038">
      <w:pPr>
        <w:spacing w:line="36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line="36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 Dependencies, vamos utilizar:</w:t>
      </w:r>
    </w:p>
    <w:p w:rsidR="00000000" w:rsidDel="00000000" w:rsidP="00000000" w:rsidRDefault="00000000" w:rsidRPr="00000000" w14:paraId="0000003B">
      <w:pPr>
        <w:numPr>
          <w:ilvl w:val="0"/>
          <w:numId w:val="4"/>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Spring MVC: O Spring MVC é uma estrutura que vai nos auxiliar e ajudar durante o desenvolvimento, pois ela tem várias funcionalidades e ferramentas voltadas para o padrão de projeto MVC (Model- View - Controller), modelo na qual vamos utilizar:</w:t>
      </w:r>
    </w:p>
    <w:p w:rsidR="00000000" w:rsidDel="00000000" w:rsidP="00000000" w:rsidRDefault="00000000" w:rsidRPr="00000000" w14:paraId="0000003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648325" cy="1895475"/>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6483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 diagrama nos mostra todo o  processo de um requisição quando utilizamos o Spring MVC, basicamente o ‘Front Controller Framework’ é uma classe denominada como ‘</w:t>
      </w:r>
      <w:r w:rsidDel="00000000" w:rsidR="00000000" w:rsidRPr="00000000">
        <w:rPr>
          <w:rFonts w:ascii="Times New Roman" w:cs="Times New Roman" w:eastAsia="Times New Roman" w:hAnsi="Times New Roman"/>
          <w:color w:val="212121"/>
          <w:sz w:val="28"/>
          <w:szCs w:val="28"/>
          <w:highlight w:val="white"/>
          <w:rtl w:val="0"/>
        </w:rPr>
        <w:t xml:space="preserve">DispatcherServlet’. A class é responsável por receber a requisição inicial, em seguida </w:t>
      </w:r>
      <w:r w:rsidDel="00000000" w:rsidR="00000000" w:rsidRPr="00000000">
        <w:rPr>
          <w:rFonts w:ascii="Times New Roman" w:cs="Times New Roman" w:eastAsia="Times New Roman" w:hAnsi="Times New Roman"/>
          <w:sz w:val="28"/>
          <w:szCs w:val="28"/>
          <w:rtl w:val="0"/>
        </w:rPr>
        <w:t xml:space="preserve">identificar quem é o responsável pela requisição e mapear para onde a mesma deve prosseguir, seja Controller, View, Model...</w:t>
      </w:r>
    </w:p>
    <w:p w:rsidR="00000000" w:rsidDel="00000000" w:rsidP="00000000" w:rsidRDefault="00000000" w:rsidRPr="00000000" w14:paraId="0000003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numPr>
          <w:ilvl w:val="0"/>
          <w:numId w:val="4"/>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JPA: A dependência JPA é necessária para possibilitar o uso do Hibernate na nossa aplicação, basicamente o JPA nos fornece ferramentas para mapear objetos relacionais do nosso banco de dados através de annotations dentro do nosso próprio código fonte da API, como também nos possibilita fazer diversas persistência de dados apenas com annotations no código.</w:t>
      </w:r>
    </w:p>
    <w:p w:rsidR="00000000" w:rsidDel="00000000" w:rsidP="00000000" w:rsidRDefault="00000000" w:rsidRPr="00000000" w14:paraId="00000040">
      <w:pPr>
        <w:numPr>
          <w:ilvl w:val="0"/>
          <w:numId w:val="4"/>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MySQL Driver: É um driver do tipo </w:t>
      </w:r>
      <w:r w:rsidDel="00000000" w:rsidR="00000000" w:rsidRPr="00000000">
        <w:rPr>
          <w:color w:val="202124"/>
          <w:sz w:val="24"/>
          <w:szCs w:val="24"/>
          <w:highlight w:val="white"/>
          <w:rtl w:val="0"/>
        </w:rPr>
        <w:t xml:space="preserve">JDBC (</w:t>
      </w:r>
      <w:r w:rsidDel="00000000" w:rsidR="00000000" w:rsidRPr="00000000">
        <w:rPr>
          <w:rFonts w:ascii="Times New Roman" w:cs="Times New Roman" w:eastAsia="Times New Roman" w:hAnsi="Times New Roman"/>
          <w:color w:val="202122"/>
          <w:sz w:val="28"/>
          <w:szCs w:val="28"/>
          <w:highlight w:val="white"/>
          <w:rtl w:val="0"/>
        </w:rPr>
        <w:t xml:space="preserve">Java Database Connectivity</w:t>
      </w:r>
      <w:r w:rsidDel="00000000" w:rsidR="00000000" w:rsidRPr="00000000">
        <w:rPr>
          <w:color w:val="202124"/>
          <w:sz w:val="24"/>
          <w:szCs w:val="24"/>
          <w:highlight w:val="white"/>
          <w:rtl w:val="0"/>
        </w:rPr>
        <w:t xml:space="preserve">)</w:t>
      </w:r>
      <w:r w:rsidDel="00000000" w:rsidR="00000000" w:rsidRPr="00000000">
        <w:rPr>
          <w:rFonts w:ascii="Times New Roman" w:cs="Times New Roman" w:eastAsia="Times New Roman" w:hAnsi="Times New Roman"/>
          <w:sz w:val="28"/>
          <w:szCs w:val="28"/>
          <w:rtl w:val="0"/>
        </w:rPr>
        <w:t xml:space="preserve"> responsável por nos permitir que API se comunique e interaja com o banco de dados que vamos utilizar, que no caso o MySQl, podemos então enviar qualquer instrução SQL necessário para o banco através da conexão que o Driver nos abre.</w:t>
      </w:r>
    </w:p>
    <w:p w:rsidR="00000000" w:rsidDel="00000000" w:rsidP="00000000" w:rsidRDefault="00000000" w:rsidRPr="00000000" w14:paraId="00000041">
      <w:pPr>
        <w:numPr>
          <w:ilvl w:val="0"/>
          <w:numId w:val="4"/>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Lombok: Lombok é uma ferramenta para nos ajudar com ‘assistência de código’, produtividade e afins, como a criação de getters, setters, Construtores entre outros (fica a seu critério utilizar ou não).</w:t>
      </w:r>
    </w:p>
    <w:p w:rsidR="00000000" w:rsidDel="00000000" w:rsidP="00000000" w:rsidRDefault="00000000" w:rsidRPr="00000000" w14:paraId="0000004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Após preencher todos os campos, podemos gerar o projeto em “Generate”, assim irá gerar um ‘.zip’. Em seguida, podemos importar para a IDE de preferência, no caso vou utilizar o Eclipse.</w:t>
      </w:r>
    </w:p>
    <w:p w:rsidR="00000000" w:rsidDel="00000000" w:rsidP="00000000" w:rsidRDefault="00000000" w:rsidRPr="00000000" w14:paraId="0000004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62438" cy="4493655"/>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262438" cy="449365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line="36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line="36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Após importar o Projeto Maven percebesse que o Download das dependências irá se inicializar automaticamente, e em seguida podemos criar os pacotes do nosso modelo de projeto:</w:t>
      </w:r>
    </w:p>
    <w:p w:rsidR="00000000" w:rsidDel="00000000" w:rsidP="00000000" w:rsidRDefault="00000000" w:rsidRPr="00000000" w14:paraId="0000004A">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105150" cy="2762250"/>
            <wp:effectExtent b="0" l="0" r="0" t="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10515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D">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E">
      <w:pPr>
        <w:spacing w:line="36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Vamos começar a criar o nosso model, como demonstrado no tópico de Modelagem, devemos criar duas entidades ‘Cliente’ e ‘Conta’:</w:t>
      </w:r>
    </w:p>
    <w:p w:rsidR="00000000" w:rsidDel="00000000" w:rsidP="00000000" w:rsidRDefault="00000000" w:rsidRPr="00000000" w14:paraId="00000050">
      <w:pPr>
        <w:spacing w:line="360" w:lineRule="auto"/>
        <w:ind w:left="0" w:firstLine="720"/>
        <w:rPr>
          <w:rFonts w:ascii="Times New Roman" w:cs="Times New Roman" w:eastAsia="Times New Roman" w:hAnsi="Times New Roman"/>
          <w:sz w:val="28"/>
          <w:szCs w:val="28"/>
          <w:shd w:fill="efefef" w:val="clear"/>
        </w:rPr>
      </w:pPr>
      <w:r w:rsidDel="00000000" w:rsidR="00000000" w:rsidRPr="00000000">
        <w:rPr>
          <w:rFonts w:ascii="Times New Roman" w:cs="Times New Roman" w:eastAsia="Times New Roman" w:hAnsi="Times New Roman"/>
          <w:sz w:val="28"/>
          <w:szCs w:val="28"/>
          <w:shd w:fill="efefef" w:val="clear"/>
          <w:rtl w:val="0"/>
        </w:rPr>
        <w:t xml:space="preserve">Obs.:Existem algumas alternativas para construir nosso banco de dados, podemos deixar que o Hibernate crie todos os campos a partir de um mapeamento com annotations no código ou então montamos nosso próprio SQL, como nossa estrutura não é muito grande vamos deixar o Hibernate criar o comando DDL e executar de acordo com o nosso mapeamento.</w:t>
      </w:r>
    </w:p>
    <w:p w:rsidR="00000000" w:rsidDel="00000000" w:rsidP="00000000" w:rsidRDefault="00000000" w:rsidRPr="00000000" w14:paraId="00000051">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71950" cy="4429125"/>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171950" cy="44291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36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Model ‘Cliente’</w:t>
      </w:r>
    </w:p>
    <w:p w:rsidR="00000000" w:rsidDel="00000000" w:rsidP="00000000" w:rsidRDefault="00000000" w:rsidRPr="00000000" w14:paraId="00000053">
      <w:pPr>
        <w:spacing w:line="36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spacing w:line="36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1200" cy="2921000"/>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Model ‘Conta’</w:t>
      </w:r>
    </w:p>
    <w:p w:rsidR="00000000" w:rsidDel="00000000" w:rsidP="00000000" w:rsidRDefault="00000000" w:rsidRPr="00000000" w14:paraId="00000056">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Utilizamos algumas annotations para construir nosso model, são elas:</w:t>
      </w:r>
    </w:p>
    <w:p w:rsidR="00000000" w:rsidDel="00000000" w:rsidP="00000000" w:rsidRDefault="00000000" w:rsidRPr="00000000" w14:paraId="0000005A">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efefef" w:val="clear"/>
          <w:rtl w:val="0"/>
        </w:rPr>
        <w:t xml:space="preserve">@AllArgsConstructor</w:t>
      </w:r>
      <w:r w:rsidDel="00000000" w:rsidR="00000000" w:rsidRPr="00000000">
        <w:rPr>
          <w:rFonts w:ascii="Times New Roman" w:cs="Times New Roman" w:eastAsia="Times New Roman" w:hAnsi="Times New Roman"/>
          <w:sz w:val="28"/>
          <w:szCs w:val="28"/>
          <w:rtl w:val="0"/>
        </w:rPr>
        <w:t xml:space="preserve">: O Lombok, ferramenta que adicionamos na criação do projeto, cria automaticamente o construtor da classe com todos os argumentos em questão, basta inserir a anotação.</w:t>
      </w:r>
    </w:p>
    <w:p w:rsidR="00000000" w:rsidDel="00000000" w:rsidP="00000000" w:rsidRDefault="00000000" w:rsidRPr="00000000" w14:paraId="0000005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efefef" w:val="clear"/>
          <w:rtl w:val="0"/>
        </w:rPr>
        <w:t xml:space="preserve">@NoArgsConstructor</w:t>
      </w:r>
      <w:r w:rsidDel="00000000" w:rsidR="00000000" w:rsidRPr="00000000">
        <w:rPr>
          <w:rFonts w:ascii="Times New Roman" w:cs="Times New Roman" w:eastAsia="Times New Roman" w:hAnsi="Times New Roman"/>
          <w:sz w:val="28"/>
          <w:szCs w:val="28"/>
          <w:rtl w:val="0"/>
        </w:rPr>
        <w:t xml:space="preserve">: Muito parecida com a anotação anterior, entretanto cria o construtor de classe vazio.</w:t>
      </w:r>
    </w:p>
    <w:p w:rsidR="00000000" w:rsidDel="00000000" w:rsidP="00000000" w:rsidRDefault="00000000" w:rsidRPr="00000000" w14:paraId="0000005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efefef" w:val="clear"/>
          <w:rtl w:val="0"/>
        </w:rPr>
        <w:t xml:space="preserve">@Data</w:t>
      </w:r>
      <w:r w:rsidDel="00000000" w:rsidR="00000000" w:rsidRPr="00000000">
        <w:rPr>
          <w:rFonts w:ascii="Times New Roman" w:cs="Times New Roman" w:eastAsia="Times New Roman" w:hAnsi="Times New Roman"/>
          <w:sz w:val="28"/>
          <w:szCs w:val="28"/>
          <w:rtl w:val="0"/>
        </w:rPr>
        <w:t xml:space="preserve">: Cria automaticamente todos os getters e setters, como também toString;</w:t>
      </w:r>
    </w:p>
    <w:p w:rsidR="00000000" w:rsidDel="00000000" w:rsidP="00000000" w:rsidRDefault="00000000" w:rsidRPr="00000000" w14:paraId="0000005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efefef" w:val="clear"/>
          <w:rtl w:val="0"/>
        </w:rPr>
        <w:t xml:space="preserve">@Entity</w:t>
      </w:r>
      <w:r w:rsidDel="00000000" w:rsidR="00000000" w:rsidRPr="00000000">
        <w:rPr>
          <w:rFonts w:ascii="Times New Roman" w:cs="Times New Roman" w:eastAsia="Times New Roman" w:hAnsi="Times New Roman"/>
          <w:sz w:val="28"/>
          <w:szCs w:val="28"/>
          <w:rtl w:val="0"/>
        </w:rPr>
        <w:t xml:space="preserve">: É uma anotação do Hibernate, ela indica que a class é uma entidade;</w:t>
      </w:r>
    </w:p>
    <w:p w:rsidR="00000000" w:rsidDel="00000000" w:rsidP="00000000" w:rsidRDefault="00000000" w:rsidRPr="00000000" w14:paraId="0000005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efefef" w:val="clear"/>
          <w:rtl w:val="0"/>
        </w:rPr>
        <w:t xml:space="preserve">@Entity</w:t>
      </w:r>
      <w:r w:rsidDel="00000000" w:rsidR="00000000" w:rsidRPr="00000000">
        <w:rPr>
          <w:rFonts w:ascii="Times New Roman" w:cs="Times New Roman" w:eastAsia="Times New Roman" w:hAnsi="Times New Roman"/>
          <w:sz w:val="28"/>
          <w:szCs w:val="28"/>
          <w:rtl w:val="0"/>
        </w:rPr>
        <w:t xml:space="preserve">: Indica qual tabela nossa entidade vai representar no banco de dados;</w:t>
      </w:r>
    </w:p>
    <w:p w:rsidR="00000000" w:rsidDel="00000000" w:rsidP="00000000" w:rsidRDefault="00000000" w:rsidRPr="00000000" w14:paraId="0000006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efefef" w:val="clear"/>
          <w:rtl w:val="0"/>
        </w:rPr>
        <w:t xml:space="preserve">@Conlumn</w:t>
      </w:r>
      <w:r w:rsidDel="00000000" w:rsidR="00000000" w:rsidRPr="00000000">
        <w:rPr>
          <w:rFonts w:ascii="Times New Roman" w:cs="Times New Roman" w:eastAsia="Times New Roman" w:hAnsi="Times New Roman"/>
          <w:sz w:val="28"/>
          <w:szCs w:val="28"/>
          <w:rtl w:val="0"/>
        </w:rPr>
        <w:t xml:space="preserve">: Onde podemos definir algumas propriedades da coluna no banco de dados,name, length, nullable entre outros;</w:t>
      </w:r>
    </w:p>
    <w:p w:rsidR="00000000" w:rsidDel="00000000" w:rsidP="00000000" w:rsidRDefault="00000000" w:rsidRPr="00000000" w14:paraId="0000006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efefef" w:val="clear"/>
          <w:rtl w:val="0"/>
        </w:rPr>
        <w:t xml:space="preserve">@JoinColumn</w:t>
      </w:r>
      <w:r w:rsidDel="00000000" w:rsidR="00000000" w:rsidRPr="00000000">
        <w:rPr>
          <w:rFonts w:ascii="Times New Roman" w:cs="Times New Roman" w:eastAsia="Times New Roman" w:hAnsi="Times New Roman"/>
          <w:sz w:val="28"/>
          <w:szCs w:val="28"/>
          <w:rtl w:val="0"/>
        </w:rPr>
        <w:t xml:space="preserve">: Indica uma ligação entre tabelas, no caso, a coluna ‘cliente’ é um campo que faz a ligação com o ‘cliente_id’ detentor da conta bancária (Foreign Key);</w:t>
      </w:r>
    </w:p>
    <w:p w:rsidR="00000000" w:rsidDel="00000000" w:rsidP="00000000" w:rsidRDefault="00000000" w:rsidRPr="00000000" w14:paraId="0000006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efefef" w:val="clear"/>
          <w:rtl w:val="0"/>
        </w:rPr>
        <w:t xml:space="preserve">@ManyToOne</w:t>
      </w:r>
      <w:r w:rsidDel="00000000" w:rsidR="00000000" w:rsidRPr="00000000">
        <w:rPr>
          <w:rFonts w:ascii="Times New Roman" w:cs="Times New Roman" w:eastAsia="Times New Roman" w:hAnsi="Times New Roman"/>
          <w:sz w:val="28"/>
          <w:szCs w:val="28"/>
          <w:rtl w:val="0"/>
        </w:rPr>
        <w:t xml:space="preserve">: Indica qual tipo de relação, no nosso caso vai ser ‘Muitos para uma’,ou seja, existem mais de uma conta para um mesmo cliente;</w:t>
      </w:r>
    </w:p>
    <w:p w:rsidR="00000000" w:rsidDel="00000000" w:rsidP="00000000" w:rsidRDefault="00000000" w:rsidRPr="00000000" w14:paraId="0000006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efefef" w:val="clear"/>
          <w:rtl w:val="0"/>
        </w:rPr>
        <w:t xml:space="preserve">@OneToMany</w:t>
      </w:r>
      <w:r w:rsidDel="00000000" w:rsidR="00000000" w:rsidRPr="00000000">
        <w:rPr>
          <w:rFonts w:ascii="Times New Roman" w:cs="Times New Roman" w:eastAsia="Times New Roman" w:hAnsi="Times New Roman"/>
          <w:sz w:val="28"/>
          <w:szCs w:val="28"/>
          <w:rtl w:val="0"/>
        </w:rPr>
        <w:t xml:space="preserve">: Indica qual tipo de relação,ou seja, um cliente pode ter mais de uma conta no banco. </w:t>
      </w:r>
    </w:p>
    <w:p w:rsidR="00000000" w:rsidDel="00000000" w:rsidP="00000000" w:rsidRDefault="00000000" w:rsidRPr="00000000" w14:paraId="0000006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efefef" w:val="clear"/>
          <w:rtl w:val="0"/>
        </w:rPr>
        <w:t xml:space="preserve">@ID</w:t>
      </w:r>
      <w:r w:rsidDel="00000000" w:rsidR="00000000" w:rsidRPr="00000000">
        <w:rPr>
          <w:rFonts w:ascii="Times New Roman" w:cs="Times New Roman" w:eastAsia="Times New Roman" w:hAnsi="Times New Roman"/>
          <w:sz w:val="28"/>
          <w:szCs w:val="28"/>
          <w:rtl w:val="0"/>
        </w:rPr>
        <w:t xml:space="preserve">: A anotação ‘@id’ indica qual campo da entidade vai representar a Primary Key da tabela em questão, situada no banco de dados;</w:t>
      </w:r>
    </w:p>
    <w:p w:rsidR="00000000" w:rsidDel="00000000" w:rsidP="00000000" w:rsidRDefault="00000000" w:rsidRPr="00000000" w14:paraId="0000006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efefef" w:val="clear"/>
          <w:rtl w:val="0"/>
        </w:rPr>
        <w:t xml:space="preserve">@GeneratedValue</w:t>
      </w:r>
      <w:r w:rsidDel="00000000" w:rsidR="00000000" w:rsidRPr="00000000">
        <w:rPr>
          <w:rFonts w:ascii="Times New Roman" w:cs="Times New Roman" w:eastAsia="Times New Roman" w:hAnsi="Times New Roman"/>
          <w:sz w:val="28"/>
          <w:szCs w:val="28"/>
          <w:rtl w:val="0"/>
        </w:rPr>
        <w:t xml:space="preserve">: Generated Value é onde devemos indicar ao JPA qual tipo de estratégia queremos usar para construir a chave primária automaticamente através do Hibernate, existem 4 estratégias para definir o valor da chave:</w:t>
      </w:r>
    </w:p>
    <w:p w:rsidR="00000000" w:rsidDel="00000000" w:rsidP="00000000" w:rsidRDefault="00000000" w:rsidRPr="00000000" w14:paraId="00000066">
      <w:pPr>
        <w:numPr>
          <w:ilvl w:val="0"/>
          <w:numId w:val="2"/>
        </w:numPr>
        <w:spacing w:line="360" w:lineRule="auto"/>
        <w:ind w:left="720" w:hanging="360"/>
        <w:rPr>
          <w:rFonts w:ascii="Times New Roman" w:cs="Times New Roman" w:eastAsia="Times New Roman" w:hAnsi="Times New Roman"/>
          <w:color w:val="434343"/>
          <w:sz w:val="28"/>
          <w:szCs w:val="28"/>
          <w:highlight w:val="white"/>
        </w:rPr>
      </w:pPr>
      <w:r w:rsidDel="00000000" w:rsidR="00000000" w:rsidRPr="00000000">
        <w:rPr>
          <w:rFonts w:ascii="Times New Roman" w:cs="Times New Roman" w:eastAsia="Times New Roman" w:hAnsi="Times New Roman"/>
          <w:color w:val="434343"/>
          <w:sz w:val="28"/>
          <w:szCs w:val="28"/>
          <w:highlight w:val="white"/>
          <w:rtl w:val="0"/>
        </w:rPr>
        <w:t xml:space="preserve">GenerationType.AUTO: Quando não definimos nenhuma estratégia, o banco escolhe como vai ser gerada (Cada banco de dados tem sua estratégia padrão já pré definida), da mesma forma acontece quando definimos como “AUTO”, não alteramos o modo em que a chave vai ser construída (fica na responsabilidade do banco definir).</w:t>
      </w:r>
    </w:p>
    <w:p w:rsidR="00000000" w:rsidDel="00000000" w:rsidP="00000000" w:rsidRDefault="00000000" w:rsidRPr="00000000" w14:paraId="00000067">
      <w:pPr>
        <w:numPr>
          <w:ilvl w:val="0"/>
          <w:numId w:val="2"/>
        </w:numPr>
        <w:spacing w:line="360" w:lineRule="auto"/>
        <w:ind w:left="720" w:hanging="360"/>
        <w:rPr>
          <w:rFonts w:ascii="Times New Roman" w:cs="Times New Roman" w:eastAsia="Times New Roman" w:hAnsi="Times New Roman"/>
          <w:color w:val="434343"/>
          <w:sz w:val="28"/>
          <w:szCs w:val="28"/>
          <w:highlight w:val="white"/>
        </w:rPr>
      </w:pPr>
      <w:r w:rsidDel="00000000" w:rsidR="00000000" w:rsidRPr="00000000">
        <w:rPr>
          <w:rFonts w:ascii="Times New Roman" w:cs="Times New Roman" w:eastAsia="Times New Roman" w:hAnsi="Times New Roman"/>
          <w:color w:val="434343"/>
          <w:sz w:val="28"/>
          <w:szCs w:val="28"/>
          <w:highlight w:val="white"/>
          <w:rtl w:val="0"/>
        </w:rPr>
        <w:t xml:space="preserve">GenerationType.IDENTITY: Quando definimos que a estratégia a ser utilizada seja IDENTITY, a partir do AUTO_INCREMENT o Hibernate vai gerar as chaves (Obs.: utilizando MySQL).</w:t>
      </w:r>
    </w:p>
    <w:p w:rsidR="00000000" w:rsidDel="00000000" w:rsidP="00000000" w:rsidRDefault="00000000" w:rsidRPr="00000000" w14:paraId="00000068">
      <w:pPr>
        <w:numPr>
          <w:ilvl w:val="0"/>
          <w:numId w:val="2"/>
        </w:numPr>
        <w:spacing w:line="360" w:lineRule="auto"/>
        <w:ind w:left="720" w:hanging="360"/>
        <w:rPr>
          <w:rFonts w:ascii="Times New Roman" w:cs="Times New Roman" w:eastAsia="Times New Roman" w:hAnsi="Times New Roman"/>
          <w:color w:val="434343"/>
          <w:sz w:val="28"/>
          <w:szCs w:val="28"/>
          <w:highlight w:val="white"/>
        </w:rPr>
      </w:pPr>
      <w:r w:rsidDel="00000000" w:rsidR="00000000" w:rsidRPr="00000000">
        <w:rPr>
          <w:rFonts w:ascii="Times New Roman" w:cs="Times New Roman" w:eastAsia="Times New Roman" w:hAnsi="Times New Roman"/>
          <w:color w:val="434343"/>
          <w:sz w:val="28"/>
          <w:szCs w:val="28"/>
          <w:highlight w:val="white"/>
          <w:rtl w:val="0"/>
        </w:rPr>
        <w:t xml:space="preserve">GenerationType.SEQUENCE: O Hibernate vai usufruir das sequences do próprio banco de dados.</w:t>
      </w:r>
    </w:p>
    <w:p w:rsidR="00000000" w:rsidDel="00000000" w:rsidP="00000000" w:rsidRDefault="00000000" w:rsidRPr="00000000" w14:paraId="00000069">
      <w:pPr>
        <w:numPr>
          <w:ilvl w:val="0"/>
          <w:numId w:val="2"/>
        </w:numPr>
        <w:spacing w:line="360" w:lineRule="auto"/>
        <w:ind w:left="720" w:hanging="360"/>
        <w:rPr>
          <w:rFonts w:ascii="Times New Roman" w:cs="Times New Roman" w:eastAsia="Times New Roman" w:hAnsi="Times New Roman"/>
          <w:color w:val="434343"/>
          <w:sz w:val="28"/>
          <w:szCs w:val="28"/>
          <w:highlight w:val="white"/>
        </w:rPr>
      </w:pPr>
      <w:r w:rsidDel="00000000" w:rsidR="00000000" w:rsidRPr="00000000">
        <w:rPr>
          <w:rFonts w:ascii="Times New Roman" w:cs="Times New Roman" w:eastAsia="Times New Roman" w:hAnsi="Times New Roman"/>
          <w:color w:val="434343"/>
          <w:sz w:val="28"/>
          <w:szCs w:val="28"/>
          <w:highlight w:val="white"/>
          <w:rtl w:val="0"/>
        </w:rPr>
        <w:t xml:space="preserve">GenerationType.TABLE: O Hibernate vai montar as chaves através de um tabela que armazena as chaves a serem utilizadas, então podemos usar essa mesma tabela para entidades ou uma entidade específica.</w:t>
      </w:r>
    </w:p>
    <w:p w:rsidR="00000000" w:rsidDel="00000000" w:rsidP="00000000" w:rsidRDefault="00000000" w:rsidRPr="00000000" w14:paraId="0000006A">
      <w:pPr>
        <w:spacing w:line="360" w:lineRule="auto"/>
        <w:ind w:left="0" w:firstLine="0"/>
        <w:rPr>
          <w:rFonts w:ascii="Times New Roman" w:cs="Times New Roman" w:eastAsia="Times New Roman" w:hAnsi="Times New Roman"/>
          <w:color w:val="434343"/>
          <w:sz w:val="28"/>
          <w:szCs w:val="28"/>
          <w:highlight w:val="white"/>
        </w:rPr>
      </w:pPr>
      <w:r w:rsidDel="00000000" w:rsidR="00000000" w:rsidRPr="00000000">
        <w:rPr>
          <w:rtl w:val="0"/>
        </w:rPr>
      </w:r>
    </w:p>
    <w:p w:rsidR="00000000" w:rsidDel="00000000" w:rsidP="00000000" w:rsidRDefault="00000000" w:rsidRPr="00000000" w14:paraId="0000006B">
      <w:pPr>
        <w:spacing w:line="360" w:lineRule="auto"/>
        <w:ind w:left="0" w:firstLine="0"/>
        <w:rPr>
          <w:rFonts w:ascii="Times New Roman" w:cs="Times New Roman" w:eastAsia="Times New Roman" w:hAnsi="Times New Roman"/>
          <w:color w:val="434343"/>
          <w:sz w:val="28"/>
          <w:szCs w:val="28"/>
          <w:highlight w:val="white"/>
        </w:rPr>
      </w:pPr>
      <w:r w:rsidDel="00000000" w:rsidR="00000000" w:rsidRPr="00000000">
        <w:rPr>
          <w:rFonts w:ascii="Times New Roman" w:cs="Times New Roman" w:eastAsia="Times New Roman" w:hAnsi="Times New Roman"/>
          <w:color w:val="434343"/>
          <w:sz w:val="28"/>
          <w:szCs w:val="28"/>
          <w:highlight w:val="white"/>
          <w:rtl w:val="0"/>
        </w:rPr>
        <w:t xml:space="preserve">     Assim temos um leque de opções para implementar, no nosso caso vamos utilizar a IDENTITY, caso queira utilizar outra não se incomode, elas devem ser escolhidas de acordo com o que achar mais adequado para a situação.</w:t>
      </w:r>
    </w:p>
    <w:p w:rsidR="00000000" w:rsidDel="00000000" w:rsidP="00000000" w:rsidRDefault="00000000" w:rsidRPr="00000000" w14:paraId="0000006C">
      <w:pPr>
        <w:spacing w:line="360" w:lineRule="auto"/>
        <w:ind w:left="0" w:firstLine="0"/>
        <w:rPr>
          <w:rFonts w:ascii="Times New Roman" w:cs="Times New Roman" w:eastAsia="Times New Roman" w:hAnsi="Times New Roman"/>
          <w:color w:val="434343"/>
          <w:sz w:val="28"/>
          <w:szCs w:val="28"/>
          <w:highlight w:val="white"/>
        </w:rPr>
      </w:pPr>
      <w:r w:rsidDel="00000000" w:rsidR="00000000" w:rsidRPr="00000000">
        <w:rPr>
          <w:rtl w:val="0"/>
        </w:rPr>
      </w:r>
    </w:p>
    <w:p w:rsidR="00000000" w:rsidDel="00000000" w:rsidP="00000000" w:rsidRDefault="00000000" w:rsidRPr="00000000" w14:paraId="0000006D">
      <w:pPr>
        <w:spacing w:line="360" w:lineRule="auto"/>
        <w:ind w:left="0" w:firstLine="0"/>
        <w:rPr>
          <w:rFonts w:ascii="Times New Roman" w:cs="Times New Roman" w:eastAsia="Times New Roman" w:hAnsi="Times New Roman"/>
          <w:color w:val="434343"/>
          <w:sz w:val="28"/>
          <w:szCs w:val="28"/>
          <w:highlight w:val="white"/>
        </w:rPr>
      </w:pPr>
      <w:r w:rsidDel="00000000" w:rsidR="00000000" w:rsidRPr="00000000">
        <w:rPr>
          <w:rFonts w:ascii="Times New Roman" w:cs="Times New Roman" w:eastAsia="Times New Roman" w:hAnsi="Times New Roman"/>
          <w:color w:val="434343"/>
          <w:sz w:val="28"/>
          <w:szCs w:val="28"/>
          <w:highlight w:val="white"/>
          <w:rtl w:val="0"/>
        </w:rPr>
        <w:t xml:space="preserve">    Após criar o model, devemos passar as informações de acesso ao banco para nossa api, percebesse que no pacote ‘src/main/resources’ temos um arquivo ‘application.properties’, vamos então inserir algumas informações necessária:</w:t>
      </w:r>
    </w:p>
    <w:p w:rsidR="00000000" w:rsidDel="00000000" w:rsidP="00000000" w:rsidRDefault="00000000" w:rsidRPr="00000000" w14:paraId="0000006E">
      <w:pPr>
        <w:spacing w:line="360" w:lineRule="auto"/>
        <w:ind w:left="0" w:firstLine="0"/>
        <w:rPr>
          <w:rFonts w:ascii="Times New Roman" w:cs="Times New Roman" w:eastAsia="Times New Roman" w:hAnsi="Times New Roman"/>
          <w:color w:val="434343"/>
          <w:sz w:val="28"/>
          <w:szCs w:val="28"/>
          <w:highlight w:val="white"/>
        </w:rPr>
      </w:pPr>
      <w:r w:rsidDel="00000000" w:rsidR="00000000" w:rsidRPr="00000000">
        <w:rPr>
          <w:rFonts w:ascii="Times New Roman" w:cs="Times New Roman" w:eastAsia="Times New Roman" w:hAnsi="Times New Roman"/>
          <w:color w:val="434343"/>
          <w:sz w:val="28"/>
          <w:szCs w:val="28"/>
          <w:highlight w:val="white"/>
        </w:rPr>
        <w:drawing>
          <wp:inline distB="114300" distT="114300" distL="114300" distR="114300">
            <wp:extent cx="6419742" cy="1460971"/>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419742" cy="1460971"/>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color w:val="434343"/>
          <w:sz w:val="28"/>
          <w:szCs w:val="28"/>
          <w:highlight w:val="white"/>
        </w:rPr>
      </w:pPr>
      <w:r w:rsidDel="00000000" w:rsidR="00000000" w:rsidRPr="00000000">
        <w:rPr>
          <w:rtl w:val="0"/>
        </w:rPr>
      </w:r>
    </w:p>
    <w:p w:rsidR="00000000" w:rsidDel="00000000" w:rsidP="00000000" w:rsidRDefault="00000000" w:rsidRPr="00000000" w14:paraId="00000070">
      <w:pPr>
        <w:spacing w:line="360" w:lineRule="auto"/>
        <w:ind w:firstLine="720"/>
        <w:rPr>
          <w:rFonts w:ascii="Times New Roman" w:cs="Times New Roman" w:eastAsia="Times New Roman" w:hAnsi="Times New Roman"/>
          <w:color w:val="434343"/>
          <w:sz w:val="28"/>
          <w:szCs w:val="28"/>
          <w:highlight w:val="white"/>
        </w:rPr>
      </w:pPr>
      <w:r w:rsidDel="00000000" w:rsidR="00000000" w:rsidRPr="00000000">
        <w:rPr>
          <w:rFonts w:ascii="Times New Roman" w:cs="Times New Roman" w:eastAsia="Times New Roman" w:hAnsi="Times New Roman"/>
          <w:color w:val="434343"/>
          <w:sz w:val="28"/>
          <w:szCs w:val="28"/>
          <w:highlight w:val="white"/>
          <w:rtl w:val="0"/>
        </w:rPr>
        <w:t xml:space="preserve">O JDC,username e password são informados no worchebend do MySQL. Em localhost você deve inserir o seu ip como também o usuário e senha configurados no MySQL.</w:t>
      </w:r>
    </w:p>
    <w:p w:rsidR="00000000" w:rsidDel="00000000" w:rsidP="00000000" w:rsidRDefault="00000000" w:rsidRPr="00000000" w14:paraId="00000071">
      <w:pPr>
        <w:spacing w:line="360" w:lineRule="auto"/>
        <w:ind w:left="0" w:firstLine="0"/>
        <w:rPr>
          <w:rFonts w:ascii="Times New Roman" w:cs="Times New Roman" w:eastAsia="Times New Roman" w:hAnsi="Times New Roman"/>
          <w:color w:val="434343"/>
          <w:sz w:val="28"/>
          <w:szCs w:val="28"/>
          <w:highlight w:val="white"/>
        </w:rPr>
      </w:pPr>
      <w:r w:rsidDel="00000000" w:rsidR="00000000" w:rsidRPr="00000000">
        <w:rPr>
          <w:rFonts w:ascii="Times New Roman" w:cs="Times New Roman" w:eastAsia="Times New Roman" w:hAnsi="Times New Roman"/>
          <w:color w:val="434343"/>
          <w:sz w:val="28"/>
          <w:szCs w:val="28"/>
          <w:highlight w:val="white"/>
          <w:rtl w:val="0"/>
        </w:rPr>
        <w:tab/>
        <w:t xml:space="preserve">“DDL-auto” é propriedade que podemos configurar, quando iniciamos o banco de dados ela determina qual procedimento realizar em toda base de dados mapeada (update,create,validate...). Exemplo: Se configurarmos para “Create”, todas vez que iniciarmos o serviço, todas as tabelas e campos mapeados serão recriados, assim perdemos todos os dados já gravados no banco.</w:t>
      </w:r>
    </w:p>
    <w:p w:rsidR="00000000" w:rsidDel="00000000" w:rsidP="00000000" w:rsidRDefault="00000000" w:rsidRPr="00000000" w14:paraId="00000072">
      <w:pPr>
        <w:spacing w:line="360" w:lineRule="auto"/>
        <w:ind w:left="0" w:firstLine="0"/>
        <w:rPr>
          <w:rFonts w:ascii="Times New Roman" w:cs="Times New Roman" w:eastAsia="Times New Roman" w:hAnsi="Times New Roman"/>
          <w:color w:val="434343"/>
          <w:sz w:val="28"/>
          <w:szCs w:val="28"/>
          <w:highlight w:val="white"/>
        </w:rPr>
      </w:pPr>
      <w:r w:rsidDel="00000000" w:rsidR="00000000" w:rsidRPr="00000000">
        <w:rPr>
          <w:rFonts w:ascii="Times New Roman" w:cs="Times New Roman" w:eastAsia="Times New Roman" w:hAnsi="Times New Roman"/>
          <w:color w:val="434343"/>
          <w:sz w:val="28"/>
          <w:szCs w:val="28"/>
          <w:highlight w:val="white"/>
          <w:rtl w:val="0"/>
        </w:rPr>
        <w:tab/>
        <w:t xml:space="preserve">No caso, iremos utilizar o “update”, que apenas verifica se houve alguma mudança no mapeamento e aplica ao iniciarmos.</w:t>
      </w:r>
    </w:p>
    <w:p w:rsidR="00000000" w:rsidDel="00000000" w:rsidP="00000000" w:rsidRDefault="00000000" w:rsidRPr="00000000" w14:paraId="00000073">
      <w:pPr>
        <w:spacing w:line="360" w:lineRule="auto"/>
        <w:ind w:left="0" w:firstLine="0"/>
        <w:rPr>
          <w:rFonts w:ascii="Times New Roman" w:cs="Times New Roman" w:eastAsia="Times New Roman" w:hAnsi="Times New Roman"/>
          <w:color w:val="434343"/>
          <w:sz w:val="28"/>
          <w:szCs w:val="28"/>
          <w:highlight w:val="white"/>
        </w:rPr>
      </w:pPr>
      <w:r w:rsidDel="00000000" w:rsidR="00000000" w:rsidRPr="00000000">
        <w:rPr>
          <w:rtl w:val="0"/>
        </w:rPr>
      </w:r>
    </w:p>
    <w:p w:rsidR="00000000" w:rsidDel="00000000" w:rsidP="00000000" w:rsidRDefault="00000000" w:rsidRPr="00000000" w14:paraId="00000074">
      <w:pPr>
        <w:spacing w:line="360" w:lineRule="auto"/>
        <w:ind w:left="0" w:firstLine="0"/>
        <w:rPr>
          <w:rFonts w:ascii="Times New Roman" w:cs="Times New Roman" w:eastAsia="Times New Roman" w:hAnsi="Times New Roman"/>
          <w:color w:val="434343"/>
          <w:sz w:val="28"/>
          <w:szCs w:val="2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vnrepository.com/" TargetMode="External"/><Relationship Id="rId15" Type="http://schemas.openxmlformats.org/officeDocument/2006/relationships/image" Target="media/image3.png"/><Relationship Id="rId14" Type="http://schemas.openxmlformats.org/officeDocument/2006/relationships/image" Target="media/image2.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start.spring.io/" TargetMode="External"/><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