
<file path=[Content_Types].xml><?xml version="1.0" encoding="utf-8"?>
<Types xmlns="http://schemas.openxmlformats.org/package/2006/content-types">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Trabajo Práctico Nº 1</w:t>
      </w:r>
    </w:p>
    <w:p w:rsidR="00000000" w:rsidDel="00000000" w:rsidP="00000000" w:rsidRDefault="00000000" w:rsidRPr="00000000" w14:paraId="00000002">
      <w:pPr>
        <w:pageBreakBefore w:val="0"/>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Conceptos básicos para la construcción de Sistemas Distribuidos</w:t>
      </w:r>
    </w:p>
    <w:p w:rsidR="00000000" w:rsidDel="00000000" w:rsidP="00000000" w:rsidRDefault="00000000" w:rsidRPr="00000000" w14:paraId="00000003">
      <w:pPr>
        <w:pageBreakBefore w:val="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Entrega: 30/03/24</w:t>
      </w:r>
    </w:p>
    <w:p w:rsidR="00000000" w:rsidDel="00000000" w:rsidP="00000000" w:rsidRDefault="00000000" w:rsidRPr="00000000" w14:paraId="00000004">
      <w:pPr>
        <w:pageBreakBefore w:val="0"/>
        <w:spacing w:after="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Requisitos y consideraciones a tener en cuenta:</w:t>
      </w:r>
      <w:r w:rsidDel="00000000" w:rsidR="00000000" w:rsidRPr="00000000">
        <w:rPr>
          <w:rtl w:val="0"/>
        </w:rPr>
      </w:r>
    </w:p>
    <w:p w:rsidR="00000000" w:rsidDel="00000000" w:rsidP="00000000" w:rsidRDefault="00000000" w:rsidRPr="00000000" w14:paraId="00000005">
      <w:pPr>
        <w:pageBreakBefore w:val="0"/>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pageBreakBefore w:val="0"/>
        <w:numPr>
          <w:ilvl w:val="0"/>
          <w:numId w:val="5"/>
        </w:numPr>
        <w:spacing w:after="0" w:line="276" w:lineRule="auto"/>
        <w:ind w:left="720" w:hanging="360"/>
        <w:jc w:val="both"/>
        <w:rPr>
          <w:rFonts w:ascii="Arial" w:cs="Arial" w:eastAsia="Arial" w:hAnsi="Arial"/>
          <w:b w:val="1"/>
          <w:sz w:val="24"/>
          <w:szCs w:val="24"/>
          <w:u w:val="none"/>
          <w:shd w:fill="fff2cc" w:val="clear"/>
        </w:rPr>
      </w:pPr>
      <w:r w:rsidDel="00000000" w:rsidR="00000000" w:rsidRPr="00000000">
        <w:rPr>
          <w:rFonts w:ascii="Arial" w:cs="Arial" w:eastAsia="Arial" w:hAnsi="Arial"/>
          <w:b w:val="1"/>
          <w:sz w:val="24"/>
          <w:szCs w:val="24"/>
          <w:shd w:fill="fff2cc" w:val="clear"/>
          <w:rtl w:val="0"/>
        </w:rPr>
        <w:t xml:space="preserve">Se pueden apoyar en herramientas como ChatGPT para la construcción de su código! ;).</w:t>
      </w:r>
    </w:p>
    <w:p w:rsidR="00000000" w:rsidDel="00000000" w:rsidP="00000000" w:rsidRDefault="00000000" w:rsidRPr="00000000" w14:paraId="00000007">
      <w:pPr>
        <w:numPr>
          <w:ilvl w:val="0"/>
          <w:numId w:val="5"/>
        </w:numPr>
        <w:spacing w:after="0" w:line="276" w:lineRule="auto"/>
        <w:ind w:left="720" w:hanging="360"/>
        <w:jc w:val="both"/>
        <w:rPr>
          <w:rFonts w:ascii="Arial" w:cs="Arial" w:eastAsia="Arial" w:hAnsi="Arial"/>
          <w:b w:val="1"/>
          <w:sz w:val="24"/>
          <w:szCs w:val="24"/>
          <w:shd w:fill="fff2cc" w:val="clear"/>
        </w:rPr>
      </w:pPr>
      <w:r w:rsidDel="00000000" w:rsidR="00000000" w:rsidRPr="00000000">
        <w:rPr>
          <w:rFonts w:ascii="Arial" w:cs="Arial" w:eastAsia="Arial" w:hAnsi="Arial"/>
          <w:b w:val="1"/>
          <w:sz w:val="24"/>
          <w:szCs w:val="24"/>
          <w:shd w:fill="fff2cc" w:val="clear"/>
          <w:rtl w:val="0"/>
        </w:rPr>
        <w:t xml:space="preserve">Se puede implementar con cualquier lenguaje dentro de los que se mencionaron en clase (node, python, java).</w:t>
      </w:r>
    </w:p>
    <w:p w:rsidR="00000000" w:rsidDel="00000000" w:rsidP="00000000" w:rsidRDefault="00000000" w:rsidRPr="00000000" w14:paraId="0000000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numPr>
          <w:ilvl w:val="0"/>
          <w:numId w:val="8"/>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Generar un informe detallado que incluya respuestas a consultas, métricas y tiempos de evaluación, gráficas, diagramas de arquitectura y conclusiones.</w:t>
      </w:r>
    </w:p>
    <w:p w:rsidR="00000000" w:rsidDel="00000000" w:rsidP="00000000" w:rsidRDefault="00000000" w:rsidRPr="00000000" w14:paraId="0000000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numPr>
          <w:ilvl w:val="0"/>
          <w:numId w:val="6"/>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Mantener un repositorio público en un servicio de control de versiones como GitHub, Bitbucket o GitLab. Cada ejercicio (HIT #) debe contar con una carpeta y un README.md explicativo.</w:t>
      </w:r>
    </w:p>
    <w:p w:rsidR="00000000" w:rsidDel="00000000" w:rsidP="00000000" w:rsidRDefault="00000000" w:rsidRPr="00000000" w14:paraId="0000000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numPr>
          <w:ilvl w:val="0"/>
          <w:numId w:val="2"/>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Compilar la aplicación para ejecución desde la terminal, con recursos preparados para ser desplegados directamente sin necesidad de abrir un IDE.</w:t>
      </w:r>
    </w:p>
    <w:p w:rsidR="00000000" w:rsidDel="00000000" w:rsidP="00000000" w:rsidRDefault="00000000" w:rsidRPr="00000000" w14:paraId="0000000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numPr>
          <w:ilvl w:val="0"/>
          <w:numId w:val="1"/>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un pipeline de CI/CD que automatice la compilación y el despliegue de la aplicación con cada nueva versión de código.</w:t>
      </w:r>
    </w:p>
    <w:p w:rsidR="00000000" w:rsidDel="00000000" w:rsidP="00000000" w:rsidRDefault="00000000" w:rsidRPr="00000000" w14:paraId="0000001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numPr>
          <w:ilvl w:val="0"/>
          <w:numId w:val="3"/>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Desplegar el servicio en un entorno público (Nube) accesible desde Internet para su evaluación en producción.</w:t>
      </w:r>
    </w:p>
    <w:p w:rsidR="00000000" w:rsidDel="00000000" w:rsidP="00000000" w:rsidRDefault="00000000" w:rsidRPr="00000000" w14:paraId="0000001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numPr>
          <w:ilvl w:val="0"/>
          <w:numId w:val="7"/>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Proporcionar un endpoint público para cada servicio que permita verificar el estado de los principales servicios. No requiere GUI, puede devolver un JSON (Key=Servicio, value=Status). Ejemplos: </w:t>
      </w:r>
      <w:hyperlink r:id="rId7">
        <w:r w:rsidDel="00000000" w:rsidR="00000000" w:rsidRPr="00000000">
          <w:rPr>
            <w:rFonts w:ascii="Arial" w:cs="Arial" w:eastAsia="Arial" w:hAnsi="Arial"/>
            <w:color w:val="1155cc"/>
            <w:sz w:val="24"/>
            <w:szCs w:val="24"/>
            <w:u w:val="single"/>
            <w:rtl w:val="0"/>
          </w:rPr>
          <w:t xml:space="preserve">https://status.lemon.me/</w:t>
        </w:r>
      </w:hyperlink>
      <w:r w:rsidDel="00000000" w:rsidR="00000000" w:rsidRPr="00000000">
        <w:rPr>
          <w:rFonts w:ascii="Arial" w:cs="Arial" w:eastAsia="Arial" w:hAnsi="Arial"/>
          <w:sz w:val="24"/>
          <w:szCs w:val="24"/>
          <w:rtl w:val="0"/>
        </w:rPr>
        <w:t xml:space="preserve">   , </w:t>
      </w:r>
      <w:hyperlink r:id="rId8">
        <w:r w:rsidDel="00000000" w:rsidR="00000000" w:rsidRPr="00000000">
          <w:rPr>
            <w:rFonts w:ascii="Arial" w:cs="Arial" w:eastAsia="Arial" w:hAnsi="Arial"/>
            <w:color w:val="1155cc"/>
            <w:sz w:val="24"/>
            <w:szCs w:val="24"/>
            <w:u w:val="single"/>
            <w:rtl w:val="0"/>
          </w:rPr>
          <w:t xml:space="preserve">https://health.aws.amazon.com/health/status</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numPr>
          <w:ilvl w:val="0"/>
          <w:numId w:val="4"/>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Gestionar y mantener registros de actividades (logs) en memoria y disco.</w:t>
      </w:r>
    </w:p>
    <w:p w:rsidR="00000000" w:rsidDel="00000000" w:rsidP="00000000" w:rsidRDefault="00000000" w:rsidRPr="00000000" w14:paraId="00000016">
      <w:pPr>
        <w:pageBreakBefore w:val="0"/>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pageBreakBefore w:val="0"/>
        <w:pBdr>
          <w:bottom w:color="000000" w:space="1" w:sz="6" w:val="single"/>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pageBreakBefore w:val="0"/>
        <w:pBdr>
          <w:bottom w:color="000000" w:space="1" w:sz="6" w:val="single"/>
        </w:pBdr>
        <w:jc w:val="both"/>
        <w:rPr>
          <w:rFonts w:ascii="Arial" w:cs="Arial" w:eastAsia="Arial" w:hAnsi="Arial"/>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0"/>
        <w:pBdr>
          <w:bottom w:color="000000" w:space="1" w:sz="6" w:val="single"/>
        </w:pBdr>
        <w:jc w:val="both"/>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Práctica</w:t>
      </w:r>
    </w:p>
    <w:p w:rsidR="00000000" w:rsidDel="00000000" w:rsidP="00000000" w:rsidRDefault="00000000" w:rsidRPr="00000000" w14:paraId="0000001A">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sistema distribuido surge como respuesta a la necesidad de escalar horizontalmente. Es fundamental comprender que en un sistema distribuido, se requiere la presencia de al menos dos nodos interconectados.</w:t>
      </w:r>
    </w:p>
    <w:p w:rsidR="00000000" w:rsidDel="00000000" w:rsidP="00000000" w:rsidRDefault="00000000" w:rsidRPr="00000000" w14:paraId="0000001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corazón de un sistema distribuido yace el procesamiento asincrónico y descentralizado.</w:t>
      </w:r>
    </w:p>
    <w:p w:rsidR="00000000" w:rsidDel="00000000" w:rsidP="00000000" w:rsidRDefault="00000000" w:rsidRPr="00000000" w14:paraId="0000001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esencia del procesamiento asincrónico entre dos nodos radica en la comunicación entre ellos, donde el protocolo utilizado juega un papel central.</w:t>
      </w:r>
    </w:p>
    <w:p w:rsidR="00000000" w:rsidDel="00000000" w:rsidP="00000000" w:rsidRDefault="00000000" w:rsidRPr="00000000" w14:paraId="0000001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comprender este concepto de manera más concreta, imaginemos dos procesos, A y B. A desea iniciar una interacción con B y espera una confirmación de recepción.</w:t>
      </w:r>
    </w:p>
    <w:p w:rsidR="00000000" w:rsidDel="00000000" w:rsidP="00000000" w:rsidRDefault="00000000" w:rsidRPr="00000000" w14:paraId="0000002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Toda comunicación en red se basa en el principio de cliente-servidor. En este contexto, consideramos al nodo que está pasivamente a la espera de una solicitud como el servidor, que en este caso sería B, y al nodo que toma la iniciativa para iniciar la comunicación como el cliente, que en este caso sería A.</w:t>
      </w:r>
    </w:p>
    <w:p w:rsidR="00000000" w:rsidDel="00000000" w:rsidP="00000000" w:rsidRDefault="00000000" w:rsidRPr="00000000" w14:paraId="0000002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Hit #1</w:t>
      </w:r>
    </w:p>
    <w:p w:rsidR="00000000" w:rsidDel="00000000" w:rsidP="00000000" w:rsidRDefault="00000000" w:rsidRPr="00000000" w14:paraId="00000025">
      <w:pPr>
        <w:spacing w:after="0" w:line="276"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Elabore un código de servidor TCP para B que espere el saludo de A y lo responda.</w:t>
      </w:r>
    </w:p>
    <w:p w:rsidR="00000000" w:rsidDel="00000000" w:rsidP="00000000" w:rsidRDefault="00000000" w:rsidRPr="00000000" w14:paraId="00000026">
      <w:pPr>
        <w:spacing w:after="0" w:line="276"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Elabore un código de cliente TCP para A que se conecte con B y lo salude.</w:t>
      </w:r>
    </w:p>
    <w:p w:rsidR="00000000" w:rsidDel="00000000" w:rsidP="00000000" w:rsidRDefault="00000000" w:rsidRPr="00000000" w14:paraId="0000002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Hit #2</w:t>
      </w:r>
      <w:r w:rsidDel="00000000" w:rsidR="00000000" w:rsidRPr="00000000">
        <w:rPr>
          <w:rtl w:val="0"/>
        </w:rPr>
      </w:r>
    </w:p>
    <w:p w:rsidR="00000000" w:rsidDel="00000000" w:rsidP="00000000" w:rsidRDefault="00000000" w:rsidRPr="00000000" w14:paraId="00000029">
      <w:pPr>
        <w:spacing w:after="0" w:line="276"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Revise el código de A para implementar una funcionalidad que permita la reconexión y el envío del saludo nuevamente en caso de que el proceso B cierre la conexión, como por ejemplo, al ser terminado abruptamente.</w:t>
      </w:r>
    </w:p>
    <w:p w:rsidR="00000000" w:rsidDel="00000000" w:rsidP="00000000" w:rsidRDefault="00000000" w:rsidRPr="00000000" w14:paraId="0000002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Hit #3</w:t>
      </w:r>
      <w:r w:rsidDel="00000000" w:rsidR="00000000" w:rsidRPr="00000000">
        <w:rPr>
          <w:rtl w:val="0"/>
        </w:rPr>
      </w:r>
    </w:p>
    <w:p w:rsidR="00000000" w:rsidDel="00000000" w:rsidP="00000000" w:rsidRDefault="00000000" w:rsidRPr="00000000" w14:paraId="0000002C">
      <w:pPr>
        <w:spacing w:after="0" w:line="276"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Modifique el código de B para que si el proceso A cierra la conexión (por ejemplo matando el proceso) siga funcionando.</w:t>
      </w:r>
    </w:p>
    <w:p w:rsidR="00000000" w:rsidDel="00000000" w:rsidP="00000000" w:rsidRDefault="00000000" w:rsidRPr="00000000" w14:paraId="0000002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Hit #4</w:t>
      </w:r>
      <w:r w:rsidDel="00000000" w:rsidR="00000000" w:rsidRPr="00000000">
        <w:rPr>
          <w:rtl w:val="0"/>
        </w:rPr>
      </w:r>
    </w:p>
    <w:p w:rsidR="00000000" w:rsidDel="00000000" w:rsidP="00000000" w:rsidRDefault="00000000" w:rsidRPr="00000000" w14:paraId="0000002F">
      <w:pPr>
        <w:spacing w:after="0" w:line="276"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Refactoriza el código de los programas A y B en un único programa, que funcione simultáneamente como cliente y servidor. Esto significa que al iniciar el programa C, se le deben proporcionar por parámetros la dirección IP y el puerto para escuchar saludos, así como la dirección IP y el puerto de otro nodo C. De esta manera, al tener dos instancias de C en ejecución, cada una configurada con los parámetros del otro, ambas se saludan mutuamente a través de cada canal de comunicación.</w:t>
      </w:r>
    </w:p>
    <w:p w:rsidR="00000000" w:rsidDel="00000000" w:rsidP="00000000" w:rsidRDefault="00000000" w:rsidRPr="00000000" w14:paraId="00000030">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1">
      <w:pPr>
        <w:spacing w:after="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Hit #5</w:t>
      </w:r>
      <w:r w:rsidDel="00000000" w:rsidR="00000000" w:rsidRPr="00000000">
        <w:rPr>
          <w:rtl w:val="0"/>
        </w:rPr>
      </w:r>
    </w:p>
    <w:p w:rsidR="00000000" w:rsidDel="00000000" w:rsidP="00000000" w:rsidRDefault="00000000" w:rsidRPr="00000000" w14:paraId="00000032">
      <w:pPr>
        <w:spacing w:after="0" w:line="276"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Modifique el programa C de manera tal que los mensajes se envíen en formato JSON, serializar y deserializar los mismos al enviar/recibir. </w:t>
      </w:r>
    </w:p>
    <w:p w:rsidR="00000000" w:rsidDel="00000000" w:rsidP="00000000" w:rsidRDefault="00000000" w:rsidRPr="00000000" w14:paraId="00000033">
      <w:pPr>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Hit #6</w:t>
      </w:r>
      <w:r w:rsidDel="00000000" w:rsidR="00000000" w:rsidRPr="00000000">
        <w:rPr>
          <w:rtl w:val="0"/>
        </w:rPr>
      </w:r>
    </w:p>
    <w:p w:rsidR="00000000" w:rsidDel="00000000" w:rsidP="00000000" w:rsidRDefault="00000000" w:rsidRPr="00000000" w14:paraId="00000035">
      <w:pPr>
        <w:spacing w:after="0" w:line="276"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Cree un programa D, el cual, actuará como un “Registro de contactos”. Para ello, en un array en ram, inicialmente vacío, este nodo D llevará un registro de los programas C que estén en ejecución. </w:t>
      </w:r>
    </w:p>
    <w:p w:rsidR="00000000" w:rsidDel="00000000" w:rsidP="00000000" w:rsidRDefault="00000000" w:rsidRPr="00000000" w14:paraId="00000036">
      <w:pPr>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276"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Modifique el programa C de manera tal que reciba por parámetros únicamente la ip y el puerto del programa D. C debe iniciar la escucha en un puerto aleatorio y debe comunicarse con D para informarle su ip y su puerto aleatorio donde está escuchando. D le debe responder con las ips y puertos de los otros nodos C que estén corriendo, haga que C se conecte a cada uno de ellos y envíe el saludo.</w:t>
      </w:r>
    </w:p>
    <w:p w:rsidR="00000000" w:rsidDel="00000000" w:rsidP="00000000" w:rsidRDefault="00000000" w:rsidRPr="00000000" w14:paraId="00000038">
      <w:pPr>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276"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decir, el objetivo de este HIT es incorporar un nuevo tipo de nodo (D) que actúe como registro de contactos para que al iniciar cada nodo C no tenga que indicar las ips de sus pares. Esto debe funcionar con múltiples instancias de C, no solo con 2.</w:t>
      </w:r>
    </w:p>
    <w:p w:rsidR="00000000" w:rsidDel="00000000" w:rsidP="00000000" w:rsidRDefault="00000000" w:rsidRPr="00000000" w14:paraId="0000003A">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B">
      <w:pPr>
        <w:spacing w:after="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Hit #7</w:t>
      </w:r>
      <w:r w:rsidDel="00000000" w:rsidR="00000000" w:rsidRPr="00000000">
        <w:rPr>
          <w:rtl w:val="0"/>
        </w:rPr>
      </w:r>
    </w:p>
    <w:p w:rsidR="00000000" w:rsidDel="00000000" w:rsidP="00000000" w:rsidRDefault="00000000" w:rsidRPr="00000000" w14:paraId="0000003C">
      <w:pPr>
        <w:spacing w:after="0" w:line="276"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Modifique el programa C y D, de manera tal de implementar un “sistema de inscripciones”, esto es, se define una ventana de tiempo fija de 1 MIN, coordinada por D, y los nodos C deben registrarse para participar de esa ventana, cuando un nodo C se registra a las 11:28:34 en D, el registro se hace efectivo para la próxima ventana de tiempo que corresponde a las 11:29. Cuando se alcanza las 11:29:00 el nodo D cierra las inscripciones y todo nodo C que se registre será anotado para la ventana de las 11:30, los nodos C que consulten las inscripciones activas solo pueden ver las inscripciones de la ventana actual, es decir, los nodos C no saben a priori cuales son sus pares para la próxima ventana de tiempo, solo saben los que están activos actualmente. Recuerde almacenar las inscripciones en un archivo de texto con formato JSON. Esto facilitará el seguimiento ordenado de las ejecuciones y asegurará la verificación de los resultados esperados.</w:t>
      </w:r>
    </w:p>
    <w:p w:rsidR="00000000" w:rsidDel="00000000" w:rsidP="00000000" w:rsidRDefault="00000000" w:rsidRPr="00000000" w14:paraId="0000003D">
      <w:pPr>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276" w:lineRule="auto"/>
        <w:ind w:left="0" w:firstLine="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Para simplificar el problema, imagine que D lleva dos registros, un listado de los nodos C activos en la ventana actual, y un registro de nodos C registrados para la siguiente ventana. Cada 60 segundos el nodo D mueve los registros de las inscripciones futuras a la presente y comienza a inscribir para la siguiente ronda. </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tbl>
    <w:tblPr>
      <w:tblStyle w:val="Table1"/>
      <w:tblW w:w="9590.0" w:type="dxa"/>
      <w:jc w:val="right"/>
      <w:tblLayout w:type="fixed"/>
      <w:tblLook w:val="0400"/>
    </w:tblPr>
    <w:tblGrid>
      <w:gridCol w:w="9110"/>
      <w:gridCol w:w="480"/>
      <w:tblGridChange w:id="0">
        <w:tblGrid>
          <w:gridCol w:w="9110"/>
          <w:gridCol w:w="480"/>
        </w:tblGrid>
      </w:tblGridChange>
    </w:tblGrid>
    <w:tr>
      <w:trPr>
        <w:cantSplit w:val="0"/>
        <w:tblHeader w:val="0"/>
      </w:trPr>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1"/>
              <w:strike w:val="0"/>
              <w:color w:val="000000"/>
              <w:sz w:val="18"/>
              <w:szCs w:val="18"/>
              <w:u w:val="none"/>
              <w:shd w:fill="auto" w:val="clear"/>
              <w:vertAlign w:val="baseline"/>
              <w:rtl w:val="0"/>
            </w:rPr>
            <w:t xml:space="preserve">UNLU – LICENCIATURA EN SISTEMAS DE INFORMACIÓN                                                                                                    41409 - SIST. DISTRIBUIDOS Y PROG. PARALELA                                                                                                                                 CURSO 202</w:t>
          </w:r>
          <w:r w:rsidDel="00000000" w:rsidR="00000000" w:rsidRPr="00000000">
            <w:rPr>
              <w:rFonts w:ascii="Cambria" w:cs="Cambria" w:eastAsia="Cambria" w:hAnsi="Cambria"/>
              <w:smallCaps w:val="1"/>
              <w:sz w:val="18"/>
              <w:szCs w:val="18"/>
              <w:rtl w:val="0"/>
            </w:rPr>
            <w:t xml:space="preserve">4</w:t>
          </w:r>
          <w:r w:rsidDel="00000000" w:rsidR="00000000" w:rsidRPr="00000000">
            <w:rPr>
              <w:rtl w:val="0"/>
            </w:rPr>
          </w:r>
        </w:p>
      </w:tc>
      <w:tc>
        <w:tcPr>
          <w:shd w:fill="ed7d31"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UNLu - Departamento de Tecnología </w:t>
    </w:r>
    <w:r w:rsidDel="00000000" w:rsidR="00000000" w:rsidRPr="00000000">
      <w:drawing>
        <wp:anchor allowOverlap="1" behindDoc="0" distB="0" distT="0" distL="114300" distR="114300" hidden="0" layoutInCell="1" locked="0" relativeHeight="0" simplePos="0">
          <wp:simplePos x="0" y="0"/>
          <wp:positionH relativeFrom="column">
            <wp:posOffset>-457197</wp:posOffset>
          </wp:positionH>
          <wp:positionV relativeFrom="paragraph">
            <wp:posOffset>-238121</wp:posOffset>
          </wp:positionV>
          <wp:extent cx="793115" cy="714375"/>
          <wp:effectExtent b="0" l="0" r="0" t="0"/>
          <wp:wrapSquare wrapText="bothSides" distB="0" distT="0" distL="114300" distR="114300"/>
          <wp:docPr descr="C:\Users\David\Desktop\logo4c.gif" id="4" name="image1.gif"/>
          <a:graphic>
            <a:graphicData uri="http://schemas.openxmlformats.org/drawingml/2006/picture">
              <pic:pic>
                <pic:nvPicPr>
                  <pic:cNvPr descr="C:\Users\David\Desktop\logo4c.gif" id="0" name="image1.gif"/>
                  <pic:cNvPicPr preferRelativeResize="0"/>
                </pic:nvPicPr>
                <pic:blipFill>
                  <a:blip r:embed="rId1"/>
                  <a:srcRect b="0" l="0" r="0" t="0"/>
                  <a:stretch>
                    <a:fillRect/>
                  </a:stretch>
                </pic:blipFill>
                <pic:spPr>
                  <a:xfrm>
                    <a:off x="0" y="0"/>
                    <a:ext cx="793115" cy="714375"/>
                  </a:xfrm>
                  <a:prstGeom prst="rect"/>
                  <a:ln/>
                </pic:spPr>
              </pic:pic>
            </a:graphicData>
          </a:graphic>
        </wp:anchor>
      </w:drawing>
    </w:r>
  </w:p>
  <w:p w:rsidR="00000000" w:rsidDel="00000000" w:rsidP="00000000" w:rsidRDefault="00000000" w:rsidRPr="00000000" w14:paraId="00000040">
    <w:pPr>
      <w:keepNext w:val="0"/>
      <w:keepLines w:val="0"/>
      <w:widowControl w:val="1"/>
      <w:pBdr>
        <w:top w:space="0" w:sz="0" w:val="nil"/>
        <w:left w:space="0" w:sz="0" w:val="nil"/>
        <w:bottom w:color="000000"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41409 - Sistemas Distribuidos y Programación Paralela - Curso 20</w:t>
    </w:r>
    <w:r w:rsidDel="00000000" w:rsidR="00000000" w:rsidRPr="00000000">
      <w:rPr>
        <w:b w:val="1"/>
        <w:sz w:val="26"/>
        <w:szCs w:val="26"/>
        <w:rtl w:val="0"/>
      </w:rPr>
      <w:t xml:space="preserve">24</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5.0" w:type="dxa"/>
        <w:left w:w="115.0" w:type="dxa"/>
        <w:bottom w:w="115.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5.0" w:type="dxa"/>
        <w:left w:w="115.0" w:type="dxa"/>
        <w:bottom w:w="115.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tatus.lemon.me/" TargetMode="External"/><Relationship Id="rId8" Type="http://schemas.openxmlformats.org/officeDocument/2006/relationships/hyperlink" Target="https://health.aws.amazon.com/health/stat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3QC7dl1NsCkKgZhI5n8OX4oVNg==">CgMxLjA4AHIhMTNWc250X0VmRWxHS2NhUm81cXUwY0NjaEt0eWdHR3JG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