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38"/>
          <w:szCs w:val="38"/>
        </w:rPr>
      </w:pPr>
      <w:bookmarkStart w:colFirst="0" w:colLast="0" w:name="_gu6tkp97qorz" w:id="0"/>
      <w:bookmarkEnd w:id="0"/>
      <w:r w:rsidDel="00000000" w:rsidR="00000000" w:rsidRPr="00000000">
        <w:rPr>
          <w:b w:val="1"/>
          <w:color w:val="000000"/>
          <w:sz w:val="38"/>
          <w:szCs w:val="38"/>
          <w:rtl w:val="0"/>
        </w:rPr>
        <w:t xml:space="preserve">Backlog du projet "Web Service d’Horloge/Heure"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Date de début :</w:t>
      </w:r>
      <w:r w:rsidDel="00000000" w:rsidR="00000000" w:rsidRPr="00000000">
        <w:rPr>
          <w:rtl w:val="0"/>
        </w:rPr>
        <w:t xml:space="preserve"> 16/09/2024</w:t>
        <w:br w:type="textWrapping"/>
      </w:r>
      <w:r w:rsidDel="00000000" w:rsidR="00000000" w:rsidRPr="00000000">
        <w:rPr>
          <w:b w:val="1"/>
          <w:rtl w:val="0"/>
        </w:rPr>
        <w:t xml:space="preserve">Durée estimée du projet :</w:t>
      </w:r>
      <w:r w:rsidDel="00000000" w:rsidR="00000000" w:rsidRPr="00000000">
        <w:rPr>
          <w:rtl w:val="0"/>
        </w:rPr>
        <w:t xml:space="preserve"> 4 semaines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ltg28w53d8q3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</w:t>
        <w:tab/>
        <w:t xml:space="preserve">Définition et préparation du projet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Cliente/PO</w:t>
      </w:r>
      <w:r w:rsidDel="00000000" w:rsidR="00000000" w:rsidRPr="00000000">
        <w:rPr>
          <w:rtl w:val="0"/>
        </w:rPr>
        <w:t xml:space="preserve"> : En tant que cliente, je veux comprendre le projet et valider les propositions pour aligner ses besoins avec les fonctionnalités prévues.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Tâches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Organiser une réunion avec la cliente.</w:t>
      </w:r>
    </w:p>
    <w:p w:rsidR="00000000" w:rsidDel="00000000" w:rsidP="00000000" w:rsidRDefault="00000000" w:rsidRPr="00000000" w14:paraId="00000009">
      <w:pPr>
        <w:numPr>
          <w:ilvl w:val="2"/>
          <w:numId w:val="4"/>
        </w:numPr>
        <w:spacing w:after="200" w:afterAutospacing="0" w:before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Finaliser le cahier des charges.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0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Équipe</w:t>
      </w:r>
      <w:r w:rsidDel="00000000" w:rsidR="00000000" w:rsidRPr="00000000">
        <w:rPr>
          <w:rtl w:val="0"/>
        </w:rPr>
        <w:t xml:space="preserve"> : En tant qu’ équipe, nous voulons choisir les technologies pour garantir une réalisation efficace du projet.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Tâches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Analyser les besoins techniques.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Sélectionner les technologies front-end et back-end.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spacing w:after="200" w:lineRule="auto"/>
        <w:ind w:left="2160" w:hanging="360"/>
      </w:pPr>
      <w:r w:rsidDel="00000000" w:rsidR="00000000" w:rsidRPr="00000000">
        <w:rPr>
          <w:rtl w:val="0"/>
        </w:rPr>
        <w:t xml:space="preserve">Créer un diagramme de cas d'utilisation pour décrire les interactions entre l'utilisateur, le web service, et les APIs externes.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a649t8mzgd8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</w:t>
        <w:tab/>
        <w:t xml:space="preserve">Planification et organisation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Scrum Master</w:t>
      </w:r>
      <w:r w:rsidDel="00000000" w:rsidR="00000000" w:rsidRPr="00000000">
        <w:rPr>
          <w:rtl w:val="0"/>
        </w:rPr>
        <w:t xml:space="preserve"> : En tant que Scrum Master, je veux structurer le projet en sprints pour un suivi clair de l’avancement.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Tâches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Mise en place d'une matrice RACI pour clarifier les responsabilités de chaque tâche sur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Excel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Mettre en place un tableau de suivi sur Trello.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Création de ce backlog pour structurer les étapes du projet.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after="200" w:afterAutospacing="0" w:before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Définir les critères de réussite pour chaque sprint.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0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Équipe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: En tant qu’ équipe, nous voulons attribuer des rôles pour travailler efficacement.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Tâches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Répartir les rôles entre les membres.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after="24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Documenter les responsabilités sur Trello.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23exti39mst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</w:t>
        <w:tab/>
        <w:t xml:space="preserve">Développement des fonctionnalités de base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Utilisateur </w:t>
      </w:r>
      <w:r w:rsidDel="00000000" w:rsidR="00000000" w:rsidRPr="00000000">
        <w:rPr>
          <w:rtl w:val="0"/>
        </w:rPr>
        <w:t xml:space="preserve">: En tant qu’ utilisateur, je veux consulter l’heure d’un fuseau horaire spécifique pour une meilleure gestion du temps.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Tâches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Développer une API pour récupérer l’heure d’un fuseau horaire. (Lucas)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Créer une base de données pour les fuseaux horaires. (Lucas)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200" w:afterAutospacing="0" w:before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Intégrer l’API à l’interface utilisateur. (Bradley)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0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Utilisateur</w:t>
      </w:r>
      <w:r w:rsidDel="00000000" w:rsidR="00000000" w:rsidRPr="00000000">
        <w:rPr>
          <w:rtl w:val="0"/>
        </w:rPr>
        <w:t xml:space="preserve"> : En tant qu’utilisateur, je veux une interface simple pour interagir avec le service.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Tâches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Prototyper une maquette.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Développer l’interface utilisateur en HTML et JavaScript. (Bradley)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24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Tester l’affichage responsive.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byqpr0aig5v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</w:t>
        <w:tab/>
        <w:t xml:space="preserve">Validation et tests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Cliente/PO</w:t>
      </w:r>
      <w:r w:rsidDel="00000000" w:rsidR="00000000" w:rsidRPr="00000000">
        <w:rPr>
          <w:rtl w:val="0"/>
        </w:rPr>
        <w:t xml:space="preserve"> : En tant que cliente, je veux valider la maquette et les fonctionnalités avant la mise en production.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Tâches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Présenter la maquette à la cliente pour validation.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spacing w:after="200" w:afterAutospacing="0" w:before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Implémenter les retours de la cliente.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0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Équipe</w:t>
      </w:r>
      <w:r w:rsidDel="00000000" w:rsidR="00000000" w:rsidRPr="00000000">
        <w:rPr>
          <w:rtl w:val="0"/>
        </w:rPr>
        <w:t xml:space="preserve"> : En tant qu’ équipe, nous voulons nous assurer que l’application fonctionne correctement.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Tâches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Rédiger des tests unitaires pour l’API. (Lucas)</w:t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Tester les interactions front-end/back-end. (Lucas et Bradley)</w:t>
      </w:r>
    </w:p>
    <w:p w:rsidR="00000000" w:rsidDel="00000000" w:rsidP="00000000" w:rsidRDefault="00000000" w:rsidRPr="00000000" w14:paraId="00000030">
      <w:pPr>
        <w:numPr>
          <w:ilvl w:val="2"/>
          <w:numId w:val="5"/>
        </w:numPr>
        <w:spacing w:after="24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Réaliser des tests utilisateurs.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6c0kir62h1e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</w:t>
        <w:tab/>
        <w:t xml:space="preserve">Livraison et déploiement (TODO)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Client/PO</w:t>
      </w:r>
      <w:r w:rsidDel="00000000" w:rsidR="00000000" w:rsidRPr="00000000">
        <w:rPr>
          <w:rtl w:val="0"/>
        </w:rPr>
        <w:t xml:space="preserve"> : En tant que cliente, je veux accéder au service en ligne pour utiliser l’application.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Tâches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Héberger le service sur un serveur web.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after="240" w:before="0" w:beforeAutospacing="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Fournir une documentation utilisateurs.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u/0/d/17PsXlYkqfRn0aDsCR0mrUnGbCfw-a6v_YYiTPHCmVgI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