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Descripción: Agregue esas descripciones en cada HTML para que la gente pueda identificar tal cual es una tienda de ropa.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Palabras clave: Indique con el nombre de cada objeto las keywords para que se pueda encontrar directamente lo que el usuario quiera encontrar al respecto con la moda.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