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21BB" w:rsidRDefault="00EB6705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As redes computacionais podem ser compreendidas como um conjunto de dispositivos, como computadores, impressoras ou </w:t>
      </w:r>
      <w:r>
        <w:rPr>
          <w:rStyle w:val="nfase"/>
          <w:rFonts w:ascii="Arial" w:hAnsi="Arial" w:cs="Arial"/>
          <w:color w:val="444444"/>
          <w:sz w:val="21"/>
          <w:szCs w:val="21"/>
          <w:shd w:val="clear" w:color="auto" w:fill="FFFFFF"/>
        </w:rPr>
        <w:t>smartphones</w:t>
      </w: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, conectados através de </w:t>
      </w:r>
      <w:r>
        <w:rPr>
          <w:rStyle w:val="nfase"/>
          <w:rFonts w:ascii="Arial" w:hAnsi="Arial" w:cs="Arial"/>
          <w:color w:val="444444"/>
          <w:sz w:val="21"/>
          <w:szCs w:val="21"/>
          <w:shd w:val="clear" w:color="auto" w:fill="FFFFFF"/>
        </w:rPr>
        <w:t>links</w:t>
      </w: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 de comunicação. Uma rede é formada por uma combinação entre partes físicas e lógicas. Entretanto, como se deve imaginar, </w:t>
      </w:r>
      <w:r>
        <w:rPr>
          <w:rStyle w:val="color"/>
          <w:rFonts w:ascii="Arial" w:hAnsi="Arial" w:cs="Arial"/>
          <w:color w:val="444444"/>
          <w:sz w:val="21"/>
          <w:szCs w:val="21"/>
          <w:shd w:val="clear" w:color="auto" w:fill="FFFFFF"/>
        </w:rPr>
        <w:t>há uma imensa gama de diferentes tipos de </w:t>
      </w:r>
      <w:r>
        <w:rPr>
          <w:rStyle w:val="nfase"/>
          <w:rFonts w:ascii="Arial" w:hAnsi="Arial" w:cs="Arial"/>
          <w:color w:val="444444"/>
          <w:sz w:val="21"/>
          <w:szCs w:val="21"/>
          <w:shd w:val="clear" w:color="auto" w:fill="FFFFFF"/>
        </w:rPr>
        <w:t>hardwares </w:t>
      </w:r>
      <w:r>
        <w:rPr>
          <w:rStyle w:val="color"/>
          <w:rFonts w:ascii="Arial" w:hAnsi="Arial" w:cs="Arial"/>
          <w:color w:val="444444"/>
          <w:sz w:val="21"/>
          <w:szCs w:val="21"/>
          <w:shd w:val="clear" w:color="auto" w:fill="FFFFFF"/>
        </w:rPr>
        <w:t>e </w:t>
      </w:r>
      <w:r>
        <w:rPr>
          <w:rStyle w:val="nfase"/>
          <w:rFonts w:ascii="Arial" w:hAnsi="Arial" w:cs="Arial"/>
          <w:color w:val="444444"/>
          <w:sz w:val="21"/>
          <w:szCs w:val="21"/>
          <w:shd w:val="clear" w:color="auto" w:fill="FFFFFF"/>
        </w:rPr>
        <w:t>softwares</w:t>
      </w: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, o que poderia representar um entrave na comunicação entre eles. Por isso, surgiu a </w:t>
      </w:r>
      <w:r>
        <w:rPr>
          <w:rStyle w:val="color"/>
          <w:rFonts w:ascii="Arial" w:hAnsi="Arial" w:cs="Arial"/>
          <w:color w:val="444444"/>
          <w:sz w:val="21"/>
          <w:szCs w:val="21"/>
          <w:shd w:val="clear" w:color="auto" w:fill="FFFFFF"/>
        </w:rPr>
        <w:t>necessidade de estabelecer regras, modelos e protocolos para comunicação</w:t>
      </w: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, como, por exemplo, o modelo TCP/IP, que fornece uma pilha de protocolos utilizados para conexão com a Internet.</w:t>
      </w:r>
    </w:p>
    <w:p w:rsidR="00EB6705" w:rsidRDefault="00EB6705" w:rsidP="00EB670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Nos últimos tempos, as redes de computadores se tornaram vitais em ambientes empresariais. Elas fornecem </w:t>
      </w:r>
      <w:r>
        <w:rPr>
          <w:rStyle w:val="nfase"/>
          <w:rFonts w:ascii="Arial" w:hAnsi="Arial" w:cs="Arial"/>
          <w:color w:val="444444"/>
          <w:sz w:val="21"/>
          <w:szCs w:val="21"/>
        </w:rPr>
        <w:t>links </w:t>
      </w:r>
      <w:r>
        <w:rPr>
          <w:rFonts w:ascii="Arial" w:hAnsi="Arial" w:cs="Arial"/>
          <w:color w:val="444444"/>
          <w:sz w:val="21"/>
          <w:szCs w:val="21"/>
        </w:rPr>
        <w:t>de comunicação para conjuntos de dispositivos, como computadores, impressoras ou </w:t>
      </w:r>
      <w:r>
        <w:rPr>
          <w:rStyle w:val="nfase"/>
          <w:rFonts w:ascii="Arial" w:hAnsi="Arial" w:cs="Arial"/>
          <w:color w:val="444444"/>
          <w:sz w:val="21"/>
          <w:szCs w:val="21"/>
        </w:rPr>
        <w:t>smartphones</w:t>
      </w:r>
      <w:r>
        <w:rPr>
          <w:rFonts w:ascii="Arial" w:hAnsi="Arial" w:cs="Arial"/>
          <w:color w:val="444444"/>
          <w:sz w:val="21"/>
          <w:szCs w:val="21"/>
        </w:rPr>
        <w:t>, permitindo que os colaboradores consigam desenvolver suas tarefas de forma mais rápida e eficiente, além de fornecerem métodos que facilitam e otimizam a interação com os clientes.</w:t>
      </w:r>
    </w:p>
    <w:p w:rsidR="00EB6705" w:rsidRDefault="00EB6705" w:rsidP="00EB6705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Observe a situação apresentada a seguir:</w:t>
      </w:r>
    </w:p>
    <w:p w:rsidR="00EB6705" w:rsidRDefault="00EB6705">
      <w:r>
        <w:rPr>
          <w:noProof/>
          <w:lang w:eastAsia="pt-BR"/>
        </w:rPr>
        <w:drawing>
          <wp:inline distT="0" distB="0" distL="0" distR="0">
            <wp:extent cx="5400040" cy="3037523"/>
            <wp:effectExtent l="0" t="0" r="0" b="0"/>
            <wp:docPr id="1" name="Imagem 1" descr="Descrição da imagem não disponí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ção da imagem não disponíve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705" w:rsidRDefault="00EB6705"/>
    <w:p w:rsidR="00EB6705" w:rsidRDefault="00EB6705">
      <w:r>
        <w:t>Infográfico</w:t>
      </w:r>
    </w:p>
    <w:p w:rsidR="00EB6705" w:rsidRDefault="00EB6705" w:rsidP="00EB670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Você sabe qual é a diferença entre uma rede LAN de uma rede WAN? As redes</w:t>
      </w:r>
      <w:r>
        <w:rPr>
          <w:rStyle w:val="color"/>
          <w:rFonts w:ascii="Arial" w:hAnsi="Arial" w:cs="Arial"/>
          <w:color w:val="444444"/>
          <w:sz w:val="21"/>
          <w:szCs w:val="21"/>
        </w:rPr>
        <w:t> LAN permitem a conexão e troca de informações entre dispositivos localizados geograficamente em um mesmo local</w:t>
      </w:r>
      <w:r>
        <w:rPr>
          <w:rFonts w:ascii="Arial" w:hAnsi="Arial" w:cs="Arial"/>
          <w:color w:val="444444"/>
          <w:sz w:val="21"/>
          <w:szCs w:val="21"/>
        </w:rPr>
        <w:t>. Enquanto isso, uma </w:t>
      </w:r>
      <w:r>
        <w:rPr>
          <w:rStyle w:val="color"/>
          <w:rFonts w:ascii="Arial" w:hAnsi="Arial" w:cs="Arial"/>
          <w:color w:val="444444"/>
          <w:sz w:val="21"/>
          <w:szCs w:val="21"/>
        </w:rPr>
        <w:t>WAN é uma rede de aspecto global, a Internet</w:t>
      </w:r>
      <w:r>
        <w:rPr>
          <w:rFonts w:ascii="Arial" w:hAnsi="Arial" w:cs="Arial"/>
          <w:color w:val="444444"/>
          <w:sz w:val="21"/>
          <w:szCs w:val="21"/>
        </w:rPr>
        <w:t>.</w:t>
      </w:r>
    </w:p>
    <w:p w:rsidR="00EB6705" w:rsidRDefault="00EB6705" w:rsidP="00EB670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Ao pensar em Internet, é comum vê-la como um conceito abstrato, algo que é intocável. De fato, conceito de Internet representa uma grande rede que interliga todo o mundo. Porém, na prática, a Internet é formada por uma série de grandes </w:t>
      </w:r>
      <w:r>
        <w:rPr>
          <w:rStyle w:val="nfase"/>
          <w:rFonts w:ascii="Arial" w:hAnsi="Arial" w:cs="Arial"/>
          <w:color w:val="444444"/>
          <w:sz w:val="21"/>
          <w:szCs w:val="21"/>
        </w:rPr>
        <w:t>datacenters</w:t>
      </w:r>
      <w:r>
        <w:rPr>
          <w:rFonts w:ascii="Arial" w:hAnsi="Arial" w:cs="Arial"/>
          <w:color w:val="444444"/>
          <w:sz w:val="21"/>
          <w:szCs w:val="21"/>
        </w:rPr>
        <w:t> que armazenam servidores, roteadores, além dos cabeamentos que os interligam ou grandes antenas de comunicação. Entretanto, mesmo conectado a WAN, dispositivos podem fazer parte de uma rede local.</w:t>
      </w:r>
    </w:p>
    <w:p w:rsidR="00EB6705" w:rsidRDefault="00EB6705" w:rsidP="00EB670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Neste Infográfico, você verá o que compõe a estrutura da Internet, das redes locais até os grandes </w:t>
      </w:r>
      <w:r>
        <w:rPr>
          <w:rStyle w:val="nfase"/>
          <w:rFonts w:ascii="Arial" w:hAnsi="Arial" w:cs="Arial"/>
          <w:color w:val="444444"/>
          <w:sz w:val="21"/>
          <w:szCs w:val="21"/>
        </w:rPr>
        <w:t>datacenters</w:t>
      </w:r>
      <w:r>
        <w:rPr>
          <w:rFonts w:ascii="Arial" w:hAnsi="Arial" w:cs="Arial"/>
          <w:color w:val="444444"/>
          <w:sz w:val="21"/>
          <w:szCs w:val="21"/>
        </w:rPr>
        <w:t>.</w:t>
      </w:r>
    </w:p>
    <w:p w:rsidR="00EB6705" w:rsidRDefault="00EB6705">
      <w:r>
        <w:rPr>
          <w:noProof/>
          <w:lang w:eastAsia="pt-BR"/>
        </w:rPr>
        <w:lastRenderedPageBreak/>
        <w:drawing>
          <wp:inline distT="0" distB="0" distL="0" distR="0">
            <wp:extent cx="2451252" cy="7970400"/>
            <wp:effectExtent l="0" t="0" r="6350" b="0"/>
            <wp:docPr id="2" name="Imagem 2" descr="Descrição da imagem não disponí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ção da imagem não disponíve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252" cy="79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14C" w:rsidRDefault="00D6414C" w:rsidP="00D6414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Redes computacionais são formadas por conjuntos de dispositivos conectados através dos chamados </w:t>
      </w:r>
      <w:r>
        <w:rPr>
          <w:rStyle w:val="nfase"/>
          <w:rFonts w:ascii="Arial" w:hAnsi="Arial" w:cs="Arial"/>
          <w:color w:val="444444"/>
          <w:sz w:val="21"/>
          <w:szCs w:val="21"/>
        </w:rPr>
        <w:t>links</w:t>
      </w:r>
      <w:r>
        <w:rPr>
          <w:rFonts w:ascii="Arial" w:hAnsi="Arial" w:cs="Arial"/>
          <w:color w:val="444444"/>
          <w:sz w:val="21"/>
          <w:szCs w:val="21"/>
        </w:rPr>
        <w:t> de comunicação. Através das redes é possível </w:t>
      </w:r>
      <w:r>
        <w:rPr>
          <w:rStyle w:val="color"/>
          <w:rFonts w:ascii="Arial" w:hAnsi="Arial" w:cs="Arial"/>
          <w:color w:val="444444"/>
          <w:sz w:val="21"/>
          <w:szCs w:val="21"/>
        </w:rPr>
        <w:t>conectar computadores em locais próximos ou remotos</w:t>
      </w:r>
      <w:r>
        <w:rPr>
          <w:rFonts w:ascii="Arial" w:hAnsi="Arial" w:cs="Arial"/>
          <w:color w:val="444444"/>
          <w:sz w:val="21"/>
          <w:szCs w:val="21"/>
        </w:rPr>
        <w:t>.</w:t>
      </w:r>
    </w:p>
    <w:p w:rsidR="00D6414C" w:rsidRDefault="00D6414C" w:rsidP="00D6414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No Capítulo </w:t>
      </w:r>
      <w:r>
        <w:rPr>
          <w:rStyle w:val="color"/>
          <w:rFonts w:ascii="Arial" w:hAnsi="Arial" w:cs="Arial"/>
          <w:color w:val="444444"/>
          <w:sz w:val="21"/>
          <w:szCs w:val="21"/>
        </w:rPr>
        <w:t>Aspectos introdutórios de redes de computadores e conectividade</w:t>
      </w:r>
      <w:r>
        <w:rPr>
          <w:rFonts w:ascii="Arial" w:hAnsi="Arial" w:cs="Arial"/>
          <w:color w:val="444444"/>
          <w:sz w:val="21"/>
          <w:szCs w:val="21"/>
        </w:rPr>
        <w:t>, da obra </w:t>
      </w:r>
      <w:r>
        <w:rPr>
          <w:rStyle w:val="nfase"/>
          <w:rFonts w:ascii="Arial" w:hAnsi="Arial" w:cs="Arial"/>
          <w:color w:val="444444"/>
          <w:sz w:val="21"/>
          <w:szCs w:val="21"/>
        </w:rPr>
        <w:t>Infraestrutura de TI</w:t>
      </w:r>
      <w:r>
        <w:rPr>
          <w:rFonts w:ascii="Arial" w:hAnsi="Arial" w:cs="Arial"/>
          <w:color w:val="444444"/>
          <w:sz w:val="21"/>
          <w:szCs w:val="21"/>
        </w:rPr>
        <w:t xml:space="preserve">, você aprenderá a reconhecer os fundamentos de redes de </w:t>
      </w:r>
      <w:r>
        <w:rPr>
          <w:rFonts w:ascii="Arial" w:hAnsi="Arial" w:cs="Arial"/>
          <w:color w:val="444444"/>
          <w:sz w:val="21"/>
          <w:szCs w:val="21"/>
        </w:rPr>
        <w:lastRenderedPageBreak/>
        <w:t>computadores, como modelos de referência, tipos e topologias relevantes, além de compreender como identificar aspectos relevantes de conectividade e gerenciamento de redes em ambientes computacionais. Você conhecerá também os desafios existentes para configuração de infraestruturas computacionais, como segurança, desempenho e disponibilidade de redes de computadores.</w:t>
      </w:r>
    </w:p>
    <w:p w:rsidR="00D6414C" w:rsidRDefault="00D6414C" w:rsidP="00D6414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 xml:space="preserve">Diversos sistemas operacionais fornecem o programa </w:t>
      </w:r>
      <w:proofErr w:type="spellStart"/>
      <w:r>
        <w:rPr>
          <w:rFonts w:ascii="Arial" w:hAnsi="Arial" w:cs="Arial"/>
          <w:color w:val="444444"/>
          <w:sz w:val="21"/>
          <w:szCs w:val="21"/>
        </w:rPr>
        <w:t>Ping</w:t>
      </w:r>
      <w:proofErr w:type="spellEnd"/>
      <w:r>
        <w:rPr>
          <w:rFonts w:ascii="Arial" w:hAnsi="Arial" w:cs="Arial"/>
          <w:color w:val="444444"/>
          <w:sz w:val="21"/>
          <w:szCs w:val="21"/>
        </w:rPr>
        <w:t xml:space="preserve">, que testa se dispositivos estão disponíveis, além de retornar </w:t>
      </w:r>
      <w:proofErr w:type="gramStart"/>
      <w:r>
        <w:rPr>
          <w:rFonts w:ascii="Arial" w:hAnsi="Arial" w:cs="Arial"/>
          <w:color w:val="444444"/>
          <w:sz w:val="21"/>
          <w:szCs w:val="21"/>
        </w:rPr>
        <w:t>a</w:t>
      </w:r>
      <w:proofErr w:type="gramEnd"/>
      <w:r>
        <w:rPr>
          <w:rFonts w:ascii="Arial" w:hAnsi="Arial" w:cs="Arial"/>
          <w:color w:val="444444"/>
          <w:sz w:val="21"/>
          <w:szCs w:val="21"/>
        </w:rPr>
        <w:t xml:space="preserve"> latência. </w:t>
      </w:r>
      <w:r>
        <w:rPr>
          <w:rStyle w:val="color"/>
          <w:rFonts w:ascii="Arial" w:hAnsi="Arial" w:cs="Arial"/>
          <w:color w:val="444444"/>
          <w:sz w:val="21"/>
          <w:szCs w:val="21"/>
        </w:rPr>
        <w:t xml:space="preserve">O </w:t>
      </w:r>
      <w:proofErr w:type="spellStart"/>
      <w:r>
        <w:rPr>
          <w:rStyle w:val="color"/>
          <w:rFonts w:ascii="Arial" w:hAnsi="Arial" w:cs="Arial"/>
          <w:color w:val="444444"/>
          <w:sz w:val="21"/>
          <w:szCs w:val="21"/>
        </w:rPr>
        <w:t>Ping</w:t>
      </w:r>
      <w:proofErr w:type="spellEnd"/>
      <w:r>
        <w:rPr>
          <w:rStyle w:val="color"/>
          <w:rFonts w:ascii="Arial" w:hAnsi="Arial" w:cs="Arial"/>
          <w:color w:val="444444"/>
          <w:sz w:val="21"/>
          <w:szCs w:val="21"/>
        </w:rPr>
        <w:t xml:space="preserve"> utiliza o protocolo ICMP (Internet </w:t>
      </w:r>
      <w:proofErr w:type="spellStart"/>
      <w:r>
        <w:rPr>
          <w:rStyle w:val="color"/>
          <w:rFonts w:ascii="Arial" w:hAnsi="Arial" w:cs="Arial"/>
          <w:color w:val="444444"/>
          <w:sz w:val="21"/>
          <w:szCs w:val="21"/>
        </w:rPr>
        <w:t>Control</w:t>
      </w:r>
      <w:proofErr w:type="spellEnd"/>
      <w:r>
        <w:rPr>
          <w:rStyle w:val="color"/>
          <w:rFonts w:ascii="Arial" w:hAnsi="Arial" w:cs="Arial"/>
          <w:color w:val="444444"/>
          <w:sz w:val="21"/>
          <w:szCs w:val="21"/>
        </w:rPr>
        <w:t xml:space="preserve"> </w:t>
      </w:r>
      <w:proofErr w:type="spellStart"/>
      <w:r>
        <w:rPr>
          <w:rStyle w:val="color"/>
          <w:rFonts w:ascii="Arial" w:hAnsi="Arial" w:cs="Arial"/>
          <w:color w:val="444444"/>
          <w:sz w:val="21"/>
          <w:szCs w:val="21"/>
        </w:rPr>
        <w:t>Message</w:t>
      </w:r>
      <w:proofErr w:type="spellEnd"/>
      <w:r>
        <w:rPr>
          <w:rStyle w:val="color"/>
          <w:rFonts w:ascii="Arial" w:hAnsi="Arial" w:cs="Arial"/>
          <w:color w:val="444444"/>
          <w:sz w:val="21"/>
          <w:szCs w:val="21"/>
        </w:rPr>
        <w:t xml:space="preserve"> </w:t>
      </w:r>
      <w:proofErr w:type="spellStart"/>
      <w:r>
        <w:rPr>
          <w:rStyle w:val="color"/>
          <w:rFonts w:ascii="Arial" w:hAnsi="Arial" w:cs="Arial"/>
          <w:color w:val="444444"/>
          <w:sz w:val="21"/>
          <w:szCs w:val="21"/>
        </w:rPr>
        <w:t>Protocol</w:t>
      </w:r>
      <w:proofErr w:type="spellEnd"/>
      <w:r>
        <w:rPr>
          <w:rStyle w:val="color"/>
          <w:rFonts w:ascii="Arial" w:hAnsi="Arial" w:cs="Arial"/>
          <w:color w:val="444444"/>
          <w:sz w:val="21"/>
          <w:szCs w:val="21"/>
        </w:rPr>
        <w:t>) para avaliar se pacotes enviados foram recebidos pelo destinatário</w:t>
      </w:r>
      <w:r>
        <w:rPr>
          <w:rFonts w:ascii="Arial" w:hAnsi="Arial" w:cs="Arial"/>
          <w:color w:val="444444"/>
          <w:sz w:val="21"/>
          <w:szCs w:val="21"/>
        </w:rPr>
        <w:t>.</w:t>
      </w:r>
    </w:p>
    <w:p w:rsidR="00D6414C" w:rsidRDefault="00D6414C" w:rsidP="00D6414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Nesta Dica do Professor, você aprenderá a medir a disponibilidade de um </w:t>
      </w:r>
      <w:r>
        <w:rPr>
          <w:rStyle w:val="nfase"/>
          <w:rFonts w:ascii="Arial" w:hAnsi="Arial" w:cs="Arial"/>
          <w:color w:val="444444"/>
          <w:sz w:val="21"/>
          <w:szCs w:val="21"/>
        </w:rPr>
        <w:t>host</w:t>
      </w:r>
      <w:r>
        <w:rPr>
          <w:rFonts w:ascii="Arial" w:hAnsi="Arial" w:cs="Arial"/>
          <w:color w:val="444444"/>
          <w:sz w:val="21"/>
          <w:szCs w:val="21"/>
        </w:rPr>
        <w:t xml:space="preserve">. Além disso, você saberá um pouco mais sobre o comando </w:t>
      </w:r>
      <w:proofErr w:type="spellStart"/>
      <w:r>
        <w:rPr>
          <w:rFonts w:ascii="Arial" w:hAnsi="Arial" w:cs="Arial"/>
          <w:color w:val="444444"/>
          <w:sz w:val="21"/>
          <w:szCs w:val="21"/>
        </w:rPr>
        <w:t>Ping</w:t>
      </w:r>
      <w:proofErr w:type="spellEnd"/>
      <w:r>
        <w:rPr>
          <w:rFonts w:ascii="Arial" w:hAnsi="Arial" w:cs="Arial"/>
          <w:color w:val="444444"/>
          <w:sz w:val="21"/>
          <w:szCs w:val="21"/>
        </w:rPr>
        <w:t xml:space="preserve"> e sua diferença de uso em sistemas operacionais Windows e </w:t>
      </w:r>
      <w:proofErr w:type="gramStart"/>
      <w:r>
        <w:rPr>
          <w:rFonts w:ascii="Arial" w:hAnsi="Arial" w:cs="Arial"/>
          <w:color w:val="444444"/>
          <w:sz w:val="21"/>
          <w:szCs w:val="21"/>
        </w:rPr>
        <w:t>Linux.​</w:t>
      </w:r>
      <w:proofErr w:type="gramEnd"/>
      <w:r>
        <w:rPr>
          <w:rFonts w:ascii="Arial" w:hAnsi="Arial" w:cs="Arial"/>
          <w:color w:val="444444"/>
          <w:sz w:val="21"/>
          <w:szCs w:val="21"/>
        </w:rPr>
        <w:t>​​​​​​</w:t>
      </w:r>
    </w:p>
    <w:p w:rsidR="00D6414C" w:rsidRDefault="00D6414C"/>
    <w:p w:rsidR="00D6414C" w:rsidRDefault="00D6414C">
      <w:r>
        <w:rPr>
          <w:noProof/>
          <w:lang w:eastAsia="pt-BR"/>
        </w:rPr>
        <w:lastRenderedPageBreak/>
        <w:drawing>
          <wp:inline distT="0" distB="0" distL="0" distR="0" wp14:anchorId="68D36859" wp14:editId="3803EAD7">
            <wp:extent cx="5400040" cy="698944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14C" w:rsidRDefault="00D6414C"/>
    <w:p w:rsidR="00D6414C" w:rsidRDefault="00D6414C"/>
    <w:p w:rsidR="00D6414C" w:rsidRPr="00D6414C" w:rsidRDefault="00D6414C" w:rsidP="00D6414C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t xml:space="preserve">  </w:t>
      </w:r>
      <w:r w:rsidRPr="00D6414C">
        <w:rPr>
          <w:rFonts w:ascii="Times New Roman" w:eastAsia="Times New Roman" w:hAnsi="Times New Roman" w:cs="Times New Roman"/>
          <w:sz w:val="21"/>
          <w:szCs w:val="21"/>
          <w:shd w:val="clear" w:color="auto" w:fill="FFFFFF"/>
          <w:lang w:eastAsia="pt-BR"/>
        </w:rPr>
        <w:t> </w:t>
      </w:r>
    </w:p>
    <w:p w:rsidR="00D6414C" w:rsidRPr="00D6414C" w:rsidRDefault="00D6414C" w:rsidP="00D6414C">
      <w:pPr>
        <w:pStyle w:val="PargrafodaLista"/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jc w:val="both"/>
        <w:rPr>
          <w:rFonts w:ascii="Arial" w:eastAsia="Times New Roman" w:hAnsi="Arial" w:cs="Arial"/>
          <w:color w:val="444444"/>
          <w:sz w:val="21"/>
          <w:szCs w:val="21"/>
          <w:lang w:eastAsia="pt-BR"/>
        </w:rPr>
      </w:pPr>
      <w:r w:rsidRPr="00D6414C">
        <w:rPr>
          <w:rFonts w:ascii="Arial" w:eastAsia="Times New Roman" w:hAnsi="Arial" w:cs="Arial"/>
          <w:b/>
          <w:bCs/>
          <w:color w:val="444444"/>
          <w:sz w:val="21"/>
          <w:szCs w:val="21"/>
          <w:lang w:eastAsia="pt-BR"/>
        </w:rPr>
        <w:t xml:space="preserve">A pilha de protocolos TCP/IP compreende-se por um conjunto de protocolos que regularizam a comunicação entre dispositivos em uma rede, sendo a base do funcionamento da Internet. O modelo TCP/IP é dividido em quatro camadas: (1) física e enlace, (2) rede; (3) transporte e (4) aplicação. A camada de </w:t>
      </w:r>
      <w:r w:rsidRPr="00D6414C">
        <w:rPr>
          <w:rFonts w:ascii="Arial" w:eastAsia="Times New Roman" w:hAnsi="Arial" w:cs="Arial"/>
          <w:b/>
          <w:bCs/>
          <w:color w:val="444444"/>
          <w:sz w:val="21"/>
          <w:szCs w:val="21"/>
          <w:lang w:eastAsia="pt-BR"/>
        </w:rPr>
        <w:lastRenderedPageBreak/>
        <w:t>transporte é responsável por transportar os dados gerados na camada de aplicação. Ela recebe tais dados e os divide em pacotes.</w:t>
      </w:r>
    </w:p>
    <w:p w:rsidR="00D6414C" w:rsidRDefault="00D6414C" w:rsidP="00D6414C">
      <w:pPr>
        <w:shd w:val="clear" w:color="auto" w:fill="FFFFFF"/>
        <w:spacing w:beforeAutospacing="1" w:after="0" w:afterAutospacing="1" w:line="240" w:lineRule="auto"/>
        <w:jc w:val="both"/>
        <w:rPr>
          <w:rFonts w:ascii="Arial" w:eastAsia="Times New Roman" w:hAnsi="Arial" w:cs="Arial"/>
          <w:b/>
          <w:bCs/>
          <w:color w:val="444444"/>
          <w:sz w:val="21"/>
          <w:szCs w:val="21"/>
          <w:lang w:eastAsia="pt-BR"/>
        </w:rPr>
      </w:pPr>
      <w:r w:rsidRPr="00D6414C">
        <w:rPr>
          <w:rFonts w:ascii="Arial" w:eastAsia="Times New Roman" w:hAnsi="Arial" w:cs="Arial"/>
          <w:b/>
          <w:bCs/>
          <w:color w:val="444444"/>
          <w:sz w:val="21"/>
          <w:szCs w:val="21"/>
          <w:lang w:eastAsia="pt-BR"/>
        </w:rPr>
        <w:t>Marque a opção que representa o protocolo responsável pela transmissão de pacotes sem garantia de entrega e o protocolo responsável pela transmissão de pacotes com garantia de entrega, respectivamente.</w:t>
      </w:r>
    </w:p>
    <w:p w:rsidR="00D6414C" w:rsidRPr="00D6414C" w:rsidRDefault="00D6414C" w:rsidP="00D6414C">
      <w:pPr>
        <w:shd w:val="clear" w:color="auto" w:fill="FFFFFF"/>
        <w:spacing w:beforeAutospacing="1" w:after="0" w:afterAutospacing="1" w:line="240" w:lineRule="auto"/>
        <w:jc w:val="both"/>
        <w:rPr>
          <w:rFonts w:ascii="Arial" w:eastAsia="Times New Roman" w:hAnsi="Arial" w:cs="Arial"/>
          <w:b/>
          <w:bCs/>
          <w:color w:val="FF0000"/>
          <w:sz w:val="21"/>
          <w:szCs w:val="21"/>
          <w:lang w:eastAsia="pt-BR"/>
        </w:rPr>
      </w:pPr>
    </w:p>
    <w:p w:rsidR="00D6414C" w:rsidRDefault="00D6414C" w:rsidP="00D6414C">
      <w:pPr>
        <w:shd w:val="clear" w:color="auto" w:fill="FFFFFF"/>
        <w:spacing w:beforeAutospacing="1" w:after="0" w:afterAutospacing="1" w:line="240" w:lineRule="auto"/>
        <w:jc w:val="both"/>
        <w:rPr>
          <w:rFonts w:ascii="Arial" w:eastAsia="Times New Roman" w:hAnsi="Arial" w:cs="Arial"/>
          <w:b/>
          <w:bCs/>
          <w:color w:val="FF0000"/>
          <w:sz w:val="21"/>
          <w:szCs w:val="21"/>
          <w:lang w:eastAsia="pt-BR"/>
        </w:rPr>
      </w:pPr>
      <w:r w:rsidRPr="00D6414C">
        <w:rPr>
          <w:rFonts w:ascii="Arial" w:eastAsia="Times New Roman" w:hAnsi="Arial" w:cs="Arial"/>
          <w:b/>
          <w:bCs/>
          <w:color w:val="FF0000"/>
          <w:sz w:val="21"/>
          <w:szCs w:val="21"/>
          <w:lang w:eastAsia="pt-BR"/>
        </w:rPr>
        <w:t>R: UDP /TCP</w:t>
      </w:r>
      <w:r>
        <w:rPr>
          <w:rFonts w:ascii="Arial" w:eastAsia="Times New Roman" w:hAnsi="Arial" w:cs="Arial"/>
          <w:b/>
          <w:bCs/>
          <w:color w:val="FF0000"/>
          <w:sz w:val="21"/>
          <w:szCs w:val="21"/>
          <w:lang w:eastAsia="pt-BR"/>
        </w:rPr>
        <w:t xml:space="preserve"> </w:t>
      </w:r>
    </w:p>
    <w:p w:rsidR="00D6414C" w:rsidRDefault="00D6414C" w:rsidP="00D6414C">
      <w:pPr>
        <w:shd w:val="clear" w:color="auto" w:fill="FFFFFF"/>
        <w:spacing w:beforeAutospacing="1" w:after="0" w:afterAutospacing="1" w:line="240" w:lineRule="auto"/>
        <w:jc w:val="both"/>
        <w:rPr>
          <w:rFonts w:ascii="Arial" w:eastAsia="Times New Roman" w:hAnsi="Arial" w:cs="Arial"/>
          <w:b/>
          <w:bCs/>
          <w:color w:val="FF0000"/>
          <w:sz w:val="21"/>
          <w:szCs w:val="21"/>
          <w:lang w:eastAsia="pt-BR"/>
        </w:rPr>
      </w:pPr>
    </w:p>
    <w:p w:rsidR="00D6414C" w:rsidRDefault="00D6414C" w:rsidP="00D6414C">
      <w:pPr>
        <w:shd w:val="clear" w:color="auto" w:fill="FFFFFF"/>
        <w:spacing w:beforeAutospacing="1" w:after="0" w:afterAutospacing="1" w:line="240" w:lineRule="auto"/>
        <w:jc w:val="both"/>
        <w:rPr>
          <w:rFonts w:ascii="Arial" w:eastAsia="Times New Roman" w:hAnsi="Arial" w:cs="Arial"/>
          <w:b/>
          <w:bCs/>
          <w:color w:val="FF0000"/>
          <w:sz w:val="21"/>
          <w:szCs w:val="21"/>
          <w:lang w:eastAsia="pt-BR"/>
        </w:rPr>
      </w:pPr>
    </w:p>
    <w:p w:rsidR="00D6414C" w:rsidRPr="00D6414C" w:rsidRDefault="00D6414C" w:rsidP="00D6414C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414C" w:rsidRPr="00D6414C" w:rsidRDefault="00D6414C" w:rsidP="00D6414C">
      <w:pPr>
        <w:shd w:val="clear" w:color="auto" w:fill="FFFFFF"/>
        <w:spacing w:beforeAutospacing="1" w:after="0" w:afterAutospacing="1" w:line="240" w:lineRule="auto"/>
        <w:jc w:val="both"/>
        <w:rPr>
          <w:rFonts w:ascii="Arial" w:eastAsia="Times New Roman" w:hAnsi="Arial" w:cs="Arial"/>
          <w:color w:val="444444"/>
          <w:sz w:val="21"/>
          <w:szCs w:val="21"/>
          <w:lang w:eastAsia="pt-BR"/>
        </w:rPr>
      </w:pPr>
      <w:r w:rsidRPr="00D6414C">
        <w:rPr>
          <w:rFonts w:ascii="Arial" w:eastAsia="Times New Roman" w:hAnsi="Arial" w:cs="Arial"/>
          <w:b/>
          <w:bCs/>
          <w:color w:val="444444"/>
          <w:sz w:val="21"/>
          <w:szCs w:val="21"/>
          <w:lang w:eastAsia="pt-BR"/>
        </w:rPr>
        <w:t xml:space="preserve">O modelo OSI (Open Systems </w:t>
      </w:r>
      <w:proofErr w:type="spellStart"/>
      <w:r w:rsidRPr="00D6414C">
        <w:rPr>
          <w:rFonts w:ascii="Arial" w:eastAsia="Times New Roman" w:hAnsi="Arial" w:cs="Arial"/>
          <w:b/>
          <w:bCs/>
          <w:color w:val="444444"/>
          <w:sz w:val="21"/>
          <w:szCs w:val="21"/>
          <w:lang w:eastAsia="pt-BR"/>
        </w:rPr>
        <w:t>Interconnection</w:t>
      </w:r>
      <w:proofErr w:type="spellEnd"/>
      <w:r w:rsidRPr="00D6414C">
        <w:rPr>
          <w:rFonts w:ascii="Arial" w:eastAsia="Times New Roman" w:hAnsi="Arial" w:cs="Arial"/>
          <w:b/>
          <w:bCs/>
          <w:color w:val="444444"/>
          <w:sz w:val="21"/>
          <w:szCs w:val="21"/>
          <w:lang w:eastAsia="pt-BR"/>
        </w:rPr>
        <w:t>) foi proposto pela organização internacional para padronização das comunicações entre dispositivos em uma rede. O modelo OSI separa a arquitetura da rede de camadas pela qual a informação trafega.</w:t>
      </w:r>
    </w:p>
    <w:p w:rsidR="00D6414C" w:rsidRPr="00D6414C" w:rsidRDefault="00D6414C" w:rsidP="00D6414C">
      <w:pPr>
        <w:shd w:val="clear" w:color="auto" w:fill="FFFFFF"/>
        <w:spacing w:beforeAutospacing="1" w:after="0" w:afterAutospacing="1" w:line="240" w:lineRule="auto"/>
        <w:jc w:val="both"/>
        <w:rPr>
          <w:rFonts w:ascii="Arial" w:eastAsia="Times New Roman" w:hAnsi="Arial" w:cs="Arial"/>
          <w:color w:val="444444"/>
          <w:sz w:val="21"/>
          <w:szCs w:val="21"/>
          <w:lang w:eastAsia="pt-BR"/>
        </w:rPr>
      </w:pPr>
      <w:r w:rsidRPr="00D6414C">
        <w:rPr>
          <w:rFonts w:ascii="Arial" w:eastAsia="Times New Roman" w:hAnsi="Arial" w:cs="Arial"/>
          <w:b/>
          <w:bCs/>
          <w:color w:val="444444"/>
          <w:sz w:val="21"/>
          <w:szCs w:val="21"/>
          <w:lang w:eastAsia="pt-BR"/>
        </w:rPr>
        <w:t>Constituem as camadas do modelo OSI, ordenadas do nível mais baixo para o nível mais alto:</w:t>
      </w:r>
    </w:p>
    <w:p w:rsidR="00D6414C" w:rsidRPr="00D6414C" w:rsidRDefault="00D6414C" w:rsidP="00D6414C">
      <w:pPr>
        <w:shd w:val="clear" w:color="auto" w:fill="FFFFFF"/>
        <w:jc w:val="both"/>
        <w:rPr>
          <w:rFonts w:ascii="Arial" w:eastAsia="Times New Roman" w:hAnsi="Arial" w:cs="Arial"/>
          <w:color w:val="FF0000"/>
          <w:sz w:val="21"/>
          <w:szCs w:val="21"/>
          <w:lang w:eastAsia="pt-BR"/>
        </w:rPr>
      </w:pPr>
      <w:r w:rsidRPr="00D6414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D6414C">
        <w:rPr>
          <w:rFonts w:ascii="Arial" w:eastAsia="Times New Roman" w:hAnsi="Arial" w:cs="Arial"/>
          <w:color w:val="FF0000"/>
          <w:sz w:val="21"/>
          <w:szCs w:val="21"/>
          <w:lang w:eastAsia="pt-BR"/>
        </w:rPr>
        <w:t>E. </w:t>
      </w:r>
    </w:p>
    <w:p w:rsidR="00D6414C" w:rsidRPr="00D6414C" w:rsidRDefault="00D6414C" w:rsidP="00D6414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1"/>
          <w:szCs w:val="21"/>
          <w:lang w:eastAsia="pt-BR"/>
        </w:rPr>
      </w:pPr>
      <w:r w:rsidRPr="00D6414C">
        <w:rPr>
          <w:rFonts w:ascii="Arial" w:eastAsia="Times New Roman" w:hAnsi="Arial" w:cs="Arial"/>
          <w:color w:val="FF0000"/>
          <w:sz w:val="21"/>
          <w:szCs w:val="21"/>
          <w:lang w:eastAsia="pt-BR"/>
        </w:rPr>
        <w:t>Física, Enlace, Rede, Transporte, Sessão, Apresentação e Aplicação.</w:t>
      </w:r>
    </w:p>
    <w:p w:rsidR="00D6414C" w:rsidRPr="00D6414C" w:rsidRDefault="00D6414C" w:rsidP="00D6414C">
      <w:pPr>
        <w:shd w:val="clear" w:color="auto" w:fill="F1F1F1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1"/>
          <w:szCs w:val="21"/>
          <w:lang w:eastAsia="pt-BR"/>
        </w:rPr>
      </w:pPr>
      <w:r w:rsidRPr="00D6414C">
        <w:rPr>
          <w:rFonts w:ascii="Arial" w:eastAsia="Times New Roman" w:hAnsi="Arial" w:cs="Arial"/>
          <w:color w:val="FF0000"/>
          <w:sz w:val="21"/>
          <w:szCs w:val="21"/>
          <w:lang w:eastAsia="pt-BR"/>
        </w:rPr>
        <w:t>As sete camadas do modelo OSI são: Física, Enlace, Rede, Transporte, Sessão, Apresentação e Aplicação. A ordem das camadas é definida pela ordem que ocorre o fluxo da informação, que se inicia pela camada física, fornecendo meios físicos para os dados trafegarem, passando pelas camadas enlace (define endereços MAC), rede (define endereços e realiza o empacotamento), transporte (fornece protocolos para o transporte de dados), sessão (estabelece os canais de comunicação), apresentação (define formatos) até a camada de aplicação onde os dados serão exibidos ao usuário. O modelo OSI se difere do modelo TCP/IP que possuí apenas quatro camadas: Física e Enlace, Rede, Transporte e Aplicação.</w:t>
      </w:r>
    </w:p>
    <w:p w:rsidR="00D6414C" w:rsidRDefault="00D6414C" w:rsidP="00D6414C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</w:p>
    <w:p w:rsidR="00D6414C" w:rsidRDefault="00D6414C" w:rsidP="00D6414C">
      <w:pPr>
        <w:pStyle w:val="NormalWeb"/>
        <w:numPr>
          <w:ilvl w:val="0"/>
          <w:numId w:val="2"/>
        </w:numPr>
        <w:shd w:val="clear" w:color="auto" w:fill="FFFFFF"/>
        <w:spacing w:before="0" w:after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Style w:val="Forte"/>
          <w:rFonts w:ascii="Arial" w:hAnsi="Arial" w:cs="Arial"/>
          <w:color w:val="444444"/>
          <w:sz w:val="21"/>
          <w:szCs w:val="21"/>
        </w:rPr>
        <w:t xml:space="preserve">Para que uma rede de computadores atenda aos requisitos dos usuários, ela deve apresentar </w:t>
      </w:r>
      <w:proofErr w:type="gramStart"/>
      <w:r>
        <w:rPr>
          <w:rStyle w:val="Forte"/>
          <w:rFonts w:ascii="Arial" w:hAnsi="Arial" w:cs="Arial"/>
          <w:color w:val="444444"/>
          <w:sz w:val="21"/>
          <w:szCs w:val="21"/>
        </w:rPr>
        <w:t>um boa performance</w:t>
      </w:r>
      <w:proofErr w:type="gramEnd"/>
      <w:r>
        <w:rPr>
          <w:rStyle w:val="Forte"/>
          <w:rFonts w:ascii="Arial" w:hAnsi="Arial" w:cs="Arial"/>
          <w:color w:val="444444"/>
          <w:sz w:val="21"/>
          <w:szCs w:val="21"/>
        </w:rPr>
        <w:t>. Uma das maneiras de se medir o desempenho de uma rede é através do cálculo de latência. A latência é o tempo necessário para que um pacote trafegue de um dispositivo da rede até outro. Quanto maior a latência, maior o tempo que pacote levou para trafegar </w:t>
      </w:r>
      <w:proofErr w:type="gramStart"/>
      <w:r>
        <w:rPr>
          <w:rStyle w:val="Forte"/>
          <w:rFonts w:ascii="Arial" w:hAnsi="Arial" w:cs="Arial"/>
          <w:color w:val="444444"/>
          <w:sz w:val="21"/>
          <w:szCs w:val="21"/>
        </w:rPr>
        <w:t>e ,consequentemente</w:t>
      </w:r>
      <w:proofErr w:type="gramEnd"/>
      <w:r>
        <w:rPr>
          <w:rStyle w:val="Forte"/>
          <w:rFonts w:ascii="Arial" w:hAnsi="Arial" w:cs="Arial"/>
          <w:color w:val="444444"/>
          <w:sz w:val="21"/>
          <w:szCs w:val="21"/>
        </w:rPr>
        <w:t>, pior será o desempenho da rede. A distância de um ponto a outro e os meios de transmissão influenciam na latência.</w:t>
      </w:r>
    </w:p>
    <w:p w:rsidR="00D6414C" w:rsidRDefault="00D6414C" w:rsidP="00D6414C">
      <w:pPr>
        <w:pStyle w:val="NormalWeb"/>
        <w:shd w:val="clear" w:color="auto" w:fill="FFFFFF"/>
        <w:spacing w:before="0" w:after="0"/>
        <w:jc w:val="both"/>
        <w:rPr>
          <w:rStyle w:val="Forte"/>
          <w:rFonts w:ascii="Arial" w:hAnsi="Arial" w:cs="Arial"/>
          <w:color w:val="444444"/>
          <w:sz w:val="21"/>
          <w:szCs w:val="21"/>
        </w:rPr>
      </w:pPr>
      <w:r>
        <w:rPr>
          <w:rStyle w:val="Forte"/>
          <w:rFonts w:ascii="Arial" w:hAnsi="Arial" w:cs="Arial"/>
          <w:color w:val="444444"/>
          <w:sz w:val="21"/>
          <w:szCs w:val="21"/>
        </w:rPr>
        <w:t>Dos tipos de conexões apresentados a seguir, qual apresenta o maior valor de latência:  </w:t>
      </w:r>
    </w:p>
    <w:p w:rsidR="00D6414C" w:rsidRPr="00D6414C" w:rsidRDefault="00D6414C" w:rsidP="00D6414C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D6414C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D6414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object w:dxaOrig="405" w:dyaOrig="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20.4pt;height:17.05pt" o:ole="">
            <v:imagedata r:id="rId8" o:title=""/>
          </v:shape>
          <w:control r:id="rId9" w:name="DefaultOcxName1" w:shapeid="_x0000_i1036"/>
        </w:object>
      </w:r>
      <w:r w:rsidRPr="00D6414C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A. </w:t>
      </w:r>
    </w:p>
    <w:p w:rsidR="00D6414C" w:rsidRDefault="00D6414C" w:rsidP="00D6414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D6414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lastRenderedPageBreak/>
        <w:t>Conexões por satélite.</w:t>
      </w:r>
    </w:p>
    <w:p w:rsidR="00D6414C" w:rsidRPr="00D6414C" w:rsidRDefault="00D6414C" w:rsidP="00D6414C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6414C">
        <w:rPr>
          <w:rFonts w:ascii="Times New Roman" w:eastAsia="Times New Roman" w:hAnsi="Times New Roman" w:cs="Times New Roman"/>
          <w:sz w:val="21"/>
          <w:szCs w:val="21"/>
          <w:shd w:val="clear" w:color="auto" w:fill="FFFFFF"/>
          <w:lang w:eastAsia="pt-BR"/>
        </w:rPr>
        <w:t> </w:t>
      </w:r>
    </w:p>
    <w:p w:rsidR="00D6414C" w:rsidRPr="00D6414C" w:rsidRDefault="00D6414C" w:rsidP="00D6414C">
      <w:pPr>
        <w:pStyle w:val="PargrafodaLista"/>
        <w:shd w:val="clear" w:color="auto" w:fill="FFFFFF"/>
        <w:spacing w:beforeAutospacing="1" w:after="0" w:afterAutospacing="1" w:line="240" w:lineRule="auto"/>
        <w:jc w:val="both"/>
        <w:rPr>
          <w:rFonts w:ascii="Arial" w:eastAsia="Times New Roman" w:hAnsi="Arial" w:cs="Arial"/>
          <w:color w:val="444444"/>
          <w:sz w:val="21"/>
          <w:szCs w:val="21"/>
          <w:lang w:eastAsia="pt-BR"/>
        </w:rPr>
      </w:pPr>
      <w:r w:rsidRPr="00D6414C">
        <w:rPr>
          <w:rFonts w:ascii="Arial" w:eastAsia="Times New Roman" w:hAnsi="Arial" w:cs="Arial"/>
          <w:b/>
          <w:bCs/>
          <w:color w:val="444444"/>
          <w:sz w:val="21"/>
          <w:szCs w:val="21"/>
          <w:lang w:eastAsia="pt-BR"/>
        </w:rPr>
        <w:t>Você foi contratado como analista de redes por uma empresa de planos de saúde. Sua primeira tarefa é configurar a rede empresarial. Além de ser responsável por realizar a instalação do cabeamento, você deve realizar a configuração lógica da rede.</w:t>
      </w:r>
    </w:p>
    <w:p w:rsidR="00D6414C" w:rsidRPr="00D6414C" w:rsidRDefault="00D6414C" w:rsidP="00D6414C">
      <w:pPr>
        <w:pStyle w:val="PargrafodaLista"/>
        <w:shd w:val="clear" w:color="auto" w:fill="FFFFFF"/>
        <w:spacing w:beforeAutospacing="1" w:after="0" w:afterAutospacing="1" w:line="240" w:lineRule="auto"/>
        <w:jc w:val="both"/>
        <w:rPr>
          <w:rFonts w:ascii="Arial" w:eastAsia="Times New Roman" w:hAnsi="Arial" w:cs="Arial"/>
          <w:color w:val="444444"/>
          <w:sz w:val="21"/>
          <w:szCs w:val="21"/>
          <w:lang w:eastAsia="pt-BR"/>
        </w:rPr>
      </w:pPr>
      <w:r w:rsidRPr="00D6414C">
        <w:rPr>
          <w:rFonts w:ascii="Arial" w:eastAsia="Times New Roman" w:hAnsi="Arial" w:cs="Arial"/>
          <w:b/>
          <w:bCs/>
          <w:color w:val="444444"/>
          <w:sz w:val="21"/>
          <w:szCs w:val="21"/>
          <w:lang w:eastAsia="pt-BR"/>
        </w:rPr>
        <w:t xml:space="preserve">Ao todo, a empresa ocupa cinco andares de um edifício, com um total de 322 estações de trabalho. Todas as estações de trabalho apresentam placas de rede ethernet e devem ser configuradas em uma mesma rede local cada uma com um IP fixo (deve ser utilizado </w:t>
      </w:r>
      <w:proofErr w:type="spellStart"/>
      <w:r w:rsidRPr="00D6414C">
        <w:rPr>
          <w:rFonts w:ascii="Arial" w:eastAsia="Times New Roman" w:hAnsi="Arial" w:cs="Arial"/>
          <w:b/>
          <w:bCs/>
          <w:color w:val="444444"/>
          <w:sz w:val="21"/>
          <w:szCs w:val="21"/>
          <w:lang w:eastAsia="pt-BR"/>
        </w:rPr>
        <w:t>IPs</w:t>
      </w:r>
      <w:proofErr w:type="spellEnd"/>
      <w:r w:rsidRPr="00D6414C">
        <w:rPr>
          <w:rFonts w:ascii="Arial" w:eastAsia="Times New Roman" w:hAnsi="Arial" w:cs="Arial"/>
          <w:b/>
          <w:bCs/>
          <w:color w:val="444444"/>
          <w:sz w:val="21"/>
          <w:szCs w:val="21"/>
          <w:lang w:eastAsia="pt-BR"/>
        </w:rPr>
        <w:t xml:space="preserve"> destinados a redes locais privadas).</w:t>
      </w:r>
    </w:p>
    <w:p w:rsidR="00D6414C" w:rsidRDefault="00D6414C" w:rsidP="00D6414C">
      <w:pPr>
        <w:pStyle w:val="PargrafodaLista"/>
        <w:shd w:val="clear" w:color="auto" w:fill="FFFFFF"/>
        <w:spacing w:beforeAutospacing="1" w:after="0" w:afterAutospacing="1" w:line="240" w:lineRule="auto"/>
        <w:jc w:val="both"/>
        <w:rPr>
          <w:rFonts w:ascii="Arial" w:eastAsia="Times New Roman" w:hAnsi="Arial" w:cs="Arial"/>
          <w:b/>
          <w:bCs/>
          <w:color w:val="444444"/>
          <w:sz w:val="21"/>
          <w:szCs w:val="21"/>
          <w:lang w:eastAsia="pt-BR"/>
        </w:rPr>
      </w:pPr>
      <w:r w:rsidRPr="00D6414C">
        <w:rPr>
          <w:rFonts w:ascii="Arial" w:eastAsia="Times New Roman" w:hAnsi="Arial" w:cs="Arial"/>
          <w:b/>
          <w:bCs/>
          <w:color w:val="444444"/>
          <w:sz w:val="21"/>
          <w:szCs w:val="21"/>
          <w:lang w:eastAsia="pt-BR"/>
        </w:rPr>
        <w:t xml:space="preserve">Das alternativas a seguir, qual representa a melhor configuração de faixa de </w:t>
      </w:r>
      <w:proofErr w:type="spellStart"/>
      <w:r w:rsidRPr="00D6414C">
        <w:rPr>
          <w:rFonts w:ascii="Arial" w:eastAsia="Times New Roman" w:hAnsi="Arial" w:cs="Arial"/>
          <w:b/>
          <w:bCs/>
          <w:color w:val="444444"/>
          <w:sz w:val="21"/>
          <w:szCs w:val="21"/>
          <w:lang w:eastAsia="pt-BR"/>
        </w:rPr>
        <w:t>IPs</w:t>
      </w:r>
      <w:proofErr w:type="spellEnd"/>
      <w:r w:rsidRPr="00D6414C">
        <w:rPr>
          <w:rFonts w:ascii="Arial" w:eastAsia="Times New Roman" w:hAnsi="Arial" w:cs="Arial"/>
          <w:b/>
          <w:bCs/>
          <w:color w:val="444444"/>
          <w:sz w:val="21"/>
          <w:szCs w:val="21"/>
          <w:lang w:eastAsia="pt-BR"/>
        </w:rPr>
        <w:t xml:space="preserve"> e máscaras de rede.</w:t>
      </w:r>
    </w:p>
    <w:p w:rsidR="00D6414C" w:rsidRDefault="00D6414C" w:rsidP="00D6414C">
      <w:pPr>
        <w:pStyle w:val="PargrafodaLista"/>
        <w:shd w:val="clear" w:color="auto" w:fill="FFFFFF"/>
        <w:spacing w:beforeAutospacing="1" w:after="0" w:afterAutospacing="1" w:line="240" w:lineRule="auto"/>
        <w:jc w:val="both"/>
        <w:rPr>
          <w:rFonts w:ascii="Arial" w:eastAsia="Times New Roman" w:hAnsi="Arial" w:cs="Arial"/>
          <w:b/>
          <w:bCs/>
          <w:color w:val="444444"/>
          <w:sz w:val="21"/>
          <w:szCs w:val="21"/>
          <w:lang w:eastAsia="pt-BR"/>
        </w:rPr>
      </w:pPr>
    </w:p>
    <w:p w:rsidR="00D6414C" w:rsidRPr="00D6414C" w:rsidRDefault="00D6414C" w:rsidP="00D6414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44444"/>
          <w:sz w:val="21"/>
          <w:szCs w:val="21"/>
          <w:lang w:eastAsia="pt-BR"/>
        </w:rPr>
      </w:pPr>
      <w:r w:rsidRPr="00D6414C">
        <w:rPr>
          <w:rFonts w:ascii="Arial" w:eastAsia="Times New Roman" w:hAnsi="Arial" w:cs="Arial"/>
          <w:color w:val="444444"/>
          <w:sz w:val="21"/>
          <w:szCs w:val="21"/>
          <w:lang w:eastAsia="pt-BR"/>
        </w:rPr>
        <w:t>D. </w:t>
      </w:r>
    </w:p>
    <w:p w:rsidR="00D6414C" w:rsidRPr="00D6414C" w:rsidRDefault="00D6414C" w:rsidP="00D6414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1"/>
          <w:szCs w:val="21"/>
          <w:lang w:eastAsia="pt-BR"/>
        </w:rPr>
      </w:pPr>
      <w:r w:rsidRPr="00D6414C">
        <w:rPr>
          <w:rFonts w:ascii="Arial" w:eastAsia="Times New Roman" w:hAnsi="Arial" w:cs="Arial"/>
          <w:color w:val="FF0000"/>
          <w:sz w:val="21"/>
          <w:szCs w:val="21"/>
          <w:lang w:eastAsia="pt-BR"/>
        </w:rPr>
        <w:t>172.16.0.1 a 172.16.1.255 (máscara 255.255.0.0).</w:t>
      </w:r>
    </w:p>
    <w:p w:rsidR="00D6414C" w:rsidRPr="00D6414C" w:rsidRDefault="00D6414C" w:rsidP="00D6414C">
      <w:pPr>
        <w:shd w:val="clear" w:color="auto" w:fill="FFFFFF"/>
        <w:spacing w:beforeAutospacing="1" w:after="0" w:afterAutospacing="1" w:line="240" w:lineRule="auto"/>
        <w:jc w:val="both"/>
        <w:rPr>
          <w:rFonts w:ascii="Arial" w:eastAsia="Times New Roman" w:hAnsi="Arial" w:cs="Arial"/>
          <w:color w:val="FF0000"/>
          <w:sz w:val="21"/>
          <w:szCs w:val="21"/>
          <w:lang w:eastAsia="pt-BR"/>
        </w:rPr>
      </w:pPr>
    </w:p>
    <w:p w:rsidR="00D6414C" w:rsidRPr="00D6414C" w:rsidRDefault="00D6414C" w:rsidP="00D6414C">
      <w:pPr>
        <w:shd w:val="clear" w:color="auto" w:fill="F1F1F1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1"/>
          <w:szCs w:val="21"/>
          <w:lang w:eastAsia="pt-BR"/>
        </w:rPr>
      </w:pPr>
      <w:r w:rsidRPr="00D6414C">
        <w:rPr>
          <w:rFonts w:ascii="Arial" w:eastAsia="Times New Roman" w:hAnsi="Arial" w:cs="Arial"/>
          <w:color w:val="FF0000"/>
          <w:sz w:val="21"/>
          <w:szCs w:val="21"/>
          <w:lang w:eastAsia="pt-BR"/>
        </w:rPr>
        <w:t xml:space="preserve">A resposta correta seria 172.16.0.1 a 172.16.1.255 (máscara 255.255.0.0), pois pertence a uma rede de classe B, que dá suporte a mais de 322 estações de trabalho conectadas. A rede 150.0.0.1 não está destinada a redes privadas. Além disso, as redes iniciadas em 192.168.0.1 são destinadas </w:t>
      </w:r>
      <w:proofErr w:type="gramStart"/>
      <w:r w:rsidRPr="00D6414C">
        <w:rPr>
          <w:rFonts w:ascii="Arial" w:eastAsia="Times New Roman" w:hAnsi="Arial" w:cs="Arial"/>
          <w:color w:val="FF0000"/>
          <w:sz w:val="21"/>
          <w:szCs w:val="21"/>
          <w:lang w:eastAsia="pt-BR"/>
        </w:rPr>
        <w:t>à</w:t>
      </w:r>
      <w:proofErr w:type="gramEnd"/>
      <w:r w:rsidRPr="00D6414C">
        <w:rPr>
          <w:rFonts w:ascii="Arial" w:eastAsia="Times New Roman" w:hAnsi="Arial" w:cs="Arial"/>
          <w:color w:val="FF0000"/>
          <w:sz w:val="21"/>
          <w:szCs w:val="21"/>
          <w:lang w:eastAsia="pt-BR"/>
        </w:rPr>
        <w:t> redes privadas com até 256 computadores. A rede iniciada pelo IP 1.0.0.1 também não está numa faixa disponível para redes privadas.</w:t>
      </w:r>
    </w:p>
    <w:p w:rsidR="00D6414C" w:rsidRDefault="00D6414C" w:rsidP="00D6414C">
      <w:pPr>
        <w:pStyle w:val="PargrafodaLista"/>
        <w:shd w:val="clear" w:color="auto" w:fill="FFFFFF"/>
        <w:spacing w:beforeAutospacing="1" w:after="0" w:afterAutospacing="1" w:line="240" w:lineRule="auto"/>
        <w:jc w:val="both"/>
        <w:rPr>
          <w:rFonts w:ascii="Arial" w:hAnsi="Arial" w:cs="Arial"/>
          <w:b/>
          <w:bCs/>
          <w:color w:val="FF0000"/>
          <w:sz w:val="21"/>
          <w:szCs w:val="21"/>
          <w:shd w:val="clear" w:color="auto" w:fill="FFFFFF"/>
        </w:rPr>
      </w:pPr>
    </w:p>
    <w:p w:rsidR="00D6414C" w:rsidRPr="00D6414C" w:rsidRDefault="00D6414C" w:rsidP="00D6414C">
      <w:pPr>
        <w:pStyle w:val="PargrafodaLista"/>
        <w:shd w:val="clear" w:color="auto" w:fill="FFFFFF"/>
        <w:spacing w:beforeAutospacing="1" w:after="0" w:afterAutospacing="1" w:line="240" w:lineRule="auto"/>
        <w:jc w:val="both"/>
        <w:rPr>
          <w:rFonts w:ascii="Arial" w:eastAsia="Times New Roman" w:hAnsi="Arial" w:cs="Arial"/>
          <w:color w:val="FF0000"/>
          <w:sz w:val="21"/>
          <w:szCs w:val="21"/>
          <w:lang w:eastAsia="pt-BR"/>
        </w:rPr>
      </w:pPr>
    </w:p>
    <w:p w:rsidR="00D6414C" w:rsidRPr="00D6414C" w:rsidRDefault="00D6414C" w:rsidP="00D6414C">
      <w:pPr>
        <w:pStyle w:val="NormalWeb"/>
        <w:numPr>
          <w:ilvl w:val="0"/>
          <w:numId w:val="2"/>
        </w:numPr>
        <w:shd w:val="clear" w:color="auto" w:fill="FFFFFF"/>
        <w:spacing w:before="0" w:after="0"/>
        <w:jc w:val="both"/>
        <w:rPr>
          <w:rStyle w:val="Forte"/>
          <w:rFonts w:ascii="Arial" w:hAnsi="Arial" w:cs="Arial"/>
          <w:b w:val="0"/>
          <w:bCs w:val="0"/>
          <w:color w:val="444444"/>
          <w:sz w:val="21"/>
          <w:szCs w:val="21"/>
        </w:rPr>
      </w:pPr>
      <w:r>
        <w:rPr>
          <w:rStyle w:val="Forte"/>
          <w:rFonts w:ascii="Arial" w:hAnsi="Arial" w:cs="Arial"/>
          <w:color w:val="444444"/>
          <w:sz w:val="21"/>
          <w:szCs w:val="21"/>
        </w:rPr>
        <w:t>Redes de computadores podem ser classificadas dependendo do seu alcance. Elas podem ser classificadas como redes de curta, média ou longa distância.</w:t>
      </w:r>
      <w:r>
        <w:rPr>
          <w:rFonts w:ascii="Arial" w:hAnsi="Arial" w:cs="Arial"/>
          <w:color w:val="444444"/>
          <w:sz w:val="21"/>
          <w:szCs w:val="21"/>
        </w:rPr>
        <w:t xml:space="preserve"> </w:t>
      </w:r>
      <w:r w:rsidRPr="00D6414C">
        <w:rPr>
          <w:rStyle w:val="Forte"/>
          <w:rFonts w:ascii="Arial" w:hAnsi="Arial" w:cs="Arial"/>
          <w:color w:val="444444"/>
          <w:sz w:val="21"/>
          <w:szCs w:val="21"/>
        </w:rPr>
        <w:t>São exemplos de redes de longa distância:</w:t>
      </w:r>
    </w:p>
    <w:p w:rsidR="009A5925" w:rsidRDefault="00D6414C" w:rsidP="009A5925">
      <w:pPr>
        <w:pStyle w:val="NormalWeb"/>
        <w:shd w:val="clear" w:color="auto" w:fill="F1F1F1"/>
        <w:jc w:val="both"/>
        <w:rPr>
          <w:rFonts w:ascii="Arial" w:hAnsi="Arial" w:cs="Arial"/>
          <w:color w:val="FF0000"/>
          <w:sz w:val="21"/>
          <w:szCs w:val="21"/>
        </w:rPr>
      </w:pPr>
      <w:r w:rsidRPr="009A5925">
        <w:rPr>
          <w:rFonts w:ascii="Arial" w:hAnsi="Arial" w:cs="Arial"/>
          <w:b/>
          <w:bCs/>
          <w:color w:val="FF0000"/>
          <w:sz w:val="21"/>
          <w:szCs w:val="21"/>
          <w:shd w:val="clear" w:color="auto" w:fill="FFFFFF"/>
        </w:rPr>
        <w:t>WAN e WWAN.</w:t>
      </w:r>
      <w:r w:rsidR="009A5925" w:rsidRPr="009A5925">
        <w:rPr>
          <w:rFonts w:ascii="Arial" w:hAnsi="Arial" w:cs="Arial"/>
          <w:b/>
          <w:bCs/>
          <w:color w:val="FF0000"/>
          <w:sz w:val="21"/>
          <w:szCs w:val="21"/>
          <w:shd w:val="clear" w:color="auto" w:fill="FFFFFF"/>
        </w:rPr>
        <w:t xml:space="preserve"> </w:t>
      </w:r>
      <w:r w:rsidR="009A5925" w:rsidRPr="009A5925">
        <w:rPr>
          <w:rFonts w:ascii="Arial" w:hAnsi="Arial" w:cs="Arial"/>
          <w:color w:val="FF0000"/>
          <w:sz w:val="21"/>
          <w:szCs w:val="21"/>
        </w:rPr>
        <w:t>Uma WAN é uma rede na qual computadores são conectados a grandes distâncias. A internet é um exemplo de WAN. SAN são redes de área de armazenamento. Já as redes do tipo LAN são redes de dispositivos conectados localmente em um mesmo espaço físico. WLAN, WMAN e WWAN (Wireless LAN, MAN e WAN): são versões sem fio das redes LAN, MAN e WAN. São exemplos desses tipos: redes domésticas sem fio (WLAN), redes de campus de universidades (WMAN) e redes à longa distância conectadas por satélite (WWAN).</w:t>
      </w:r>
    </w:p>
    <w:p w:rsidR="009A5925" w:rsidRPr="00DE0020" w:rsidRDefault="009A5925" w:rsidP="009A5925">
      <w:pPr>
        <w:pStyle w:val="NormalWeb"/>
        <w:shd w:val="clear" w:color="auto" w:fill="F1F1F1"/>
        <w:jc w:val="both"/>
        <w:rPr>
          <w:rFonts w:ascii="Arial" w:hAnsi="Arial" w:cs="Arial"/>
          <w:color w:val="FF0000"/>
          <w:sz w:val="21"/>
          <w:szCs w:val="21"/>
        </w:rPr>
      </w:pPr>
      <w:bookmarkStart w:id="0" w:name="_GoBack"/>
      <w:bookmarkEnd w:id="0"/>
    </w:p>
    <w:p w:rsidR="009A5925" w:rsidRDefault="009A5925" w:rsidP="009A5925">
      <w:pPr>
        <w:pStyle w:val="NormalWeb"/>
        <w:shd w:val="clear" w:color="auto" w:fill="F1F1F1"/>
        <w:jc w:val="both"/>
        <w:rPr>
          <w:rFonts w:ascii="Arial" w:hAnsi="Arial" w:cs="Arial"/>
          <w:color w:val="FF0000"/>
          <w:sz w:val="21"/>
          <w:szCs w:val="21"/>
        </w:rPr>
      </w:pPr>
    </w:p>
    <w:p w:rsidR="009A5925" w:rsidRPr="009A5925" w:rsidRDefault="009A5925" w:rsidP="009A5925">
      <w:pPr>
        <w:pStyle w:val="NormalWeb"/>
        <w:shd w:val="clear" w:color="auto" w:fill="F1F1F1"/>
        <w:jc w:val="both"/>
        <w:rPr>
          <w:rFonts w:ascii="Arial" w:hAnsi="Arial" w:cs="Arial"/>
          <w:sz w:val="21"/>
          <w:szCs w:val="21"/>
        </w:rPr>
      </w:pPr>
    </w:p>
    <w:p w:rsidR="009A5925" w:rsidRPr="009A5925" w:rsidRDefault="009A5925" w:rsidP="009A5925">
      <w:pPr>
        <w:pStyle w:val="NormalWeb"/>
        <w:shd w:val="clear" w:color="auto" w:fill="F1F1F1"/>
        <w:jc w:val="both"/>
        <w:rPr>
          <w:rFonts w:ascii="Arial" w:hAnsi="Arial" w:cs="Arial"/>
          <w:color w:val="FF0000"/>
          <w:sz w:val="21"/>
          <w:szCs w:val="21"/>
        </w:rPr>
      </w:pPr>
      <w:r>
        <w:rPr>
          <w:rFonts w:ascii="Arial" w:hAnsi="Arial" w:cs="Arial"/>
          <w:color w:val="FF0000"/>
          <w:sz w:val="21"/>
          <w:szCs w:val="21"/>
        </w:rPr>
        <w:br/>
      </w:r>
      <w:r w:rsidRPr="009A5925">
        <w:rPr>
          <w:rFonts w:ascii="Arial" w:hAnsi="Arial" w:cs="Arial"/>
          <w:color w:val="FF0000"/>
          <w:sz w:val="21"/>
          <w:szCs w:val="21"/>
        </w:rPr>
        <w:t>https://unipar.grupoa.education/sagah/object/default/58943871</w:t>
      </w:r>
    </w:p>
    <w:p w:rsidR="00D6414C" w:rsidRPr="00D6414C" w:rsidRDefault="00D6414C" w:rsidP="00D6414C">
      <w:pPr>
        <w:pStyle w:val="NormalWeb"/>
        <w:shd w:val="clear" w:color="auto" w:fill="FFFFFF"/>
        <w:spacing w:before="0" w:after="0"/>
        <w:ind w:left="708"/>
        <w:jc w:val="both"/>
        <w:rPr>
          <w:rFonts w:ascii="Arial" w:hAnsi="Arial" w:cs="Arial"/>
          <w:color w:val="FF0000"/>
          <w:sz w:val="21"/>
          <w:szCs w:val="21"/>
        </w:rPr>
      </w:pPr>
    </w:p>
    <w:p w:rsidR="00D6414C" w:rsidRPr="00D6414C" w:rsidRDefault="00D6414C" w:rsidP="00D6414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D6414C" w:rsidRPr="00D6414C" w:rsidRDefault="00D6414C" w:rsidP="00D6414C">
      <w:pPr>
        <w:pStyle w:val="NormalWeb"/>
        <w:shd w:val="clear" w:color="auto" w:fill="FFFFFF"/>
        <w:spacing w:before="0" w:after="0"/>
        <w:jc w:val="both"/>
        <w:rPr>
          <w:rFonts w:ascii="Arial" w:hAnsi="Arial" w:cs="Arial"/>
          <w:b/>
          <w:bCs/>
          <w:color w:val="444444"/>
          <w:sz w:val="21"/>
          <w:szCs w:val="21"/>
        </w:rPr>
      </w:pPr>
    </w:p>
    <w:p w:rsidR="00D6414C" w:rsidRPr="00D6414C" w:rsidRDefault="00D6414C" w:rsidP="00D6414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sectPr w:rsidR="00D6414C" w:rsidRPr="00D641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511184"/>
    <w:multiLevelType w:val="hybridMultilevel"/>
    <w:tmpl w:val="2692197C"/>
    <w:lvl w:ilvl="0" w:tplc="214EFC6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5826BD"/>
    <w:multiLevelType w:val="hybridMultilevel"/>
    <w:tmpl w:val="20E44A8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705"/>
    <w:rsid w:val="009A5925"/>
    <w:rsid w:val="00D6414C"/>
    <w:rsid w:val="00DE0020"/>
    <w:rsid w:val="00EB6705"/>
    <w:rsid w:val="00ED2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768DB"/>
  <w15:chartTrackingRefBased/>
  <w15:docId w15:val="{09C50EC3-200B-4850-B588-BA16E0624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basedOn w:val="Fontepargpadro"/>
    <w:uiPriority w:val="20"/>
    <w:qFormat/>
    <w:rsid w:val="00EB6705"/>
    <w:rPr>
      <w:i/>
      <w:iCs/>
    </w:rPr>
  </w:style>
  <w:style w:type="character" w:customStyle="1" w:styleId="color">
    <w:name w:val="color"/>
    <w:basedOn w:val="Fontepargpadro"/>
    <w:rsid w:val="00EB6705"/>
  </w:style>
  <w:style w:type="paragraph" w:styleId="NormalWeb">
    <w:name w:val="Normal (Web)"/>
    <w:basedOn w:val="Normal"/>
    <w:uiPriority w:val="99"/>
    <w:semiHidden/>
    <w:unhideWhenUsed/>
    <w:rsid w:val="00EB67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D6414C"/>
    <w:pPr>
      <w:ind w:left="720"/>
      <w:contextualSpacing/>
    </w:pPr>
  </w:style>
  <w:style w:type="character" w:customStyle="1" w:styleId="question-identifier">
    <w:name w:val="question-identifier"/>
    <w:basedOn w:val="Fontepargpadro"/>
    <w:rsid w:val="00D6414C"/>
  </w:style>
  <w:style w:type="character" w:styleId="Forte">
    <w:name w:val="Strong"/>
    <w:basedOn w:val="Fontepargpadro"/>
    <w:uiPriority w:val="22"/>
    <w:qFormat/>
    <w:rsid w:val="00D6414C"/>
    <w:rPr>
      <w:b/>
      <w:bCs/>
    </w:rPr>
  </w:style>
  <w:style w:type="character" w:customStyle="1" w:styleId="option-identifier">
    <w:name w:val="option-identifier"/>
    <w:basedOn w:val="Fontepargpadro"/>
    <w:rsid w:val="00D641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9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3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93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98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7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02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1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5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7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ontrol" Target="activeX/activeX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7</Pages>
  <Words>1152</Words>
  <Characters>6225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</dc:creator>
  <cp:keywords/>
  <dc:description/>
  <cp:lastModifiedBy>Usuário</cp:lastModifiedBy>
  <cp:revision>2</cp:revision>
  <dcterms:created xsi:type="dcterms:W3CDTF">2023-09-22T00:22:00Z</dcterms:created>
  <dcterms:modified xsi:type="dcterms:W3CDTF">2023-09-22T03:52:00Z</dcterms:modified>
</cp:coreProperties>
</file>