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8"/>
          <w:szCs w:val="48"/>
          <w:highlight w:val="red"/>
        </w:rPr>
      </w:pPr>
      <w:bookmarkStart w:colFirst="0" w:colLast="0" w:name="_i53cfwto3ccb" w:id="0"/>
      <w:bookmarkEnd w:id="0"/>
      <w:r w:rsidDel="00000000" w:rsidR="00000000" w:rsidRPr="00000000">
        <w:rPr>
          <w:sz w:val="48"/>
          <w:szCs w:val="48"/>
          <w:highlight w:val="red"/>
          <w:rtl w:val="0"/>
        </w:rPr>
        <w:t xml:space="preserve">Activité 2: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sz w:val="50"/>
          <w:szCs w:val="50"/>
          <w:u w:val="single"/>
        </w:rPr>
      </w:pPr>
      <w:bookmarkStart w:colFirst="0" w:colLast="0" w:name="_cwwx17tup106" w:id="1"/>
      <w:bookmarkEnd w:id="1"/>
      <w:r w:rsidDel="00000000" w:rsidR="00000000" w:rsidRPr="00000000">
        <w:rPr>
          <w:b w:val="1"/>
          <w:sz w:val="50"/>
          <w:szCs w:val="50"/>
          <w:u w:val="single"/>
          <w:rtl w:val="0"/>
        </w:rPr>
        <w:t xml:space="preserve">Administration du système invité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sz w:val="40"/>
          <w:szCs w:val="40"/>
          <w:highlight w:val="yellow"/>
          <w:u w:val="single"/>
          <w:rtl w:val="0"/>
        </w:rPr>
        <w:t xml:space="preserve">Question 1: </w:t>
      </w:r>
      <w:r w:rsidDel="00000000" w:rsidR="00000000" w:rsidRPr="00000000">
        <w:rPr>
          <w:sz w:val="40"/>
          <w:szCs w:val="40"/>
          <w:highlight w:val="yellow"/>
          <w:u w:val="single"/>
          <w:rtl w:val="0"/>
        </w:rPr>
        <w:t xml:space="preserve">Création d'un nouvel utilisateur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adduser invite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permet d’ajouter un nouvel utilisateur que l’on appelle “invite”.</w:t>
      </w:r>
      <w:r w:rsidDel="00000000" w:rsidR="00000000" w:rsidRPr="00000000">
        <w:rPr>
          <w:rtl w:val="0"/>
        </w:rPr>
        <w:t xml:space="preserve"> Nous serons ensuite invités à choisir un mot de passe.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L’utilisateur “invite” ne possède pas de privilèges d’après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groups invite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. Pour exécuter des opérations de maintenance, il faut exécuter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 invite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pour se retrouver dans la console de “invite”.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650866</wp:posOffset>
            </wp:positionV>
            <wp:extent cx="5734050" cy="409575"/>
            <wp:effectExtent b="0" l="0" r="0" t="0"/>
            <wp:wrapSquare wrapText="bothSides" distB="114300" distT="114300" distL="114300" distR="11430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904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645700</wp:posOffset>
            </wp:positionV>
            <wp:extent cx="5734050" cy="1330334"/>
            <wp:effectExtent b="0" l="0" r="0" t="0"/>
            <wp:wrapSquare wrapText="bothSides" distB="114300" distT="114300" distL="114300" distR="11430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506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03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réaliser des opérations de maintenance sur invite, on va utiliser la commande             [su -debian] (ces opérations sont effectuées sur le compte Debian)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1694025</wp:posOffset>
            </wp:positionH>
            <wp:positionV relativeFrom="paragraph">
              <wp:posOffset>137113</wp:posOffset>
            </wp:positionV>
            <wp:extent cx="2343150" cy="495300"/>
            <wp:effectExtent b="0" l="0" r="0" t="0"/>
            <wp:wrapSquare wrapText="bothSides" distB="114300" distT="114300" distL="114300" distR="11430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 cette nouvelle console, nous lançons la commande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apt-get update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(Sur la console “invite”)</w:t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734050" cy="14001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57206" l="0" r="0" t="1019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40"/>
          <w:szCs w:val="40"/>
          <w:highlight w:val="yellow"/>
          <w:u w:val="single"/>
          <w:rtl w:val="0"/>
        </w:rPr>
        <w:t xml:space="preserve">Question 2: Installation de paquets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  <w:shd w:fill="c27ba0" w:val="clear"/>
        </w:rPr>
      </w:pPr>
      <w:r w:rsidDel="00000000" w:rsidR="00000000" w:rsidRPr="00000000">
        <w:rPr>
          <w:b w:val="1"/>
          <w:u w:val="single"/>
          <w:shd w:fill="c27ba0" w:val="clear"/>
          <w:rtl w:val="0"/>
        </w:rPr>
        <w:t xml:space="preserve">A)</w:t>
      </w:r>
      <w:r w:rsidDel="00000000" w:rsidR="00000000" w:rsidRPr="00000000">
        <w:rPr>
          <w:u w:val="single"/>
          <w:shd w:fill="c27ba0" w:val="clear"/>
          <w:rtl w:val="0"/>
        </w:rPr>
        <w:t xml:space="preserve"> </w:t>
      </w:r>
      <w:r w:rsidDel="00000000" w:rsidR="00000000" w:rsidRPr="00000000">
        <w:rPr>
          <w:b w:val="1"/>
          <w:u w:val="single"/>
          <w:shd w:fill="c27ba0" w:val="clear"/>
          <w:rtl w:val="0"/>
        </w:rPr>
        <w:t xml:space="preserve">Installer l'utilitaire lshw (list hardware):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i</w:t>
      </w:r>
      <w:r w:rsidDel="00000000" w:rsidR="00000000" w:rsidRPr="00000000">
        <w:rPr>
          <w:rtl w:val="0"/>
        </w:rPr>
        <w:t xml:space="preserve">nstaller l'utilitaire lshw, il faut exécuter la commande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install lshw</w:t>
      </w:r>
      <w:r w:rsidDel="00000000" w:rsidR="00000000" w:rsidRPr="00000000">
        <w:rPr>
          <w:b w:val="1"/>
          <w:highlight w:val="green"/>
          <w:rtl w:val="0"/>
        </w:rPr>
        <w:t xml:space="preserve">]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Voici le résultat de la commande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lshw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color w:val="434343"/>
          <w:rtl w:val="0"/>
        </w:rPr>
        <w:t xml:space="preserve">sudo lshw &gt; lshw.txt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961833" cy="287594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833" cy="287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Cette commande affiche les informations sur le matériel. Par exemple, le CPU (processeur), disque dur, réseau, etc…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obtenir des informations sur le matériel avec la commande “lshw”, il faut faire: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lshw -C [cpu/disk/network/etc…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, par exemple: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lshw -C cpu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153085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53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lshw -C memory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14838" cy="185540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855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lshw -C disk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02264" cy="1719263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2264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lshw -C network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5019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nom logique du disque est /dev/sda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 volume 0 est la partition primaire et le volume 1 est la partition étendue.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044606" cy="3753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606" cy="375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Ci-dessus, les disques et partitions sont listés de manière plus détaillée.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les différents éléments des partitions.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Les types de système de fichier :- ext4 pour sda1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  <w:tab/>
        <w:t xml:space="preserve">     - swap pour sda5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Noms logiques : /dev/sda1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/dev/sda2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/dev/sda5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Les capacités : 7214 Mb = 7,2 Gb pour sda1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975   Mb                pour sda2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975   Mb                pour sda5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Capacités entourées en rouge sur la capture d’écran du dessus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Vérification des informations sur le disque par : [sudo fdisk -l]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66240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6130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62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partition swap est une extension à la mémoire vive (de la RAM) en utilisant de l'espace disque lorsque la RAM physique est insuffisante en stockant des parties du système dans cette partition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partie bootable est signalé par une * 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6668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6119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 numéro d’identification de la partition bootable est 83 (colonne ID).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On vérifie la concordance de ses informations avec: 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blkid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puis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cat  /etc/fstab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les UUID sont les mêmes pour les 2 commandes.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455775</wp:posOffset>
            </wp:positionH>
            <wp:positionV relativeFrom="paragraph">
              <wp:posOffset>190500</wp:posOffset>
            </wp:positionV>
            <wp:extent cx="4814888" cy="2327462"/>
            <wp:effectExtent b="0" l="0" r="0" t="0"/>
            <wp:wrapSquare wrapText="bothSides" distB="114300" distT="114300" distL="114300" distR="11430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327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hd w:fill="c27ba0" w:val="clear"/>
        </w:rPr>
      </w:pPr>
      <w:r w:rsidDel="00000000" w:rsidR="00000000" w:rsidRPr="00000000">
        <w:rPr>
          <w:b w:val="1"/>
          <w:shd w:fill="c27ba0" w:val="clear"/>
          <w:rtl w:val="0"/>
        </w:rPr>
        <w:t xml:space="preserve">B) Installer la commande ssh pour les connexions sécurisées distantes.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faut d’abord installer le ssh avec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install ssh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629275" cy="112395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modifie le fichier “</w:t>
      </w:r>
      <w:r w:rsidDel="00000000" w:rsidR="00000000" w:rsidRPr="00000000">
        <w:rPr>
          <w:i w:val="1"/>
          <w:rtl w:val="0"/>
        </w:rPr>
        <w:t xml:space="preserve">/etc/hosts</w:t>
      </w:r>
      <w:r w:rsidDel="00000000" w:rsidR="00000000" w:rsidRPr="00000000">
        <w:rPr>
          <w:rtl w:val="0"/>
        </w:rPr>
        <w:t xml:space="preserve">” avec la commande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</w:t>
      </w:r>
      <w:r w:rsidDel="00000000" w:rsidR="00000000" w:rsidRPr="00000000">
        <w:rPr>
          <w:rtl w:val="0"/>
        </w:rPr>
        <w:t xml:space="preserve">nano /etc/hosts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8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81388" cy="2592718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592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  <w:t xml:space="preserve">ensuite on fait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ssh nomUtilisateur@corton -p 4660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hd w:fill="c27ba0" w:val="clear"/>
        </w:rPr>
      </w:pPr>
      <w:r w:rsidDel="00000000" w:rsidR="00000000" w:rsidRPr="00000000">
        <w:rPr>
          <w:b w:val="1"/>
          <w:shd w:fill="c27ba0" w:val="clear"/>
          <w:rtl w:val="0"/>
        </w:rPr>
        <w:t xml:space="preserve">C) Installer l'environnement de bureau léger xfce4, ouverture d'une session graphique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nous donne des informations sur les partitions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5875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 remarque que la taille utilisée de la partition sda1 est d’environ 1Gb 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(ligne /dev/sda1)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Effectuer la mise à jour du système :</w:t>
      </w:r>
    </w:p>
    <w:p w:rsidR="00000000" w:rsidDel="00000000" w:rsidP="00000000" w:rsidRDefault="00000000" w:rsidRPr="00000000" w14:paraId="00000092">
      <w:pPr>
        <w:rPr>
          <w:b w:val="1"/>
          <w:i w:val="1"/>
          <w:highlight w:val="green"/>
        </w:rPr>
      </w:pPr>
      <w:r w:rsidDel="00000000" w:rsidR="00000000" w:rsidRPr="00000000">
        <w:rPr>
          <w:rtl w:val="0"/>
        </w:rPr>
        <w:t xml:space="preserve">On utilise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update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  <w:t xml:space="preserve"> puis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upgrade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5734050" cy="33909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2106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Pour installer “xfce4” on utilise la commande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apt install xfce4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9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Image de l’installation de xfce4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574838</wp:posOffset>
            </wp:positionH>
            <wp:positionV relativeFrom="paragraph">
              <wp:posOffset>161925</wp:posOffset>
            </wp:positionV>
            <wp:extent cx="4576763" cy="3428771"/>
            <wp:effectExtent b="0" l="0" r="0" t="0"/>
            <wp:wrapSquare wrapText="bothSides" distB="114300" distT="114300" distL="114300" distR="11430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4287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14888" cy="3575174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57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Choix de la langue du clavier: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95788" cy="329391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29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highlight w:val="green"/>
        </w:rPr>
      </w:pPr>
      <w:r w:rsidDel="00000000" w:rsidR="00000000" w:rsidRPr="00000000">
        <w:rPr>
          <w:rtl w:val="0"/>
        </w:rPr>
        <w:t xml:space="preserve">Après cette installation nous faisons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man reboot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292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highlight w:val="green"/>
        </w:rPr>
      </w:pPr>
      <w:r w:rsidDel="00000000" w:rsidR="00000000" w:rsidRPr="00000000">
        <w:rPr>
          <w:rtl w:val="0"/>
        </w:rPr>
        <w:t xml:space="preserve">Après avoir consulter le manuel, nous faisons la commande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rtl w:val="0"/>
        </w:rPr>
        <w:t xml:space="preserve">sudo reboot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 connecter avec l’interface graphique:</w:t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89381" cy="311015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9381" cy="31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Nous arrivons ensuite à l'accueil :</w:t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29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4254500"/>
            <wp:effectExtent b="0" l="0" r="0" t="0"/>
            <wp:wrapSquare wrapText="bothSides" distB="114300" distT="114300" distL="114300" distR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taille de dev/sda1, maintenant, est d’environ 2,5 GB (1,5 Gb de plus avec l’interface graphique).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E) Installer le terminal xfce4</w:t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Ouvrir la console: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-220725</wp:posOffset>
            </wp:positionH>
            <wp:positionV relativeFrom="paragraph">
              <wp:posOffset>276225</wp:posOffset>
            </wp:positionV>
            <wp:extent cx="1925701" cy="2447925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701" cy="244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2486025</wp:posOffset>
            </wp:positionH>
            <wp:positionV relativeFrom="paragraph">
              <wp:posOffset>238125</wp:posOffset>
            </wp:positionV>
            <wp:extent cx="3262313" cy="2450063"/>
            <wp:effectExtent b="0" l="0" r="0" t="0"/>
            <wp:wrapSquare wrapText="bothSides" distB="114300" distT="114300" distL="114300" distR="11430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45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i w:val="1"/>
          <w:highlight w:val="green"/>
        </w:rPr>
      </w:pPr>
      <w:r w:rsidDel="00000000" w:rsidR="00000000" w:rsidRPr="00000000">
        <w:rPr>
          <w:b w:val="1"/>
          <w:rtl w:val="0"/>
        </w:rPr>
        <w:t xml:space="preserve">Exécuter la commande: </w:t>
      </w:r>
      <w:r w:rsidDel="00000000" w:rsidR="00000000" w:rsidRPr="00000000">
        <w:rPr>
          <w:b w:val="1"/>
          <w:highlight w:val="green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sudo apt install xfce4-terminal</w:t>
      </w:r>
      <w:r w:rsidDel="00000000" w:rsidR="00000000" w:rsidRPr="00000000">
        <w:rPr>
          <w:b w:val="1"/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289513</wp:posOffset>
            </wp:positionV>
            <wp:extent cx="3676650" cy="1412411"/>
            <wp:effectExtent b="0" l="0" r="0" t="0"/>
            <wp:wrapSquare wrapText="bothSides" distB="114300" distT="114300" distL="114300" distR="11430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60457" l="0" r="358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412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différence est flagrante: (C’est un terminal fxce4)</w:t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976313</wp:posOffset>
            </wp:positionH>
            <wp:positionV relativeFrom="paragraph">
              <wp:posOffset>243887</wp:posOffset>
            </wp:positionV>
            <wp:extent cx="3814763" cy="2895924"/>
            <wp:effectExtent b="0" l="0" r="0" t="0"/>
            <wp:wrapSquare wrapText="bothSides" distB="114300" distT="114300" distL="114300" distR="11430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895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3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30.png"/><Relationship Id="rId21" Type="http://schemas.openxmlformats.org/officeDocument/2006/relationships/image" Target="media/image25.png"/><Relationship Id="rId24" Type="http://schemas.openxmlformats.org/officeDocument/2006/relationships/image" Target="media/image22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4.png"/><Relationship Id="rId25" Type="http://schemas.openxmlformats.org/officeDocument/2006/relationships/image" Target="media/image2.png"/><Relationship Id="rId28" Type="http://schemas.openxmlformats.org/officeDocument/2006/relationships/image" Target="media/image1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18.png"/><Relationship Id="rId7" Type="http://schemas.openxmlformats.org/officeDocument/2006/relationships/image" Target="media/image13.png"/><Relationship Id="rId8" Type="http://schemas.openxmlformats.org/officeDocument/2006/relationships/image" Target="media/image23.png"/><Relationship Id="rId31" Type="http://schemas.openxmlformats.org/officeDocument/2006/relationships/image" Target="media/image15.png"/><Relationship Id="rId30" Type="http://schemas.openxmlformats.org/officeDocument/2006/relationships/image" Target="media/image3.png"/><Relationship Id="rId11" Type="http://schemas.openxmlformats.org/officeDocument/2006/relationships/image" Target="media/image10.png"/><Relationship Id="rId33" Type="http://schemas.openxmlformats.org/officeDocument/2006/relationships/image" Target="media/image8.png"/><Relationship Id="rId10" Type="http://schemas.openxmlformats.org/officeDocument/2006/relationships/image" Target="media/image20.png"/><Relationship Id="rId32" Type="http://schemas.openxmlformats.org/officeDocument/2006/relationships/image" Target="media/image7.png"/><Relationship Id="rId13" Type="http://schemas.openxmlformats.org/officeDocument/2006/relationships/image" Target="media/image9.png"/><Relationship Id="rId35" Type="http://schemas.openxmlformats.org/officeDocument/2006/relationships/image" Target="media/image21.png"/><Relationship Id="rId12" Type="http://schemas.openxmlformats.org/officeDocument/2006/relationships/image" Target="media/image17.png"/><Relationship Id="rId34" Type="http://schemas.openxmlformats.org/officeDocument/2006/relationships/image" Target="media/image27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36" Type="http://schemas.openxmlformats.org/officeDocument/2006/relationships/footer" Target="footer1.xml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19" Type="http://schemas.openxmlformats.org/officeDocument/2006/relationships/image" Target="media/image4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