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Lucas"/>
      </w:pPr>
      <w:r>
        <w:t>Olá Lucas, Tudo bem?</w:t>
        <w:br/>
        <w:br/>
        <w:t>Os proventos desse mês foram de 104.56.</w:t>
        <w:br/>
        <w:br/>
        <w:t>Continue firme.</w:t>
        <w:br/>
        <w:br/>
        <w:t>Abraços!</w:t>
        <w:br/>
      </w:r>
    </w:p>
    <w:p>
      <w:pPr>
        <w:pStyle w:val="EstiloLucas"/>
      </w:pPr>
      <w:r>
        <w:t xml:space="preserve">Vale ressalta que você possui investido o total de </w:t>
      </w:r>
      <w:r>
        <w:rPr>
          <w:b/>
        </w:rPr>
        <w:t>R$10,000.00</w:t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Lucas">
    <w:name w:val="Estilo Lucas"/>
    <w:rPr>
      <w:rFonts w:ascii="Algerian" w:hAnsi="Algerian"/>
      <w:b w:val="0"/>
      <w:i/>
      <w:sz w:val="3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