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MONOGRAFIA DE GRADUAÇÃO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GRADUAÇÃO EM ENGENHARIA DA COMPUTAÇÃO</w:t>
      </w:r>
    </w:p>
    <w:p>
      <w:pPr>
        <w:pStyle w:val="Corpodetexto"/>
        <w:tabs>
          <w:tab w:val="left" w:pos="0" w:leader="none"/>
        </w:tabs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Corpodetexto"/>
        <w:tabs>
          <w:tab w:val="left" w:pos="0" w:leader="none"/>
        </w:tabs>
        <w:spacing w:lineRule="auto" w:line="360"/>
        <w:rPr>
          <w:lang w:val="pt-BR"/>
        </w:rPr>
      </w:pPr>
      <w:r>
        <w:rPr>
          <w:b/>
          <w:sz w:val="28"/>
          <w:szCs w:val="28"/>
          <w:lang w:val="pt-BR"/>
        </w:rPr>
        <w:t>LEVANTAMENTO BIBLIOGRÁFICO</w:t>
      </w:r>
    </w:p>
    <w:tbl>
      <w:tblPr>
        <w:tblW w:w="8500" w:type="dxa"/>
        <w:jc w:val="left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25"/>
        <w:gridCol w:w="1274"/>
      </w:tblGrid>
      <w:tr>
        <w:trPr/>
        <w:tc>
          <w:tcPr>
            <w:tcW w:w="7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98" w:type="dxa"/>
            </w:tcMar>
          </w:tcPr>
          <w:p>
            <w:pPr>
              <w:pStyle w:val="Corpodetexto"/>
              <w:tabs>
                <w:tab w:val="left" w:pos="0" w:leader="none"/>
              </w:tabs>
              <w:spacing w:lineRule="auto" w:line="360"/>
              <w:jc w:val="both"/>
              <w:rPr>
                <w:b/>
                <w:b/>
                <w:bCs/>
                <w:sz w:val="24"/>
                <w:szCs w:val="28"/>
                <w:lang w:val="pt-BR"/>
              </w:rPr>
            </w:pPr>
            <w:r>
              <w:rPr>
                <w:b/>
                <w:bCs/>
                <w:sz w:val="24"/>
                <w:szCs w:val="28"/>
                <w:lang w:val="pt-BR"/>
              </w:rPr>
              <w:t>Acadêmico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98" w:type="dxa"/>
            </w:tcMar>
          </w:tcPr>
          <w:p>
            <w:pPr>
              <w:pStyle w:val="Corpodetexto"/>
              <w:tabs>
                <w:tab w:val="left" w:pos="0" w:leader="none"/>
              </w:tabs>
              <w:spacing w:lineRule="auto" w:line="360"/>
              <w:jc w:val="both"/>
              <w:rPr>
                <w:b/>
                <w:b/>
                <w:bCs/>
                <w:sz w:val="24"/>
                <w:szCs w:val="28"/>
                <w:lang w:val="pt-BR"/>
              </w:rPr>
            </w:pPr>
            <w:r>
              <w:rPr>
                <w:b/>
                <w:bCs/>
                <w:sz w:val="24"/>
                <w:szCs w:val="28"/>
                <w:lang w:val="pt-BR"/>
              </w:rPr>
              <w:t>RA</w:t>
            </w:r>
          </w:p>
        </w:tc>
      </w:tr>
      <w:tr>
        <w:trPr/>
        <w:tc>
          <w:tcPr>
            <w:tcW w:w="7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Corpodetexto"/>
              <w:tabs>
                <w:tab w:val="left" w:pos="0" w:leader="none"/>
              </w:tabs>
              <w:spacing w:lineRule="auto" w:line="360"/>
              <w:jc w:val="both"/>
              <w:rPr>
                <w:b/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>Lucas da Silva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Corpodetexto"/>
              <w:tabs>
                <w:tab w:val="left" w:pos="0" w:leader="none"/>
              </w:tabs>
              <w:spacing w:lineRule="auto" w:line="360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203417</w:t>
            </w:r>
          </w:p>
        </w:tc>
      </w:tr>
      <w:tr>
        <w:trPr/>
        <w:tc>
          <w:tcPr>
            <w:tcW w:w="7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98" w:type="dxa"/>
            </w:tcMar>
          </w:tcPr>
          <w:p>
            <w:pPr>
              <w:pStyle w:val="Corpodetexto"/>
              <w:tabs>
                <w:tab w:val="left" w:pos="0" w:leader="none"/>
              </w:tabs>
              <w:spacing w:lineRule="auto" w:line="360"/>
              <w:jc w:val="both"/>
              <w:rPr>
                <w:b/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98" w:type="dxa"/>
            </w:tcMar>
          </w:tcPr>
          <w:p>
            <w:pPr>
              <w:pStyle w:val="Corpodetexto"/>
              <w:tabs>
                <w:tab w:val="left" w:pos="0" w:leader="none"/>
              </w:tabs>
              <w:spacing w:lineRule="auto" w:line="360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</w:r>
          </w:p>
        </w:tc>
      </w:tr>
      <w:tr>
        <w:trPr/>
        <w:tc>
          <w:tcPr>
            <w:tcW w:w="7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Corpodetexto"/>
              <w:tabs>
                <w:tab w:val="left" w:pos="0" w:leader="none"/>
              </w:tabs>
              <w:spacing w:lineRule="auto" w:line="360"/>
              <w:jc w:val="both"/>
              <w:rPr>
                <w:b/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Corpodetexto"/>
              <w:tabs>
                <w:tab w:val="left" w:pos="0" w:leader="none"/>
              </w:tabs>
              <w:spacing w:lineRule="auto" w:line="360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</w:r>
          </w:p>
        </w:tc>
      </w:tr>
    </w:tbl>
    <w:p>
      <w:pPr>
        <w:pStyle w:val="Corpodetexto"/>
        <w:tabs>
          <w:tab w:val="left" w:pos="0" w:leader="none"/>
        </w:tabs>
        <w:spacing w:lineRule="auto" w:line="36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tbl>
      <w:tblPr>
        <w:tblW w:w="8494" w:type="dxa"/>
        <w:jc w:val="left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0"/>
        <w:gridCol w:w="6013"/>
      </w:tblGrid>
      <w:tr>
        <w:trPr/>
        <w:tc>
          <w:tcPr>
            <w:tcW w:w="24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98" w:type="dxa"/>
            </w:tcMar>
          </w:tcPr>
          <w:p>
            <w:pPr>
              <w:pStyle w:val="Corpodetexto"/>
              <w:tabs>
                <w:tab w:val="left" w:pos="0" w:leader="none"/>
              </w:tabs>
              <w:spacing w:lineRule="auto" w:line="360"/>
              <w:jc w:val="both"/>
              <w:rPr>
                <w:b/>
                <w:b/>
                <w:bCs/>
                <w:sz w:val="24"/>
                <w:szCs w:val="28"/>
                <w:lang w:val="pt-BR"/>
              </w:rPr>
            </w:pPr>
            <w:r>
              <w:rPr>
                <w:b/>
                <w:bCs/>
                <w:sz w:val="24"/>
                <w:szCs w:val="28"/>
                <w:lang w:val="pt-BR"/>
              </w:rPr>
              <w:t>Área</w:t>
            </w:r>
          </w:p>
        </w:tc>
        <w:tc>
          <w:tcPr>
            <w:tcW w:w="60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98" w:type="dxa"/>
            </w:tcMar>
          </w:tcPr>
          <w:p>
            <w:pPr>
              <w:pStyle w:val="Corpodetexto"/>
              <w:tabs>
                <w:tab w:val="left" w:pos="0" w:leader="none"/>
              </w:tabs>
              <w:spacing w:lineRule="auto" w:line="360"/>
              <w:jc w:val="both"/>
              <w:rPr>
                <w:b/>
                <w:b/>
                <w:bCs/>
                <w:sz w:val="24"/>
                <w:szCs w:val="28"/>
                <w:lang w:val="pt-BR"/>
              </w:rPr>
            </w:pPr>
            <w:r>
              <w:rPr>
                <w:b/>
                <w:bCs/>
                <w:sz w:val="24"/>
                <w:szCs w:val="28"/>
                <w:lang w:val="pt-BR"/>
              </w:rPr>
              <w:t>Tema</w:t>
            </w:r>
          </w:p>
        </w:tc>
      </w:tr>
      <w:tr>
        <w:trPr/>
        <w:tc>
          <w:tcPr>
            <w:tcW w:w="24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Corpodetexto"/>
              <w:tabs>
                <w:tab w:val="left" w:pos="0" w:leader="none"/>
              </w:tabs>
              <w:spacing w:lineRule="auto" w:line="360"/>
              <w:jc w:val="both"/>
              <w:rPr>
                <w:b/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>Sist. Embarcados</w:t>
            </w:r>
          </w:p>
        </w:tc>
        <w:tc>
          <w:tcPr>
            <w:tcW w:w="60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val="clear"/>
            <w:tcMar>
              <w:left w:w="98" w:type="dxa"/>
            </w:tcMar>
          </w:tcPr>
          <w:p>
            <w:pPr>
              <w:pStyle w:val="Corpodetexto"/>
              <w:tabs>
                <w:tab w:val="left" w:pos="0" w:leader="none"/>
              </w:tabs>
              <w:spacing w:lineRule="auto" w:line="360"/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Processamento de Imagens com Microdispositivos</w:t>
            </w:r>
          </w:p>
        </w:tc>
      </w:tr>
    </w:tbl>
    <w:p>
      <w:pPr>
        <w:pStyle w:val="Corpodetexto"/>
        <w:tabs>
          <w:tab w:val="left" w:pos="0" w:leader="none"/>
        </w:tabs>
        <w:spacing w:lineRule="auto" w:line="36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tbl>
      <w:tblPr>
        <w:tblW w:w="8494" w:type="dxa"/>
        <w:jc w:val="left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2"/>
        <w:gridCol w:w="7081"/>
      </w:tblGrid>
      <w:tr>
        <w:trPr/>
        <w:tc>
          <w:tcPr>
            <w:tcW w:w="14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98" w:type="dxa"/>
            </w:tcMar>
          </w:tcPr>
          <w:p>
            <w:pPr>
              <w:pStyle w:val="Corpodetexto"/>
              <w:tabs>
                <w:tab w:val="left" w:pos="0" w:leader="none"/>
              </w:tabs>
              <w:spacing w:lineRule="auto" w:line="360"/>
              <w:jc w:val="both"/>
              <w:rPr>
                <w:b/>
                <w:b/>
                <w:bCs/>
                <w:sz w:val="24"/>
                <w:szCs w:val="28"/>
                <w:lang w:val="pt-BR"/>
              </w:rPr>
            </w:pPr>
            <w:r>
              <w:rPr>
                <w:b/>
                <w:bCs/>
                <w:sz w:val="24"/>
                <w:szCs w:val="28"/>
                <w:lang w:val="pt-BR"/>
              </w:rPr>
              <w:t>Orientador</w:t>
            </w:r>
          </w:p>
        </w:tc>
        <w:tc>
          <w:tcPr>
            <w:tcW w:w="7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98" w:type="dxa"/>
            </w:tcMar>
          </w:tcPr>
          <w:p>
            <w:pPr>
              <w:pStyle w:val="Corpodetexto"/>
              <w:tabs>
                <w:tab w:val="left" w:pos="0" w:leader="none"/>
              </w:tabs>
              <w:spacing w:lineRule="auto" w:line="360"/>
              <w:jc w:val="both"/>
              <w:rPr>
                <w:b/>
                <w:b/>
                <w:bCs/>
                <w:sz w:val="24"/>
                <w:szCs w:val="28"/>
                <w:lang w:val="pt-BR"/>
              </w:rPr>
            </w:pPr>
            <w:r>
              <w:rPr>
                <w:b/>
                <w:bCs/>
                <w:sz w:val="24"/>
                <w:szCs w:val="28"/>
                <w:lang w:val="pt-BR"/>
              </w:rPr>
              <w:t>Prof. Me. James Clauton da Silva e Prof. Me. Lucilena de Lima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Rodap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tabs>
          <w:tab w:val="left" w:pos="0" w:leader="none"/>
        </w:tabs>
        <w:spacing w:lineRule="auto" w:line="360"/>
        <w:rPr/>
      </w:pPr>
      <w:r>
        <w:rPr>
          <w:b/>
          <w:sz w:val="28"/>
          <w:szCs w:val="28"/>
          <w:lang w:val="pt-BR"/>
        </w:rPr>
        <w:t>Interpretador de Livros destinado a Pessoas com Deficiência Visual e Baixa Visão</w:t>
      </w:r>
    </w:p>
    <w:p>
      <w:pPr>
        <w:pStyle w:val="Rodap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Rodap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Rodap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ab/>
        <w:tab/>
        <w:tab/>
        <w:tab/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sz w:val="36"/>
        </w:rPr>
      </w:pPr>
      <w:r>
        <w:rPr>
          <w:sz w:val="28"/>
        </w:rPr>
        <w:t>Araçatuba/SP</w:t>
      </w:r>
    </w:p>
    <w:p>
      <w:pPr>
        <w:pStyle w:val="Normal"/>
        <w:jc w:val="center"/>
        <w:rPr/>
      </w:pPr>
      <w:r>
        <w:rPr>
          <w:sz w:val="28"/>
        </w:rPr>
        <w:t>Mar</w:t>
      </w:r>
      <w:r>
        <w:rPr>
          <w:sz w:val="28"/>
        </w:rPr>
        <w:t>/2018</w:t>
      </w:r>
    </w:p>
    <w:p>
      <w:pPr>
        <w:pStyle w:val="Normal"/>
        <w:suppressAutoHyphens w:val="false"/>
        <w:rPr>
          <w:rFonts w:ascii="Arial" w:hAnsi="Arial"/>
          <w:b/>
          <w:b/>
          <w:sz w:val="24"/>
          <w:szCs w:val="28"/>
          <w:lang w:val="x-none" w:eastAsia="pt-BR"/>
        </w:rPr>
      </w:pPr>
      <w:r>
        <w:rPr>
          <w:rFonts w:ascii="Arial" w:hAnsi="Arial"/>
          <w:b/>
          <w:sz w:val="24"/>
          <w:szCs w:val="28"/>
          <w:lang w:val="x-none" w:eastAsia="pt-BR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914636942"/>
      </w:sdtPr>
      <w:sdtContent>
        <w:p>
          <w:pPr>
            <w:pStyle w:val="TOCHeading"/>
            <w:rPr>
              <w:rFonts w:ascii="Arial" w:hAnsi="Arial" w:eastAsia="Times New Roman" w:cs="Times New Roman"/>
              <w:b/>
              <w:b/>
              <w:color w:val="00000A"/>
              <w:sz w:val="28"/>
              <w:szCs w:val="20"/>
              <w:lang w:eastAsia="ar-SA"/>
            </w:rPr>
          </w:pPr>
          <w:r>
            <w:rPr>
              <w:rFonts w:eastAsia="Times New Roman" w:cs="Times New Roman" w:ascii="Arial" w:hAnsi="Arial"/>
              <w:b/>
              <w:color w:val="00000A"/>
              <w:sz w:val="28"/>
              <w:szCs w:val="20"/>
              <w:lang w:eastAsia="ar-SA"/>
            </w:rPr>
            <w:t>Sumário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Sumrio2"/>
            <w:tabs>
              <w:tab w:val="right" w:pos="8494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6218938">
            <w:r>
              <w:rPr>
                <w:webHidden/>
                <w:rStyle w:val="Vnculodendice"/>
                <w:vanish w:val="false"/>
                <w:sz w:val="24"/>
              </w:rPr>
              <w:t>1-</w:t>
            </w:r>
            <w:r>
              <w:rPr>
                <w:rStyle w:val="Vnculodendice"/>
                <w:vanish w:val="false"/>
                <w:sz w:val="24"/>
              </w:rPr>
              <w:t>CONTEÚDO DA PESQUISA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_Toc506218938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fldChar w:fldCharType="end"/>
          </w:r>
        </w:p>
        <w:p>
          <w:pPr>
            <w:pStyle w:val="Normal"/>
            <w:ind w:firstLine="540"/>
            <w:rPr>
              <w:rFonts w:ascii="Arial" w:hAnsi="Arial"/>
            </w:rPr>
          </w:pPr>
          <w:r>
            <w:rPr>
              <w:rFonts w:ascii="Arial" w:hAnsi="Arial"/>
            </w:rPr>
          </w:r>
        </w:p>
        <w:p>
          <w:pPr>
            <w:pStyle w:val="Normal"/>
            <w:ind w:firstLine="540"/>
            <w:rPr>
              <w:rFonts w:ascii="Arial" w:hAnsi="Arial"/>
            </w:rPr>
          </w:pPr>
          <w:r>
            <w:rPr>
              <w:rFonts w:ascii="Arial" w:hAnsi="Arial"/>
            </w:rPr>
          </w:r>
        </w:p>
        <w:p>
          <w:pPr>
            <w:pStyle w:val="Normal"/>
            <w:ind w:firstLine="540"/>
            <w:rPr>
              <w:rFonts w:ascii="Arial" w:hAnsi="Arial"/>
            </w:rPr>
          </w:pPr>
          <w:r>
            <w:rPr>
              <w:rFonts w:ascii="Arial" w:hAnsi="Arial"/>
            </w:rPr>
          </w:r>
        </w:p>
        <w:p>
          <w:pPr>
            <w:pStyle w:val="Normal"/>
            <w:ind w:firstLine="540"/>
            <w:rPr>
              <w:rFonts w:ascii="Arial" w:hAnsi="Arial"/>
            </w:rPr>
          </w:pPr>
          <w:r>
            <w:rPr>
              <w:rFonts w:ascii="Arial" w:hAnsi="Arial"/>
            </w:rPr>
          </w:r>
        </w:p>
        <w:p>
          <w:pPr>
            <w:pStyle w:val="Normal"/>
            <w:ind w:firstLine="540"/>
            <w:rPr>
              <w:rFonts w:ascii="Arial" w:hAnsi="Arial"/>
            </w:rPr>
          </w:pPr>
          <w:r>
            <w:rPr>
              <w:rFonts w:ascii="Arial" w:hAnsi="Arial"/>
            </w:rPr>
          </w:r>
        </w:p>
        <w:p>
          <w:pPr>
            <w:pStyle w:val="Normal"/>
            <w:ind w:firstLine="540"/>
            <w:rPr>
              <w:rFonts w:ascii="Arial" w:hAnsi="Arial"/>
            </w:rPr>
          </w:pPr>
          <w:r>
            <w:rPr>
              <w:rFonts w:ascii="Arial" w:hAnsi="Arial"/>
            </w:rPr>
          </w:r>
        </w:p>
        <w:p>
          <w:pPr>
            <w:pStyle w:val="Normal"/>
            <w:ind w:firstLine="540"/>
            <w:rPr>
              <w:rFonts w:ascii="Arial" w:hAnsi="Arial"/>
            </w:rPr>
          </w:pPr>
          <w:r>
            <w:rPr>
              <w:rFonts w:ascii="Arial" w:hAnsi="Arial"/>
            </w:rPr>
          </w:r>
        </w:p>
        <w:p>
          <w:pPr>
            <w:pStyle w:val="Ttulo2"/>
            <w:jc w:val="left"/>
            <w:rPr/>
          </w:pPr>
          <w:r>
            <w:rPr/>
            <w:t xml:space="preserve">    </w:t>
          </w:r>
        </w:p>
        <w:p>
          <w:pPr>
            <w:pStyle w:val="Normal"/>
            <w:spacing w:lineRule="auto" w:line="480"/>
            <w:jc w:val="right"/>
            <w:rPr/>
          </w:pPr>
          <w:r>
            <w:rPr>
              <w:rFonts w:ascii="Arial" w:hAnsi="Arial"/>
              <w:b/>
              <w:color w:val="FF0000"/>
              <w:sz w:val="28"/>
            </w:rPr>
            <w:t xml:space="preserve"> </w:t>
          </w:r>
        </w:p>
        <w:p>
          <w:pPr>
            <w:pStyle w:val="Normal"/>
            <w:jc w:val="both"/>
            <w:rPr>
              <w:b/>
              <w:b/>
              <w:sz w:val="24"/>
              <w:szCs w:val="24"/>
            </w:rPr>
          </w:pPr>
          <w:r>
            <w:rPr/>
          </w:r>
          <w:r>
            <w:br w:type="page"/>
          </w:r>
        </w:p>
        <w:p>
          <w:pPr>
            <w:pStyle w:val="Ttulo2"/>
            <w:jc w:val="left"/>
            <w:rPr/>
          </w:pPr>
          <w:r>
            <w:rPr>
              <w:b/>
              <w:sz w:val="24"/>
              <w:szCs w:val="24"/>
            </w:rPr>
            <w:t>1</w:t>
          </w:r>
          <w:bookmarkStart w:id="0" w:name="_Toc5062189441"/>
          <w:r>
            <w:rPr>
              <w:b/>
              <w:sz w:val="24"/>
              <w:szCs w:val="24"/>
            </w:rPr>
            <w:t>-</w:t>
          </w:r>
          <w:bookmarkEnd w:id="0"/>
          <w:r>
            <w:rPr>
              <w:b/>
              <w:sz w:val="24"/>
              <w:szCs w:val="24"/>
            </w:rPr>
            <w:t>CONTEÚDO DA PESQUISA</w:t>
          </w:r>
          <w:r>
            <w:rPr>
              <w:b/>
              <w:sz w:val="24"/>
              <w:szCs w:val="24"/>
            </w:rPr>
            <w:t xml:space="preserve">  </w:t>
          </w:r>
        </w:p>
        <w:p>
          <w:pPr>
            <w:pStyle w:val="Normal"/>
            <w:jc w:val="left"/>
            <w:rPr>
              <w:b/>
              <w:b/>
            </w:rPr>
          </w:pPr>
          <w:bookmarkStart w:id="1" w:name="__DdeLink__642_3636133264"/>
          <w:bookmarkStart w:id="2" w:name="__DdeLink__642_3636133264"/>
          <w:r>
            <w:rPr>
              <w:rFonts w:ascii="Times New Roman" w:hAnsi="Times New Roman"/>
              <w:sz w:val="24"/>
              <w:szCs w:val="24"/>
            </w:rPr>
          </w:r>
        </w:p>
        <w:p>
          <w:pPr>
            <w:pStyle w:val="Normal"/>
            <w:jc w:val="left"/>
            <w:rPr>
              <w:rFonts w:ascii="Times New Roman" w:hAnsi="Times New Roman"/>
              <w:b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Assistive Text Reading from Complex Background for Blind Persons</w:t>
          </w:r>
        </w:p>
        <w:p>
          <w:pPr>
            <w:pStyle w:val="Normal"/>
            <w:jc w:val="left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</w:rPr>
            <w:t>New York University</w:t>
          </w:r>
        </w:p>
        <w:p>
          <w:pPr>
            <w:pStyle w:val="Normal"/>
            <w:jc w:val="left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</w:rPr>
            <w:t>Chucai Yi e Yingli Tian</w:t>
          </w:r>
        </w:p>
        <w:p>
          <w:pPr>
            <w:pStyle w:val="Normal"/>
            <w:jc w:val="left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</w:rPr>
            <w:t>2012</w:t>
          </w:r>
        </w:p>
        <w:p>
          <w:pPr>
            <w:pStyle w:val="Normal"/>
            <w:jc w:val="left"/>
            <w:rPr>
              <w:b w:val="false"/>
              <w:b w:val="false"/>
              <w:bCs w:val="false"/>
            </w:rPr>
          </w:pPr>
          <w:hyperlink r:id="rId2">
            <w:r>
              <w:rPr>
                <w:webHidden/>
                <w:rStyle w:val="LinkdaInternet"/>
                <w:rFonts w:ascii="Times New Roman" w:hAnsi="Times New Roman"/>
                <w:b w:val="false"/>
                <w:bCs w:val="false"/>
                <w:sz w:val="24"/>
                <w:szCs w:val="24"/>
              </w:rPr>
              <w:t>https://www.nyu.edu/</w:t>
            </w:r>
          </w:hyperlink>
        </w:p>
        <w:p>
          <w:pPr>
            <w:pStyle w:val="Normal"/>
            <w:jc w:val="left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</w:rPr>
          </w:r>
        </w:p>
        <w:p>
          <w:pPr>
            <w:pStyle w:val="Normal"/>
            <w:jc w:val="left"/>
            <w:rPr>
              <w:b w:val="false"/>
              <w:b w:val="false"/>
              <w:bCs w:val="false"/>
            </w:rPr>
          </w:pPr>
          <w:hyperlink r:id="rId3">
            <w:r>
              <w:rPr>
                <w:webHidden/>
                <w:rStyle w:val="LinkdaInternet"/>
                <w:rFonts w:ascii="Times New Roman" w:hAnsi="Times New Roman"/>
                <w:b w:val="false"/>
                <w:bCs w:val="false"/>
                <w:sz w:val="24"/>
                <w:szCs w:val="24"/>
              </w:rPr>
              <w:t>https://link.springer.com/chapter/10.1007/978-3-642-29364-1_2</w:t>
            </w:r>
          </w:hyperlink>
        </w:p>
        <w:p>
          <w:pPr>
            <w:pStyle w:val="Normal"/>
            <w:jc w:val="left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</w:rPr>
            <w:t>Acessado dia: 08/03/2018</w:t>
          </w:r>
        </w:p>
        <w:p>
          <w:pPr>
            <w:pStyle w:val="Normal"/>
            <w:jc w:val="left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</w:rPr>
          </w:r>
        </w:p>
        <w:p>
          <w:pPr>
            <w:pStyle w:val="Normal"/>
            <w:jc w:val="left"/>
            <w:rPr>
              <w:rFonts w:ascii="Times New Roman" w:hAnsi="Times New Roman"/>
              <w:b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KNFB Reader</w:t>
          </w:r>
        </w:p>
        <w:p>
          <w:pPr>
            <w:pStyle w:val="Normal"/>
            <w:jc w:val="left"/>
            <w:rPr>
              <w:b w:val="false"/>
              <w:b w:val="false"/>
              <w:bCs w:val="false"/>
            </w:rPr>
          </w:pPr>
          <w:hyperlink r:id="rId4">
            <w:r>
              <w:rPr>
                <w:webHidden/>
                <w:rStyle w:val="LinkdaInternet"/>
                <w:rFonts w:ascii="Times New Roman" w:hAnsi="Times New Roman"/>
                <w:b w:val="false"/>
                <w:bCs w:val="false"/>
                <w:sz w:val="24"/>
                <w:szCs w:val="24"/>
              </w:rPr>
              <w:t>https://www.knfbreader.com/</w:t>
            </w:r>
          </w:hyperlink>
        </w:p>
        <w:p>
          <w:pPr>
            <w:pStyle w:val="Normal"/>
            <w:jc w:val="left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</w:rPr>
            <w:t>Acessado dia: 08/03/2018</w:t>
          </w:r>
        </w:p>
        <w:p>
          <w:pPr>
            <w:pStyle w:val="Normal"/>
            <w:jc w:val="left"/>
            <w:rPr>
              <w:b/>
              <w:b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  <w:p>
          <w:pPr>
            <w:pStyle w:val="Normal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Projeto </w:t>
          </w:r>
          <w:r>
            <w:rPr>
              <w:rFonts w:ascii="Times New Roman" w:hAnsi="Times New Roman"/>
              <w:b/>
              <w:i/>
              <w:iCs/>
              <w:sz w:val="24"/>
              <w:szCs w:val="24"/>
            </w:rPr>
            <w:t>FingerReader</w:t>
          </w:r>
          <w:r>
            <w:rPr>
              <w:rFonts w:ascii="Times New Roman" w:hAnsi="Times New Roman"/>
              <w:b/>
              <w:sz w:val="24"/>
              <w:szCs w:val="24"/>
            </w:rPr>
            <w:t xml:space="preserve">, desenvolvido pela </w:t>
          </w:r>
          <w:r>
            <w:rPr>
              <w:rFonts w:ascii="Times New Roman" w:hAnsi="Times New Roman"/>
              <w:b/>
              <w:i/>
              <w:iCs/>
              <w:sz w:val="24"/>
              <w:szCs w:val="24"/>
            </w:rPr>
            <w:t>Fluid Interfaces</w:t>
          </w:r>
          <w:r>
            <w:rPr>
              <w:rFonts w:ascii="Times New Roman" w:hAnsi="Times New Roman"/>
              <w:b/>
              <w:sz w:val="24"/>
              <w:szCs w:val="24"/>
            </w:rPr>
            <w:t xml:space="preserve"> / </w:t>
          </w:r>
          <w:r>
            <w:rPr>
              <w:rFonts w:ascii="Times New Roman" w:hAnsi="Times New Roman"/>
              <w:b/>
              <w:i/>
              <w:iCs/>
              <w:sz w:val="24"/>
              <w:szCs w:val="24"/>
            </w:rPr>
            <w:t xml:space="preserve">MIT - </w:t>
          </w:r>
          <w:r>
            <w:rPr>
              <w:rFonts w:ascii="Times New Roman" w:hAnsi="Times New Roman"/>
              <w:b/>
              <w:sz w:val="24"/>
              <w:szCs w:val="24"/>
            </w:rPr>
            <w:t>2014</w:t>
          </w:r>
        </w:p>
        <w:p>
          <w:pPr>
            <w:pStyle w:val="Normal"/>
            <w:jc w:val="both"/>
            <w:rPr/>
          </w:pPr>
          <w:r>
            <w:rPr>
              <w:rFonts w:ascii="Times New Roman" w:hAnsi="Times New Roman"/>
              <w:sz w:val="24"/>
              <w:szCs w:val="24"/>
            </w:rPr>
            <w:t xml:space="preserve">Disponivel em: </w:t>
          </w:r>
          <w:hyperlink r:id="rId5">
            <w:r>
              <w:rPr>
                <w:webHidden/>
                <w:rStyle w:val="LinkdaInternet"/>
                <w:rFonts w:ascii="Times New Roman" w:hAnsi="Times New Roman"/>
                <w:sz w:val="24"/>
                <w:szCs w:val="24"/>
              </w:rPr>
              <w:t>http://fluid.media.mit.edu/projects/fingerreader</w:t>
            </w:r>
          </w:hyperlink>
        </w:p>
        <w:p>
          <w:pPr>
            <w:pStyle w:val="Normal"/>
            <w:jc w:val="both"/>
            <w:rPr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Acessado no dia: 12/02/2018</w:t>
          </w:r>
        </w:p>
        <w:p>
          <w:pPr>
            <w:pStyle w:val="Normal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  <w:p>
          <w:pPr>
            <w:pStyle w:val="Normal"/>
            <w:jc w:val="both"/>
            <w:rPr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Projeto estadunidense que entrega uma proposta semelhante ao proposto neste trabalho, porém há uma leitura diferente, com o seu hardware embarcado em forma de anel, o sistema interpreta e lê em voz alta o texto que está sendo indicado pelo dedo do usuário.  Uma desvantagem deste projeto é que o usuário precisa apontar o dedo para todas as linhas da página para fazer uma leitura completa, o que pode tornar o trabalho cansativo e também o usuário deve visualizar a linha inicial para saber onde começar.</w:t>
          </w:r>
        </w:p>
        <w:p>
          <w:pPr>
            <w:pStyle w:val="Normal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  <w:p>
          <w:pPr>
            <w:pStyle w:val="Normal"/>
            <w:jc w:val="both"/>
            <w:rPr>
              <w:b/>
              <w:b/>
              <w:bCs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  <w:p>
          <w:pPr>
            <w:pStyle w:val="Normal"/>
            <w:jc w:val="both"/>
            <w:rPr>
              <w:b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Pen Scanner – 2011</w:t>
          </w:r>
        </w:p>
        <w:p>
          <w:pPr>
            <w:pStyle w:val="Normal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Documentário publicado pela </w:t>
          </w:r>
          <w:r>
            <w:rPr>
              <w:rFonts w:ascii="Times New Roman" w:hAnsi="Times New Roman"/>
              <w:i/>
              <w:iCs/>
              <w:sz w:val="24"/>
              <w:szCs w:val="24"/>
            </w:rPr>
            <w:t>How OCR Works.</w:t>
          </w:r>
        </w:p>
        <w:p>
          <w:pPr>
            <w:pStyle w:val="Normal"/>
            <w:jc w:val="both"/>
            <w:rPr/>
          </w:pPr>
          <w:r>
            <w:rPr>
              <w:rFonts w:ascii="Times New Roman" w:hAnsi="Times New Roman"/>
              <w:sz w:val="24"/>
              <w:szCs w:val="24"/>
            </w:rPr>
            <w:t>D</w:t>
          </w:r>
          <w:r>
            <w:rPr>
              <w:rFonts w:ascii="Times New Roman" w:hAnsi="Times New Roman"/>
              <w:sz w:val="24"/>
              <w:szCs w:val="24"/>
            </w:rPr>
            <w:t xml:space="preserve">isponivel em: </w:t>
          </w:r>
          <w:hyperlink r:id="rId6">
            <w:r>
              <w:rPr>
                <w:webHidden/>
                <w:rStyle w:val="LinkdaInternet"/>
                <w:rFonts w:ascii="Times New Roman" w:hAnsi="Times New Roman"/>
                <w:sz w:val="24"/>
                <w:szCs w:val="24"/>
              </w:rPr>
              <w:t>http://www.how-ocr-works.com/pen-scanners/pen-scanners.html</w:t>
            </w:r>
          </w:hyperlink>
          <w:hyperlink r:id="rId7">
            <w:r>
              <w:rPr>
                <w:webHidden/>
                <w:rFonts w:ascii="Times New Roman" w:hAnsi="Times New Roman"/>
                <w:sz w:val="24"/>
                <w:szCs w:val="24"/>
              </w:rPr>
              <w:t xml:space="preserve"> </w:t>
            </w:r>
          </w:hyperlink>
        </w:p>
        <w:p>
          <w:pPr>
            <w:pStyle w:val="Normal"/>
            <w:jc w:val="both"/>
            <w:rPr/>
          </w:pPr>
          <w:hyperlink r:id="rId8">
            <w:r>
              <w:rPr>
                <w:webHidden/>
                <w:rStyle w:val="LinkdaInternet"/>
                <w:rFonts w:ascii="Times New Roman" w:hAnsi="Times New Roman"/>
                <w:vanish/>
                <w:sz w:val="24"/>
                <w:szCs w:val="24"/>
              </w:rPr>
              <w:t>http://www.how-ocr-works.com/pen-scanners/pen-scanners.html</w:t>
            </w:r>
          </w:hyperlink>
          <w:r>
            <w:rPr>
              <w:rFonts w:ascii="Times New Roman" w:hAnsi="Times New Roman"/>
              <w:vanish/>
              <w:sz w:val="24"/>
              <w:szCs w:val="24"/>
            </w:rPr>
            <w:t xml:space="preserve"> </w:t>
          </w:r>
        </w:p>
        <w:p>
          <w:pPr>
            <w:pStyle w:val="Normal"/>
            <w:jc w:val="both"/>
            <w:rPr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Acessado no dia: 13/02/2018</w:t>
          </w:r>
        </w:p>
        <w:p>
          <w:pPr>
            <w:pStyle w:val="Normal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  <w:p>
          <w:pPr>
            <w:pStyle w:val="Normal"/>
            <w:jc w:val="both"/>
            <w:rPr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Embora o uso de Digital/Smart Pen (canetas) começou a ficar conhecido em meados de 2007, havia demorado um pouco para as Pen Scanner serem lançadas, seu propósito chega perto ao objetivo deste projeto, porém com a mesma desvantagem do </w:t>
          </w:r>
          <w:r>
            <w:rPr>
              <w:rFonts w:ascii="Times New Roman" w:hAnsi="Times New Roman"/>
              <w:i/>
              <w:iCs/>
              <w:sz w:val="24"/>
              <w:szCs w:val="24"/>
            </w:rPr>
            <w:t>FingerReader</w:t>
          </w:r>
          <w:r>
            <w:rPr>
              <w:rFonts w:ascii="Times New Roman" w:hAnsi="Times New Roman"/>
              <w:sz w:val="24"/>
              <w:szCs w:val="24"/>
            </w:rPr>
            <w:t xml:space="preserve"> de ter necessidade de passar linha por linha para que a caneta reconheça cada palavra e a pronuncie ou guarde seu texto para outros fins. Diferente do projeto </w:t>
          </w:r>
          <w:r>
            <w:rPr>
              <w:rFonts w:ascii="Times New Roman" w:hAnsi="Times New Roman"/>
              <w:i/>
              <w:iCs/>
              <w:sz w:val="24"/>
              <w:szCs w:val="24"/>
            </w:rPr>
            <w:t>FingerReader</w:t>
          </w:r>
          <w:r>
            <w:rPr>
              <w:rFonts w:ascii="Times New Roman" w:hAnsi="Times New Roman"/>
              <w:sz w:val="24"/>
              <w:szCs w:val="24"/>
            </w:rPr>
            <w:t>, esta caneta é ficou comercializável e apesar de não ser muito popular, ela é utilizada para tradução de linguagens e é vendida até hoje.</w:t>
          </w:r>
        </w:p>
        <w:p>
          <w:pPr>
            <w:pStyle w:val="Normal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  <w:p>
          <w:pPr>
            <w:pStyle w:val="Normal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  <w:p>
          <w:pPr>
            <w:pStyle w:val="Normal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  <w:r>
            <w:br w:type="page"/>
          </w:r>
        </w:p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Revista Falada</w:t>
          </w:r>
          <w:r>
            <w:rPr>
              <w:rFonts w:ascii="Times New Roman" w:hAnsi="Times New Roman"/>
              <w:sz w:val="24"/>
              <w:szCs w:val="24"/>
            </w:rPr>
            <w:t xml:space="preserve"> – Uma edição de revistas exclusivas desenvolvidas pela fundação Dorina Nowill para que deficientes visuais possam ter acesso a um conteúdo atualizado, por meio de áudio como se fosse um Podcast. </w:t>
          </w:r>
        </w:p>
        <w:p>
          <w:pPr>
            <w:pStyle w:val="Normal"/>
            <w:rPr/>
          </w:pPr>
          <w:r>
            <w:rPr>
              <w:rFonts w:ascii="Times New Roman" w:hAnsi="Times New Roman"/>
              <w:sz w:val="24"/>
              <w:szCs w:val="24"/>
            </w:rPr>
            <w:t xml:space="preserve">Disponível em: </w:t>
          </w:r>
          <w:hyperlink r:id="rId9">
            <w:r>
              <w:rPr>
                <w:webHidden/>
                <w:rStyle w:val="LinkdaInternet"/>
                <w:rFonts w:ascii="Times New Roman" w:hAnsi="Times New Roman"/>
                <w:sz w:val="24"/>
                <w:szCs w:val="24"/>
              </w:rPr>
              <w:t>http://www.fundacaodorina.org.br/revistafalada/</w:t>
            </w:r>
          </w:hyperlink>
          <w:r>
            <w:rPr>
              <w:rStyle w:val="LinkdaInternet"/>
              <w:rFonts w:ascii="Times New Roman" w:hAnsi="Times New Roman"/>
              <w:vanish/>
              <w:sz w:val="24"/>
              <w:szCs w:val="24"/>
            </w:rPr>
            <w:t xml:space="preserve"> </w:t>
          </w:r>
        </w:p>
        <w:p>
          <w:pPr>
            <w:pStyle w:val="Normal"/>
            <w:rPr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Acessado no dia 8 de janeiro de 2018.</w:t>
          </w:r>
        </w:p>
        <w:p>
          <w:pPr>
            <w:pStyle w:val="Normal"/>
            <w:rPr>
              <w:rFonts w:ascii="Times New Roman" w:hAnsi="Times New Roman"/>
              <w:b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</w:r>
        </w:p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Única em Brasília, biblioteca pública para cegos reúne 2 mil livros</w:t>
          </w:r>
          <w:r>
            <w:rPr>
              <w:rFonts w:ascii="Times New Roman" w:hAnsi="Times New Roman"/>
              <w:sz w:val="24"/>
              <w:szCs w:val="24"/>
            </w:rPr>
            <w:t xml:space="preserve"> – por Raquel Morais do G1 do Distrito Federal. Nesta reportagem é visto que apenas uma única biblioteca tem este tipo de auxílio no país onde pessoas se voluntariam para poder ler livros para deficientes visuais que tenham interesse, sendo o projeto trabalhar para melhorar este tipo de situação. </w:t>
          </w:r>
        </w:p>
        <w:p>
          <w:pPr>
            <w:pStyle w:val="Normal"/>
            <w:rPr/>
          </w:pPr>
          <w:r>
            <w:rPr>
              <w:rFonts w:ascii="Times New Roman" w:hAnsi="Times New Roman"/>
              <w:sz w:val="24"/>
              <w:szCs w:val="24"/>
            </w:rPr>
            <w:t xml:space="preserve">Disponível em: </w:t>
          </w:r>
          <w:hyperlink r:id="rId10">
            <w:r>
              <w:rPr>
                <w:webHidden/>
                <w:rStyle w:val="LinkdaInternet"/>
                <w:rFonts w:ascii="Times New Roman" w:hAnsi="Times New Roman"/>
                <w:sz w:val="24"/>
                <w:szCs w:val="24"/>
              </w:rPr>
              <w:t>http://g1.globo.com/distrito-federal/noticia/2015/10/unica-em-brasilia-biblioteca-publica-para-cegos-reune-2-mil-livros.html</w:t>
            </w:r>
          </w:hyperlink>
          <w:hyperlink r:id="rId11">
            <w:r>
              <w:rPr>
                <w:webHidden/>
                <w:rFonts w:ascii="Times New Roman" w:hAnsi="Times New Roman"/>
                <w:sz w:val="24"/>
                <w:szCs w:val="24"/>
              </w:rPr>
              <w:t xml:space="preserve"> </w:t>
            </w:r>
          </w:hyperlink>
        </w:p>
        <w:p>
          <w:pPr>
            <w:pStyle w:val="Normal"/>
            <w:rPr/>
          </w:pPr>
          <w:hyperlink r:id="rId12">
            <w:r>
              <w:rPr>
                <w:webHidden/>
                <w:rStyle w:val="LinkdaInternet"/>
                <w:rFonts w:ascii="Times New Roman" w:hAnsi="Times New Roman"/>
                <w:vanish/>
                <w:sz w:val="24"/>
                <w:szCs w:val="24"/>
              </w:rPr>
              <w:t>http://g1.globo.com/distrito-federal/noticia/2015/10/unica-em-brasilia-biblioteca-publica-para-cegos-reune-2-mil-livros.html</w:t>
            </w:r>
          </w:hyperlink>
        </w:p>
        <w:p>
          <w:pPr>
            <w:pStyle w:val="Normal"/>
            <w:rPr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Acessado no dia 8 de janeiro de 2018.</w:t>
          </w:r>
        </w:p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Dorinateca 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–</w:t>
          </w:r>
          <w:r>
            <w:rPr>
              <w:rFonts w:ascii="Times New Roman" w:hAnsi="Times New Roman"/>
              <w:sz w:val="24"/>
              <w:szCs w:val="24"/>
            </w:rPr>
            <w:t xml:space="preserve"> Relata mais uma ação da fundação Dorina Nowill em disponibilizar mais de 4.500 “livros falados” disponíveis gratuitamente para qualquer deficiente visual que for cadastrado no site.</w:t>
          </w:r>
        </w:p>
        <w:p>
          <w:pPr>
            <w:pStyle w:val="Normal"/>
            <w:rPr/>
          </w:pPr>
          <w:r>
            <w:rPr>
              <w:rFonts w:ascii="Times New Roman" w:hAnsi="Times New Roman"/>
              <w:sz w:val="24"/>
              <w:szCs w:val="24"/>
            </w:rPr>
            <w:t xml:space="preserve">Disponível em: </w:t>
          </w:r>
          <w:hyperlink r:id="rId13">
            <w:r>
              <w:rPr>
                <w:webHidden/>
                <w:rStyle w:val="LinkdaInternet"/>
                <w:rFonts w:ascii="Times New Roman" w:hAnsi="Times New Roman"/>
                <w:sz w:val="24"/>
                <w:szCs w:val="24"/>
              </w:rPr>
              <w:t>http://www.dorinateca.org.br/</w:t>
            </w:r>
          </w:hyperlink>
          <w:hyperlink r:id="rId14">
            <w:r>
              <w:rPr>
                <w:webHidden/>
                <w:rFonts w:ascii="Times New Roman" w:hAnsi="Times New Roman"/>
                <w:sz w:val="24"/>
                <w:szCs w:val="24"/>
              </w:rPr>
              <w:t xml:space="preserve"> </w:t>
            </w:r>
          </w:hyperlink>
        </w:p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Acessado no dia 9 de janeiro de 2018.</w:t>
          </w:r>
        </w:p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Documentário sobre a biblioteca:</w:t>
          </w:r>
        </w:p>
        <w:p>
          <w:pPr>
            <w:pStyle w:val="Normal"/>
            <w:rPr/>
          </w:pPr>
          <w:hyperlink r:id="rId15">
            <w:r>
              <w:rPr>
                <w:webHidden/>
                <w:rStyle w:val="LinkdaInternet"/>
                <w:rFonts w:ascii="Times New Roman" w:hAnsi="Times New Roman"/>
                <w:sz w:val="24"/>
                <w:szCs w:val="24"/>
              </w:rPr>
              <w:t>http://www1.folha.uol.com.br/folhinha/2015/08/1673555-fundacao-lanca-primeira-biblioteca-on-line-para-cegos-do-brasil.shtml</w:t>
            </w:r>
          </w:hyperlink>
        </w:p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Acessado no dia 9 de janeiro de 2018.</w:t>
          </w:r>
        </w:p>
        <w:p>
          <w:pPr>
            <w:pStyle w:val="Normal"/>
            <w:rPr/>
          </w:pPr>
          <w:hyperlink r:id="rId16">
            <w:r>
              <w:rPr>
                <w:webHidden/>
                <w:rStyle w:val="LinkdaInternet"/>
                <w:rFonts w:ascii="Times New Roman" w:hAnsi="Times New Roman"/>
                <w:vanish/>
                <w:sz w:val="24"/>
                <w:szCs w:val="24"/>
              </w:rPr>
              <w:t>http://www1.folha.uol.com.br/folhinha/2015/08/1673555-fundacao-lanca-primeira-biblioteca-on-line-para-cegos-do-brasil.shtml</w:t>
            </w:r>
          </w:hyperlink>
        </w:p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Visual Disabilities, WEBAIM</w:t>
          </w:r>
          <w:r>
            <w:rPr>
              <w:rFonts w:ascii="Times New Roman" w:hAnsi="Times New Roman"/>
              <w:sz w:val="24"/>
              <w:szCs w:val="24"/>
            </w:rPr>
            <w:t xml:space="preserve"> – Um artigo que mostra os problemas de visão que afetam a sociedade, sendo a maioria deles problemas que causam baixa visão nas pessoas, tendo dificuldades em reconhecimento de objetos e textos.</w:t>
          </w:r>
        </w:p>
        <w:p>
          <w:pPr>
            <w:pStyle w:val="Normal"/>
            <w:rPr/>
          </w:pPr>
          <w:r>
            <w:rPr>
              <w:rFonts w:ascii="Times New Roman" w:hAnsi="Times New Roman"/>
              <w:sz w:val="24"/>
              <w:szCs w:val="24"/>
            </w:rPr>
            <w:t xml:space="preserve">Disponível em: </w:t>
          </w:r>
          <w:hyperlink r:id="rId17">
            <w:r>
              <w:rPr>
                <w:webHidden/>
                <w:rStyle w:val="LinkdaInternet"/>
                <w:rFonts w:ascii="Times New Roman" w:hAnsi="Times New Roman"/>
                <w:sz w:val="24"/>
                <w:szCs w:val="24"/>
              </w:rPr>
              <w:t>https://webaim.org/articles/visual/</w:t>
            </w:r>
          </w:hyperlink>
          <w:hyperlink r:id="rId18">
            <w:r>
              <w:rPr>
                <w:webHidden/>
                <w:rFonts w:ascii="Times New Roman" w:hAnsi="Times New Roman"/>
                <w:sz w:val="24"/>
                <w:szCs w:val="24"/>
              </w:rPr>
              <w:t xml:space="preserve"> </w:t>
            </w:r>
          </w:hyperlink>
        </w:p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bookmarkStart w:id="3" w:name="__DdeLink__642_3636133264"/>
          <w:bookmarkEnd w:id="3"/>
          <w:r>
            <w:rPr>
              <w:rFonts w:ascii="Times New Roman" w:hAnsi="Times New Roman"/>
              <w:sz w:val="24"/>
              <w:szCs w:val="24"/>
            </w:rPr>
            <w:t>Acessado no dia 11 de fevereiro de 2018.</w:t>
          </w:r>
        </w:p>
        <w:p>
          <w:pPr>
            <w:pStyle w:val="Normal"/>
            <w:suppressAutoHyphens w:val="false"/>
            <w:spacing w:lineRule="auto" w:line="480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  <w:p>
          <w:pPr>
            <w:pStyle w:val="Normal"/>
            <w:suppressAutoHyphens w:val="false"/>
            <w:spacing w:lineRule="auto" w:line="480"/>
            <w:jc w:val="both"/>
            <w:rPr>
              <w:sz w:val="24"/>
            </w:rPr>
          </w:pPr>
          <w:r>
            <w:rPr/>
          </w:r>
        </w:p>
      </w:sdtContent>
    </w:sdt>
    <w:sectPr>
      <w:headerReference w:type="default" r:id="rId19"/>
      <w:footerReference w:type="default" r:id="rId20"/>
      <w:type w:val="nextPage"/>
      <w:pgSz w:w="11906" w:h="16838"/>
      <w:pgMar w:left="2268" w:right="1134" w:header="709" w:top="1701" w:footer="709" w:bottom="1134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13885060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139065</wp:posOffset>
          </wp:positionH>
          <wp:positionV relativeFrom="paragraph">
            <wp:posOffset>-91440</wp:posOffset>
          </wp:positionV>
          <wp:extent cx="5362575" cy="514350"/>
          <wp:effectExtent l="0" t="0" r="0" b="0"/>
          <wp:wrapNone/>
          <wp:docPr id="1" name="Imagem 1" descr="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6257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semiHidden="1" w:unhideWhenUsed="1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e3ea5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pt-BR" w:eastAsia="ar-SA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96340"/>
    <w:pPr>
      <w:keepNext w:val="true"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Ttulo2">
    <w:name w:val="Heading 2"/>
    <w:basedOn w:val="Normal"/>
    <w:next w:val="Normal"/>
    <w:link w:val="Ttulo2Char"/>
    <w:qFormat/>
    <w:rsid w:val="006e3ea5"/>
    <w:pPr>
      <w:keepNext w:val="true"/>
      <w:suppressAutoHyphens w:val="false"/>
      <w:jc w:val="center"/>
      <w:outlineLvl w:val="1"/>
    </w:pPr>
    <w:rPr>
      <w:b/>
      <w:sz w:val="24"/>
      <w:szCs w:val="28"/>
      <w:lang w:val="x-none" w:eastAsia="pt-BR"/>
    </w:rPr>
  </w:style>
  <w:style w:type="paragraph" w:styleId="Ttulo3">
    <w:name w:val="Heading 3"/>
    <w:basedOn w:val="Normal"/>
    <w:next w:val="Normal"/>
    <w:link w:val="Ttulo3Char"/>
    <w:uiPriority w:val="9"/>
    <w:qFormat/>
    <w:rsid w:val="004239f0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  <w:lang w:val="x-none"/>
    </w:rPr>
  </w:style>
  <w:style w:type="paragraph" w:styleId="Ttulo5">
    <w:name w:val="Heading 5"/>
    <w:basedOn w:val="Normal"/>
    <w:next w:val="Normal"/>
    <w:link w:val="Ttulo5Char"/>
    <w:uiPriority w:val="9"/>
    <w:qFormat/>
    <w:rsid w:val="004239f0"/>
    <w:pPr>
      <w:keepNext w:val="true"/>
      <w:keepLines/>
      <w:spacing w:before="200" w:after="0"/>
      <w:outlineLvl w:val="4"/>
    </w:pPr>
    <w:rPr>
      <w:rFonts w:ascii="Cambria" w:hAnsi="Cambria"/>
      <w:color w:val="243F60"/>
      <w:lang w:val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071b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Ttulo9">
    <w:name w:val="Heading 9"/>
    <w:basedOn w:val="Normal"/>
    <w:next w:val="Normal"/>
    <w:link w:val="Ttulo9Char"/>
    <w:qFormat/>
    <w:rsid w:val="00361f08"/>
    <w:pPr>
      <w:spacing w:before="240" w:after="60"/>
      <w:outlineLvl w:val="8"/>
    </w:pPr>
    <w:rPr>
      <w:rFonts w:ascii="Arial" w:hAnsi="Arial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link w:val="Corpodetexto"/>
    <w:semiHidden/>
    <w:qFormat/>
    <w:rsid w:val="006e3ea5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Ttulo2Char" w:customStyle="1">
    <w:name w:val="Título 2 Char"/>
    <w:link w:val="Ttulo2"/>
    <w:qFormat/>
    <w:rsid w:val="006e3ea5"/>
    <w:rPr>
      <w:rFonts w:ascii="Times New Roman" w:hAnsi="Times New Roman" w:eastAsia="Times New Roman" w:cs="Times New Roman"/>
      <w:b/>
      <w:sz w:val="24"/>
      <w:szCs w:val="28"/>
      <w:lang w:eastAsia="pt-BR"/>
    </w:rPr>
  </w:style>
  <w:style w:type="character" w:styleId="TextodebaloChar" w:customStyle="1">
    <w:name w:val="Texto de balão Char"/>
    <w:link w:val="Textodebalo"/>
    <w:uiPriority w:val="99"/>
    <w:semiHidden/>
    <w:qFormat/>
    <w:rsid w:val="005b4012"/>
    <w:rPr>
      <w:rFonts w:ascii="Tahoma" w:hAnsi="Tahoma" w:eastAsia="Times New Roman" w:cs="Tahoma"/>
      <w:sz w:val="16"/>
      <w:szCs w:val="16"/>
      <w:lang w:eastAsia="ar-SA"/>
    </w:rPr>
  </w:style>
  <w:style w:type="character" w:styleId="Ttulo9Char" w:customStyle="1">
    <w:name w:val="Título 9 Char"/>
    <w:link w:val="Ttulo9"/>
    <w:qFormat/>
    <w:rsid w:val="00361f08"/>
    <w:rPr>
      <w:rFonts w:ascii="Arial" w:hAnsi="Arial" w:eastAsia="Times New Roman" w:cs="Times New Roman"/>
      <w:szCs w:val="20"/>
      <w:lang w:eastAsia="ar-SA"/>
    </w:rPr>
  </w:style>
  <w:style w:type="character" w:styleId="Ttulo3Char" w:customStyle="1">
    <w:name w:val="Título 3 Char"/>
    <w:link w:val="Ttulo3"/>
    <w:uiPriority w:val="9"/>
    <w:semiHidden/>
    <w:qFormat/>
    <w:rsid w:val="004239f0"/>
    <w:rPr>
      <w:rFonts w:ascii="Cambria" w:hAnsi="Cambria" w:eastAsia="Times New Roman" w:cs="Times New Roman"/>
      <w:b/>
      <w:bCs/>
      <w:color w:val="4F81BD"/>
      <w:sz w:val="20"/>
      <w:szCs w:val="20"/>
      <w:lang w:eastAsia="ar-SA"/>
    </w:rPr>
  </w:style>
  <w:style w:type="character" w:styleId="Ttulo5Char" w:customStyle="1">
    <w:name w:val="Título 5 Char"/>
    <w:link w:val="Ttulo5"/>
    <w:uiPriority w:val="9"/>
    <w:qFormat/>
    <w:rsid w:val="004239f0"/>
    <w:rPr>
      <w:rFonts w:ascii="Cambria" w:hAnsi="Cambria" w:eastAsia="Times New Roman" w:cs="Times New Roman"/>
      <w:color w:val="243F60"/>
      <w:sz w:val="20"/>
      <w:szCs w:val="20"/>
      <w:lang w:eastAsia="ar-SA"/>
    </w:rPr>
  </w:style>
  <w:style w:type="character" w:styleId="Ttulo1Char" w:customStyle="1">
    <w:name w:val="Título 1 Char"/>
    <w:link w:val="Ttulo1"/>
    <w:uiPriority w:val="9"/>
    <w:qFormat/>
    <w:rsid w:val="00c96340"/>
    <w:rPr>
      <w:rFonts w:ascii="Cambria" w:hAnsi="Cambria" w:eastAsia="Times New Roman" w:cs="Times New Roman"/>
      <w:b/>
      <w:bCs/>
      <w:color w:val="365F91"/>
      <w:sz w:val="28"/>
      <w:szCs w:val="28"/>
      <w:lang w:eastAsia="ar-SA"/>
    </w:rPr>
  </w:style>
  <w:style w:type="character" w:styleId="CabealhoChar" w:customStyle="1">
    <w:name w:val="Cabeçalho Char"/>
    <w:link w:val="Cabealho"/>
    <w:uiPriority w:val="99"/>
    <w:qFormat/>
    <w:rsid w:val="00816f96"/>
    <w:rPr>
      <w:rFonts w:ascii="Times New Roman" w:hAnsi="Times New Roman" w:eastAsia="Times New Roman"/>
      <w:lang w:eastAsia="ar-SA"/>
    </w:rPr>
  </w:style>
  <w:style w:type="character" w:styleId="RodapChar" w:customStyle="1">
    <w:name w:val="Rodapé Char"/>
    <w:link w:val="Rodap"/>
    <w:uiPriority w:val="99"/>
    <w:qFormat/>
    <w:rsid w:val="00816f96"/>
    <w:rPr>
      <w:rFonts w:ascii="Times New Roman" w:hAnsi="Times New Roman" w:eastAsia="Times New Roman"/>
      <w:lang w:eastAsia="ar-SA"/>
    </w:rPr>
  </w:style>
  <w:style w:type="character" w:styleId="TextodenotaderodapChar" w:customStyle="1">
    <w:name w:val="Texto de nota de rodapé Char"/>
    <w:link w:val="Textodenotaderodap"/>
    <w:uiPriority w:val="99"/>
    <w:semiHidden/>
    <w:qFormat/>
    <w:rsid w:val="004f3fc5"/>
    <w:rPr>
      <w:rFonts w:ascii="Times New Roman" w:hAnsi="Times New Roman" w:eastAsia="Times New Roman"/>
      <w:lang w:eastAsia="ar-SA"/>
    </w:rPr>
  </w:style>
  <w:style w:type="character" w:styleId="Footnotereference">
    <w:name w:val="footnote reference"/>
    <w:uiPriority w:val="99"/>
    <w:semiHidden/>
    <w:unhideWhenUsed/>
    <w:qFormat/>
    <w:rsid w:val="004f3fc5"/>
    <w:rPr>
      <w:vertAlign w:val="superscript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b0071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lang w:eastAsia="ar-SA"/>
    </w:rPr>
  </w:style>
  <w:style w:type="character" w:styleId="Recuodecorpodetexto2Char" w:customStyle="1">
    <w:name w:val="Recuo de corpo de texto 2 Char"/>
    <w:basedOn w:val="DefaultParagraphFont"/>
    <w:link w:val="Recuodecorpodetexto2"/>
    <w:uiPriority w:val="99"/>
    <w:semiHidden/>
    <w:qFormat/>
    <w:rsid w:val="00b0071b"/>
    <w:rPr>
      <w:rFonts w:ascii="Times New Roman" w:hAnsi="Times New Roman" w:eastAsia="Times New Roman"/>
      <w:lang w:eastAsia="ar-SA"/>
    </w:rPr>
  </w:style>
  <w:style w:type="character" w:styleId="Corpodetexto2Char" w:customStyle="1">
    <w:name w:val="Corpo de texto 2 Char"/>
    <w:basedOn w:val="DefaultParagraphFont"/>
    <w:link w:val="Corpodetexto2"/>
    <w:uiPriority w:val="99"/>
    <w:semiHidden/>
    <w:qFormat/>
    <w:rsid w:val="00b0071b"/>
    <w:rPr>
      <w:rFonts w:ascii="Times New Roman" w:hAnsi="Times New Roman" w:eastAsia="Times New Roman"/>
      <w:lang w:eastAsia="ar-SA"/>
    </w:rPr>
  </w:style>
  <w:style w:type="character" w:styleId="Corpodetexto3Char" w:customStyle="1">
    <w:name w:val="Corpo de texto 3 Char"/>
    <w:basedOn w:val="DefaultParagraphFont"/>
    <w:link w:val="Corpodetexto3"/>
    <w:uiPriority w:val="99"/>
    <w:semiHidden/>
    <w:qFormat/>
    <w:rsid w:val="00b0071b"/>
    <w:rPr>
      <w:rFonts w:ascii="Times New Roman" w:hAnsi="Times New Roman" w:eastAsia="Times New Roman"/>
      <w:sz w:val="16"/>
      <w:szCs w:val="16"/>
      <w:lang w:eastAsia="ar-SA"/>
    </w:rPr>
  </w:style>
  <w:style w:type="character" w:styleId="LinkdaInternet" w:customStyle="1">
    <w:name w:val="Link da Internet"/>
    <w:basedOn w:val="DefaultParagraphFont"/>
    <w:uiPriority w:val="99"/>
    <w:rsid w:val="00b0071b"/>
    <w:rPr>
      <w:color w:val="0000FF"/>
      <w:u w:val="single"/>
    </w:rPr>
  </w:style>
  <w:style w:type="character" w:styleId="Vnculodendice" w:customStyle="1">
    <w:name w:val="Vínculo de índice"/>
    <w:qFormat/>
    <w:rPr/>
  </w:style>
  <w:style w:type="character" w:styleId="Linkdainternetvisitado" w:customStyle="1">
    <w:name w:val="Link da internet visitado"/>
    <w:rPr>
      <w:color w:val="800000"/>
      <w:u w:val="singl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6e3ea5"/>
    <w:pPr>
      <w:jc w:val="center"/>
    </w:pPr>
    <w:rPr>
      <w:lang w:val="x-none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b4012"/>
    <w:pPr/>
    <w:rPr>
      <w:rFonts w:ascii="Tahoma" w:hAnsi="Tahoma"/>
      <w:sz w:val="16"/>
      <w:szCs w:val="16"/>
      <w:lang w:val="x-none"/>
    </w:rPr>
  </w:style>
  <w:style w:type="paragraph" w:styleId="Contedodatabela" w:customStyle="1">
    <w:name w:val="Conteúdo da tabela"/>
    <w:basedOn w:val="Normal"/>
    <w:qFormat/>
    <w:rsid w:val="004239f0"/>
    <w:pPr>
      <w:suppressLineNumbers/>
    </w:pPr>
    <w:rPr/>
  </w:style>
  <w:style w:type="paragraph" w:styleId="Cabealho">
    <w:name w:val="Header"/>
    <w:basedOn w:val="Normal"/>
    <w:link w:val="CabealhoChar"/>
    <w:uiPriority w:val="99"/>
    <w:unhideWhenUsed/>
    <w:rsid w:val="00816f96"/>
    <w:pPr>
      <w:tabs>
        <w:tab w:val="center" w:pos="4252" w:leader="none"/>
        <w:tab w:val="right" w:pos="8504" w:leader="none"/>
      </w:tabs>
    </w:pPr>
    <w:rPr>
      <w:lang w:val="x-none"/>
    </w:rPr>
  </w:style>
  <w:style w:type="paragraph" w:styleId="Rodap">
    <w:name w:val="Footer"/>
    <w:basedOn w:val="Normal"/>
    <w:link w:val="RodapChar"/>
    <w:uiPriority w:val="99"/>
    <w:unhideWhenUsed/>
    <w:rsid w:val="00816f96"/>
    <w:pPr>
      <w:tabs>
        <w:tab w:val="center" w:pos="4252" w:leader="none"/>
        <w:tab w:val="right" w:pos="8504" w:leader="none"/>
      </w:tabs>
    </w:pPr>
    <w:rPr>
      <w:lang w:val="x-none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4f3fc5"/>
    <w:pPr/>
    <w:rPr>
      <w:lang w:val="x-none"/>
    </w:rPr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b0071b"/>
    <w:pPr>
      <w:spacing w:lineRule="auto" w:line="480" w:before="0" w:after="120"/>
      <w:ind w:left="283" w:hanging="0"/>
    </w:pPr>
    <w:rPr/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b0071b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b0071b"/>
    <w:pPr>
      <w:spacing w:before="0" w:after="120"/>
    </w:pPr>
    <w:rPr>
      <w:sz w:val="16"/>
      <w:szCs w:val="16"/>
    </w:rPr>
  </w:style>
  <w:style w:type="paragraph" w:styleId="TOCHeading">
    <w:name w:val="TOC Heading"/>
    <w:basedOn w:val="Ttulo1"/>
    <w:next w:val="Normal"/>
    <w:uiPriority w:val="39"/>
    <w:unhideWhenUsed/>
    <w:qFormat/>
    <w:rsid w:val="00266b7e"/>
    <w:pPr>
      <w:suppressAutoHyphens w:val="false"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sz w:val="32"/>
      <w:szCs w:val="32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66b7e"/>
    <w:pPr>
      <w:spacing w:before="0" w:after="100"/>
      <w:ind w:left="2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00c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Simples1">
    <w:name w:val="Plain Table 1"/>
    <w:basedOn w:val="Tabelanormal"/>
    <w:uiPriority w:val="41"/>
    <w:rsid w:val="00be6b9c"/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yu.edu/" TargetMode="External"/><Relationship Id="rId3" Type="http://schemas.openxmlformats.org/officeDocument/2006/relationships/hyperlink" Target="https://link.springer.com/chapter/10.1007/978-3-642-29364-1_2" TargetMode="External"/><Relationship Id="rId4" Type="http://schemas.openxmlformats.org/officeDocument/2006/relationships/hyperlink" Target="https://www.knfbreader.com/" TargetMode="External"/><Relationship Id="rId5" Type="http://schemas.openxmlformats.org/officeDocument/2006/relationships/hyperlink" Target="http://fluid.media.mit.edu/projects/fingerreader" TargetMode="External"/><Relationship Id="rId6" Type="http://schemas.openxmlformats.org/officeDocument/2006/relationships/hyperlink" Target="http://www.how-ocr-works.com/pen-scanners/pen-scanners.html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www.how-ocr-works.com/pen-scanners/pen-scanners.html" TargetMode="External"/><Relationship Id="rId9" Type="http://schemas.openxmlformats.org/officeDocument/2006/relationships/hyperlink" Target="http://www.fundacaodorina.org.br/revistafalada/" TargetMode="External"/><Relationship Id="rId10" Type="http://schemas.openxmlformats.org/officeDocument/2006/relationships/hyperlink" Target="http://g1.globo.com/distrito-federal/noticia/2015/10/unica-em-brasilia-biblioteca-publica-para-cegos-reune-2-mil-livros.html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://g1.globo.com/distrito-federal/noticia/2015/10/unica-em-brasilia-biblioteca-publica-para-cegos-reune-2-mil-livros.html" TargetMode="External"/><Relationship Id="rId13" Type="http://schemas.openxmlformats.org/officeDocument/2006/relationships/hyperlink" Target="http://www.dorinateca.org.br/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://www1.folha.uol.com.br/folhinha/2015/08/1673555-fundacao-lanca-primeira-biblioteca-on-line-para-cegos-do-brasil.shtml" TargetMode="External"/><Relationship Id="rId16" Type="http://schemas.openxmlformats.org/officeDocument/2006/relationships/hyperlink" Target="http://www1.folha.uol.com.br/folhinha/2015/08/1673555-fundacao-lanca-primeira-biblioteca-on-line-para-cegos-do-brasil.shtml" TargetMode="External"/><Relationship Id="rId17" Type="http://schemas.openxmlformats.org/officeDocument/2006/relationships/hyperlink" Target="https://webaim.org/articles/visual/" TargetMode="External"/><Relationship Id="rId18" Type="http://schemas.openxmlformats.org/officeDocument/2006/relationships/hyperlink" Target="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5BD36-BD33-4BA6-A39C-1DCED3F8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LibreOffice/5.4.3.2$Windows_X86_64 LibreOffice_project/92a7159f7e4af62137622921e809f8546db437e5</Application>
  <Pages>4</Pages>
  <Words>511</Words>
  <Characters>3235</Characters>
  <CharactersWithSpaces>3717</CharactersWithSpaces>
  <Paragraphs>57</Paragraphs>
  <Company>MSN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2018-02-12T18:46:00Z</dcterms:created>
  <dc:creator>Mary Delane</dc:creator>
  <dc:description/>
  <dc:language>pt-BR</dc:language>
  <cp:lastModifiedBy/>
  <cp:lastPrinted>2015-04-14T11:44:00Z</cp:lastPrinted>
  <dcterms:modified xsi:type="dcterms:W3CDTF">2018-03-08T20:35:04Z</dcterms:modified>
  <cp:revision>27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MSN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