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PROJETO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F4E79"/>
          <w:sz w:val="44"/>
          <w:szCs w:val="44"/>
        </w:rPr>
        <w:t xml:space="preserve">GESTÃO DE INCIDENTES INTERNOS</w:t>
      </w:r>
    </w:p>
    <w:p>
      <w:pPr>
        <w:pBdr>
          <w:bottom w:val="single" w:color="1F4E79" w:sz="6" w:space="1"/>
        </w:pBdr>
        <w:spacing w:after="600"/>
        <w:jc w:val="center"/>
      </w:pPr>
    </w:p>
    <w:p>
      <w:pPr>
        <w:spacing w:after="80"/>
      </w:pPr>
    </w:p>
    <w:p>
      <w:pPr>
        <w:spacing w:after="10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Plataforma: Microsoft Power Platform + SharePoint Online</w:t>
      </w:r>
    </w:p>
    <w:p>
      <w:pPr>
        <w:spacing w:after="10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Direção: Lenon (Gerente BRAND) | Bruna (Diretora ROSA)</w:t>
      </w:r>
    </w:p>
    <w:p>
      <w:pPr>
        <w:spacing w:after="10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Data: Março / 2026</w:t>
      </w:r>
    </w:p>
    <w:p>
      <w:r>
        <w:br w:type="page"/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rPr>
          <w:rFonts w:ascii="Arial" w:cs="Arial" w:eastAsia="Arial" w:hAnsi="Arial"/>
        </w:rPr>
        <w:t xml:space="preserve">1. Objetivo do Projeto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Implementar um sistema de registro, análise e acompanhamento de incidentes internos utilizando a stack Microsoft Power Platform (SharePoint, Power Automate, Power BI), garantindo rastreabilidade, definição de responsabilidades e visão gerencial para tomada de decisão.</w:t>
      </w:r>
    </w:p>
    <w:p>
      <w:pPr>
        <w:spacing w:after="80"/>
      </w:pPr>
    </w:p>
    <w:p>
      <w:pPr>
        <w:pStyle w:val="Heading1"/>
      </w:pPr>
      <w:r>
        <w:rPr>
          <w:rFonts w:ascii="Arial" w:cs="Arial" w:eastAsia="Arial" w:hAnsi="Arial"/>
        </w:rPr>
        <w:t xml:space="preserve">2. Escopo e Premissas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Usuários primários: Gestores de área (registro de incidentes e análise de causa).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Aprovadores: Lenon (Gerente BRAND) e Bruna (Diretora ROSA) – apenas designam o responsável.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Executores: Responsáveis designados pela Direção – registram ações corretivas.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Dashboard Power BI para visão gerencial (fase posterior, conectado às listas).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cs="Arial" w:eastAsia="Arial" w:hAnsi="Arial"/>
          <w:sz w:val="22"/>
          <w:szCs w:val="22"/>
        </w:rPr>
        <w:t xml:space="preserve">Sem necessidade de licença Power Apps premium – todo o registro via formulário nativo das Listas SharePoint.</w:t>
      </w:r>
    </w:p>
    <w:p>
      <w:pPr>
        <w:spacing w:after="80"/>
      </w:pPr>
    </w:p>
    <w:p>
      <w:pPr>
        <w:pStyle w:val="Heading1"/>
      </w:pPr>
      <w:r>
        <w:rPr>
          <w:rFonts w:ascii="Arial" w:cs="Arial" w:eastAsia="Arial" w:hAnsi="Arial"/>
        </w:rPr>
        <w:t xml:space="preserve">3. Arquitetura da Solução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O fluxo operacional completo segue a seguinte sequência: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Lista SharePoint (registro)  →  Power Automate (notificação)  →  Direção designa responsável  →  Power Automate (encaminhamento)  →  Responsável registra ações e solução  →  Power Automate (conclusão automática)  →  Power BI (dashboard)</w:t>
      </w:r>
    </w:p>
    <w:p>
      <w:pPr>
        <w:spacing w:after="80"/>
      </w:pPr>
    </w:p>
    <w:p>
      <w:pPr>
        <w:pStyle w:val="Heading1"/>
      </w:pPr>
      <w:r>
        <w:rPr>
          <w:rFonts w:ascii="Arial" w:cs="Arial" w:eastAsia="Arial" w:hAnsi="Arial"/>
        </w:rPr>
        <w:t xml:space="preserve">4. Estrutura das Listas SharePoint</w:t>
      </w:r>
    </w:p>
    <w:p>
      <w:pPr>
        <w:pStyle w:val="Heading2"/>
      </w:pPr>
      <w:r>
        <w:rPr>
          <w:rFonts w:ascii="Arial" w:cs="Arial" w:eastAsia="Arial" w:hAnsi="Arial"/>
        </w:rPr>
        <w:t xml:space="preserve">4.1 Lista 1 – Incidentes + Análise de Causa Raiz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Contém o registro completo do incidente, os campos 5W2H e a análise de Cinco Porquês / Ishikawa. É a lista principal e serve de referência (lookup) para a Lista 2.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1200"/>
        <w:gridCol w:w="37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 SharePoint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Obrigatório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Observações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ID_Incidente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Numeração Automática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Gerado automaticamente pelo SharePoint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Titulo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Linha única de texto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Resumo breve do incidente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Área_Afetada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Escolha (dropdown)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Ex.: Produção, Logística, Qualidade, ADM, Comercial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Data_Ocorrencia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e Hora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Quando o incidente aconteceu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Criticidade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Escolha (dropdown)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Alta / Média / Baixa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Descricao_Incidente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Várias linhas de texto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Descrição detalhada do que ocorreu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O_Que_Aconteceu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Várias linhas de texto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 – Descreva o fato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Onde_Aconteceu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Linha única de texto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Where – Local / setor específico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Quando_Aconteceu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Linha única de texto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Não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When – Detalhe de horário / turno, se aplicável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Quem_Identificou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Pessoa ou Grupo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Who – Preenchido automaticamente ou selecionado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Por_Que_Ocorreu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Várias linhas de texto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Why – Primeira percepção de causa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Como_Ocorreu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Várias linhas de texto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Não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How – Circunstâncias / processo envolvido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Quanto_Impacto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Várias linhas de texto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Não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How much – Estimativa de impacto financeiro / operacional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Porq1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Várias linhas de texto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1º Porquê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Porq2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Várias linhas de texto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2º Porquê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Porq3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Várias linhas de texto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Não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3º Porquê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Porq4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Várias linhas de texto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Não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4º Porquê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Porq5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Várias linhas de texto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Não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5º Porquê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Causa_Raiz_Identificada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Várias linhas de texto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Conclusão da análise de causa raiz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Categoria_Ishikawa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Escolha (dropdown)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Não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Mão de obra / Método / Máquina / Material / Meio Amb. / Medição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Status_Incidente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Escolha (dropdown)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Aberto / Em Análise / Aguardando Diretor / Encaminhado / Concluído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Responsavel_Designado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Pessoa ou Grupo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Não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Preenchido pela Direção (Lenon / Bruna)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Descricao_Solucao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Várias linhas de texto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Sim*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Preenchido pelo responsável – descreve COMO o incidente foi solucionado (*obrigatório para concluir)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Data_Encerramento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e Hora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Não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Preenchido automaticamente pelo Fluxo 4 ao concluir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Data_Registro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e Hora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Valor padrão = Data de criação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Registrado_Por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Pessoa ou Grupo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Valor padrão = Criado por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Dica de configuração: Na coluna Status_Incidente, defina o valor padrão como “Aberto” para que o fluxo detecte automaticamente novos registros.</w:t>
      </w:r>
    </w:p>
    <w:p>
      <w:pPr>
        <w:spacing w:after="80"/>
      </w:pPr>
    </w:p>
    <w:p>
      <w:pPr>
        <w:pStyle w:val="Heading2"/>
      </w:pPr>
      <w:r>
        <w:rPr>
          <w:rFonts w:ascii="Arial" w:cs="Arial" w:eastAsia="Arial" w:hAnsi="Arial"/>
        </w:rPr>
        <w:t xml:space="preserve">4.2 Lista 2 – Ações Corretivas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Cada ação corretiva é vinculada a um incidente via lookup (ID_Incidente_Ref). Um mesmo incidente pode ter múltiplas ações.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1200"/>
        <w:gridCol w:w="37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 SharePoint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Obrigatório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Observações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ID_Acao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Numeração Automática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Gerado automaticamente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ID_Incidente_Ref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Pesquisa (Lookup)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Lookup para Lista 1 – campo ID_Incidente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Descricao_Acao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Várias linhas de texto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 que precisa ser feito para corrigir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Tipo_Acao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Escolha (dropdown)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Correção Imediata / Ação Corretiva / Ação Preventiva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Responsavel_Acao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Pessoa ou Grupo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Quem vai executar a ação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Prazo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limite para conclusão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Status_Acao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Escolha (dropdown)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Pendente / Em Andamento / Concluída / Atrasada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Percentual_Conclusao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Número (0-100)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Não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Para acompanhamento visual no dashboard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Evidencia_Conclusao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Várias linhas de texto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Não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Descrição da evidência ou link do arquivo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Resolucao_Acao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Várias linhas de texto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Sim*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Descrição de como a ação foi executada / solução aplicada (*obrigatório ao concluir)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Anexo_Evidencia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Anexo (Attachment)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Não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Upload de foto, documento, etc.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Data_Conclusao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Não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Preenchido quando Status = Concluída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Observacoes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Várias linhas de texto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Não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Notas adicionais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Arial" w:cs="Arial" w:eastAsia="Arial" w:hAnsi="Arial"/>
        </w:rPr>
        <w:t xml:space="preserve">4.3 Relacionamento entre Listas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 relação é 1:N (um incidente pode ter várias ações corretivas). O campo ID_Incidente_Ref na Lista 2 é do tipo Pesquisa (Lookup) apontando para a coluna ID_Incidente da Lista 1. Isso permite que, ao visualizar um incidente, todas as ações vinculadas sejam acessíveis.</w:t>
      </w:r>
    </w:p>
    <w:p>
      <w:pPr>
        <w:spacing w:after="80"/>
      </w:pP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5. Fluxos Power Automate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Quatro fluxos cobrem todo o ciclo de vida do incidente: notificação, encaminhamento, lembrete de prazo e conclusão automática.</w:t>
      </w:r>
    </w:p>
    <w:p>
      <w:pPr>
        <w:spacing w:after="80"/>
      </w:pPr>
    </w:p>
    <w:p>
      <w:pPr>
        <w:pStyle w:val="Heading2"/>
      </w:pPr>
      <w:r>
        <w:rPr>
          <w:rFonts w:ascii="Arial" w:cs="Arial" w:eastAsia="Arial" w:hAnsi="Arial"/>
        </w:rPr>
        <w:t xml:space="preserve">FLUXO 1 – Notificação à Direção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Etapa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Trigger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Quando um item é criado na Lista 1 (Incidentes)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Condição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 Status_Incidente = ‘Aberto’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Ação 1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Atualizar Status_Incidente para ‘Aguardando Diretor’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Ação 2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Enviar e-mail (Outlook) para Lenon e Bruna com: Título, Área, Criticidade, Descrição, Link direto para o item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Ação 3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Caso Criticidade = Alta → Enviar também notificação Teams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Arial" w:cs="Arial" w:eastAsia="Arial" w:hAnsi="Arial"/>
        </w:rPr>
        <w:t xml:space="preserve">FLUXO 2 – Encaminhamento ao Responsável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Etapa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Trigger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Quando o campo Responsavel_Designado é modificado na Lista 1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Condição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 Responsavel_Designado não está vazio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Ação 1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Atualizar Status_Incidente para ‘Encaminhado’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Ação 2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Enviar e-mail para Responsavel_Designado com: Detalhes do incidente, Link da Lista 2 (ações corretivas), Registrado_Por em cópia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Ação 3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Criar item na Lista 2 com ação-modelo (opcional, facilita o gestor)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Arial" w:cs="Arial" w:eastAsia="Arial" w:hAnsi="Arial"/>
        </w:rPr>
        <w:t xml:space="preserve">FLUXO 3 – Lembrete de Prazo (Agendado)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Etapa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Trigger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Recorrência diária (Schedule)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Condição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Filtrar ações da Lista 2 onde Prazo ≤ Hoje + 2 dias E Status ≠ Concluída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Ação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Enviar e-mail de lembrete ao Responsavel_Acao com Lenon/Bruna em cópia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Arial" w:cs="Arial" w:eastAsia="Arial" w:hAnsi="Arial"/>
        </w:rPr>
        <w:t xml:space="preserve">FLUXO 4 – Conclusão Automática do Incidente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Etapa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Trigger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Quando um item é modificado na Lista 2 (Ações Corretivas)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Condição 1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 Status_Acao do item alterado = ‘Concluída’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Ação 1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Obter todos os itens da Lista 2 onde ID_Incidente_Ref = incidente atual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Condição 2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Verificar se TODAS as ações possuem Status_Acao = ‘Concluída’ (filtrar pendentes; se contagem = 0)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Ação 2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 todas concluídas → Atualizar na Lista 1: Status_Incidente = ‘Concluído’ e Data_Encerramento = utcNow()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Ação 3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Enviar e-mail de encerramento para: Lenon, Bruna, Responsavel_Designado e Registrado_Por com resumo + Descricao_Solucao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rFonts w:ascii="Arial" w:cs="Arial" w:eastAsia="Arial" w:hAnsi="Arial"/>
        </w:rPr>
        <w:t xml:space="preserve">5.1 Modelo do E-mail de Notificação (Fluxo 1)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Assunto: [INCIDENTE - {Criticidade}] {Titulo} – Área: {Área_Afetada}</w:t>
      </w:r>
    </w:p>
    <w:p>
      <w:pPr>
        <w:spacing w:after="12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Corpo sugerido: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Prezados Lenon e Bruna,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Um novo incidente foi registrado no sistema de Gestão de Incidentes: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Título: {Titulo}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Área: {Área_Afetada}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Criticidade: {Criticidade}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Registrado por: {Registrado_Por}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cs="Arial" w:eastAsia="Arial" w:hAnsi="Arial"/>
          <w:sz w:val="22"/>
          <w:szCs w:val="22"/>
        </w:rPr>
        <w:t xml:space="preserve">Link: {LinkParaItem}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Por favor, acessem o item e designem o responsável pelo acompanhamento.</w:t>
      </w:r>
    </w:p>
    <w:p>
      <w:pPr>
        <w:spacing w:after="80"/>
      </w:pP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6. Passo a Passo do Responsável Designado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Após ser designado pela Direção, o responsável recebe um e-mail automático (Fluxo 2) e deve seguir as etapas abaixo para tratar e concluir o incidente:</w:t>
      </w:r>
    </w:p>
    <w:p>
      <w:pPr>
        <w:spacing w:after="80"/>
      </w:pPr>
    </w:p>
    <w:p>
      <w:pPr>
        <w:pStyle w:val="Heading3"/>
      </w:pPr>
      <w:r>
        <w:rPr>
          <w:rFonts w:ascii="Arial" w:cs="Arial" w:eastAsia="Arial" w:hAnsi="Arial"/>
        </w:rPr>
        <w:t xml:space="preserve">Etapa 1 – Receber a notificação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 responsável recebe e-mail com os detalhes do incidente e dois links: um para o item na Lista 1 (Incidentes) e outro para a Lista 2 (Ações Corretivas). O e-mail também traz em cópia o gestor que registrou o incidente originalmente.</w:t>
      </w:r>
    </w:p>
    <w:p>
      <w:pPr>
        <w:spacing w:after="80"/>
      </w:pPr>
    </w:p>
    <w:p>
      <w:pPr>
        <w:pStyle w:val="Heading3"/>
      </w:pPr>
      <w:r>
        <w:rPr>
          <w:rFonts w:ascii="Arial" w:cs="Arial" w:eastAsia="Arial" w:hAnsi="Arial"/>
        </w:rPr>
        <w:t xml:space="preserve">Etapa 2 – Registrar as ações corretivas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Acessar a Lista 2 e criar um ou mais itens de ação corretiva. Para cada ação, preencher: Descrição da ação, Tipo (Correção Imediata / Corretiva / Preventiva), Responsável pela execução e Prazo. Cada item já fica vinculado ao incidente pelo campo de Lookup.</w:t>
      </w:r>
    </w:p>
    <w:p>
      <w:pPr>
        <w:spacing w:after="80"/>
      </w:pPr>
    </w:p>
    <w:p>
      <w:pPr>
        <w:pStyle w:val="Heading3"/>
      </w:pPr>
      <w:r>
        <w:rPr>
          <w:rFonts w:ascii="Arial" w:cs="Arial" w:eastAsia="Arial" w:hAnsi="Arial"/>
        </w:rPr>
        <w:t xml:space="preserve">Etapa 3 – Executar e atualizar andamento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Conforme as ações avançam, o responsável atualiza o Status_Acao (Pendente → Em Andamento → Concluída), o Percentual_Conclusao e, quando aplicável, anexa evidências (fotos, documentos) no campo Anexo_Evidencia.</w:t>
      </w:r>
    </w:p>
    <w:p>
      <w:pPr>
        <w:spacing w:after="80"/>
      </w:pPr>
    </w:p>
    <w:p>
      <w:pPr>
        <w:pStyle w:val="Heading3"/>
      </w:pPr>
      <w:r>
        <w:rPr>
          <w:rFonts w:ascii="Arial" w:cs="Arial" w:eastAsia="Arial" w:hAnsi="Arial"/>
        </w:rPr>
        <w:t xml:space="preserve">Etapa 4 – Registrar como solucionou (obrigatório)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Ao concluir cada ação, o responsável DEVE preencher o campo Resolucao_Acao na Lista 2, descrevendo como a ação foi executada e qual solução foi aplicada. Este campo é obrigatório para alterar o status para “Concluída”.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Além disso, ao finalizar todas as ações, o responsável deve preencher o campo Descricao_Solucao na Lista 1 (Incidentes), com o resumo geral de como o incidente foi solucionado. Este campo consolida a visão completa da resolução.</w:t>
      </w:r>
    </w:p>
    <w:p>
      <w:pPr>
        <w:spacing w:after="80"/>
      </w:pPr>
    </w:p>
    <w:p>
      <w:pPr>
        <w:pStyle w:val="Heading3"/>
      </w:pPr>
      <w:r>
        <w:rPr>
          <w:rFonts w:ascii="Arial" w:cs="Arial" w:eastAsia="Arial" w:hAnsi="Arial"/>
        </w:rPr>
        <w:t xml:space="preserve">Etapa 5 – Conclusão automática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Quando a última ação da Lista 2 for marcada como “Concluída”, o Fluxo 4 verifica automaticamente se todas as ações vinculadas estão concluídas. Se sim, o sistema atualiza o Status_Incidente para “Concluído”, registra a Data_Encerramento e dispara e-mail de encerramento para a Direção, o responsável e o solicitante original.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Nenhuma ação manual adicional é necessária para fechar o incidente.</w:t>
      </w:r>
    </w:p>
    <w:p>
      <w:pPr>
        <w:spacing w:after="80"/>
      </w:pP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7. Papel da Direção (Lenon e Bruna)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 fluxo para a Direção é intencionalmente simples: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Recebem o e-mail de notificação com link direto para o item na Lista SharePoint.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Clicam no link, abrem o formulário do item.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Selecionam o responsável no campo Responsavel_Designado (campo Pessoa).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rFonts w:ascii="Arial" w:cs="Arial" w:eastAsia="Arial" w:hAnsi="Arial"/>
          <w:sz w:val="22"/>
          <w:szCs w:val="22"/>
        </w:rPr>
        <w:t xml:space="preserve">Salvam. O Fluxo 2 dispara automaticamente o e-mail de encaminhamento.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Nenhuma outra ação é necessária por parte dos diretores além desta seleção.</w:t>
      </w:r>
    </w:p>
    <w:p>
      <w:pPr>
        <w:spacing w:after="80"/>
      </w:pPr>
    </w:p>
    <w:p>
      <w:pPr>
        <w:pStyle w:val="Heading1"/>
      </w:pPr>
      <w:r>
        <w:rPr>
          <w:rFonts w:ascii="Arial" w:cs="Arial" w:eastAsia="Arial" w:hAnsi="Arial"/>
        </w:rPr>
        <w:t xml:space="preserve">8. Opção Futura: Power Apps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 versão inicial utiliza formulários nativos do SharePoint para manter baixa complexidade. Em uma fase 2, pode-se criar um Power App (Canvas) para: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Interface mais amigável para os gestores preencherem os campos 5W2H com validações dinâmicas.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Tela dedicada para a Direção com visão tipo “kanban” de incidentes pendentes.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Formulário de Ações Corretivas embutido na mesma tela do incidente.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cs="Arial" w:eastAsia="Arial" w:hAnsi="Arial"/>
          <w:sz w:val="22"/>
          <w:szCs w:val="22"/>
        </w:rPr>
        <w:t xml:space="preserve">Notificações push via app móvel.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Recomendação: Validar o processo com SharePoint + Power Automate primeiro. Após estabilização (~2 meses), evoluir para Power Apps se houver demanda.</w:t>
      </w:r>
    </w:p>
    <w:p>
      <w:pPr>
        <w:spacing w:after="80"/>
      </w:pPr>
    </w:p>
    <w:p>
      <w:pPr>
        <w:pStyle w:val="Heading1"/>
      </w:pPr>
      <w:r>
        <w:rPr>
          <w:rFonts w:ascii="Arial" w:cs="Arial" w:eastAsia="Arial" w:hAnsi="Arial"/>
        </w:rPr>
        <w:t xml:space="preserve">9. Dashboard Power BI (Visão Gerencial)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Conectar o Power BI diretamente às duas Listas SharePoint via conector OData / SharePoint Online List. Medidas sugeridas: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Total de incidentes por período, área e criticidade.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Tempo médio entre registro e designação de responsável (SLA da Direção).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Taxa de conclusão de ações corretivas (Concluídas / Total).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Ações atrasadas (Prazo &lt; Hoje E Status ≠ Concluída).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Categorias Ishikawa mais recorrentes (Pareto).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cs="Arial" w:eastAsia="Arial" w:hAnsi="Arial"/>
          <w:sz w:val="22"/>
          <w:szCs w:val="22"/>
        </w:rPr>
        <w:t xml:space="preserve">Funil de status dos incidentes (Aberto → Encaminhado → Concluído).</w:t>
      </w:r>
    </w:p>
    <w:p>
      <w:pPr>
        <w:spacing w:after="80"/>
      </w:pPr>
    </w:p>
    <w:p>
      <w:pPr>
        <w:pStyle w:val="Heading1"/>
      </w:pPr>
      <w:r>
        <w:rPr>
          <w:rFonts w:ascii="Arial" w:cs="Arial" w:eastAsia="Arial" w:hAnsi="Arial"/>
        </w:rPr>
        <w:t xml:space="preserve">10. Permissões Sugeridas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430"/>
        <w:gridCol w:w="343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Perfil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Lista 1 – Incidentes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Lista 2 – Ações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Gestores (registradores)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Contribuir (criar e editar próprios)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Contribuir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Direção (Lenon / Bruna)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Edição completa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Leitura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Responsáveis designados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Leitura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Contribuir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Demais colaboradores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Sem acesso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Sem acesso</w:t>
            </w:r>
          </w:p>
        </w:tc>
      </w:tr>
    </w:tbl>
    <w:p>
      <w:pPr>
        <w:spacing w:after="80"/>
      </w:pPr>
    </w:p>
    <w:p>
      <w:pPr>
        <w:pStyle w:val="Heading1"/>
      </w:pPr>
      <w:r>
        <w:rPr>
          <w:rFonts w:ascii="Arial" w:cs="Arial" w:eastAsia="Arial" w:hAnsi="Arial"/>
        </w:rPr>
        <w:t xml:space="preserve">11. Cronograma Estimado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Etapa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Prazo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Responsável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Criar Listas SharePoint + formulários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Semana 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Analista de Dados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Configurar Fluxos 1 e 2 (Power Automate)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Semana 1-2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Analista de Dados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Configurar Fluxo 3 (lembrete de prazo)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Semana 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Analista de Dados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Testes com gestores-piloto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Semana 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Analista + Gestores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Ajustes e treinamento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Semana 3-4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Analista de Dados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Go-live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Semana 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Todos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 Power BI (fase 2)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Semana 5-6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Analista de Dados</w:t>
            </w:r>
          </w:p>
        </w:tc>
      </w:tr>
    </w:tbl>
    <w:p>
      <w:pPr>
        <w:spacing w:after="80"/>
      </w:pPr>
    </w:p>
    <w:p>
      <w:pPr>
        <w:spacing w:after="80"/>
      </w:pPr>
    </w:p>
    <w:p>
      <w:pPr>
        <w:pBdr>
          <w:top w:val="single" w:color="1F4E79" w:sz="6" w:space="1"/>
        </w:pBdr>
        <w:spacing w:before="400"/>
        <w:jc w:val="center"/>
      </w:pP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Documento gerado como guia de implementação – adaptar conforme realidade da empresa.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Página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6"/>
        <w:szCs w:val="16"/>
      </w:rPr>
      <w:t xml:space="preserve">Gestão de Incidentes Internos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Arial" w:cs="Arial" w:eastAsia="Arial" w:hAnsi="Arial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2026-03-08T18:45:11.166Z</dcterms:created>
  <dcterms:modified xsi:type="dcterms:W3CDTF">2026-03-08T18:45:11.167Z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