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26215C"/>
          <w:sz w:val="40"/>
          <w:szCs w:val="40"/>
        </w:rPr>
        <w:t xml:space="preserve">Commandes Symfony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Référence complète pour BTS SIO SLAM — Session 2026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Installation et création de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create-project symfony/skeleton nom_projet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projet Symfony minimal (sans interface web)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create-project symfony/webapp nom_projet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projet Symfony complet (Twig, Doctrine, etc.)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install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les dépendances depuis composer.lock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update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 à jour toutes les dépendances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nom/paquet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 une dépendance au projet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--dev nom/paquet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 une dépendance de développement uniquement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symfony/orm-pack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Doctrine ORM (base de données)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twig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 moteur de templates Twig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security-bundle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 composant de sécurité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form validator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les composants Form et Validator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composer require debug --dev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les outils de débogage (Profiler, etc.)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Serveur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Démarre le serveur de développement Symfony CLI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 -d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Démarre le serveur en arrière-plan (daemon)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 --port=8080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Démarre le serveur sur un port spécifique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server:stop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Arrête le serveur en arrière-plan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server:status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 statut du serveur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server:log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les logs du serveur en temps réel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-S localhost:8000 -t public/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sans Symfony CLI (PHP natif)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Gestion du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cache:clear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 le cache de l'environnement courant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cache:clear --env=prod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 le cache de production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cache:clear --env=dev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 le cache de développement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cache:warmup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Préconstruit le cache (optimisation prod)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cache:pool:clear cache.global_clearer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 tous les pools de cache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Base de données (Doctrine)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doctrine:database:create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la base de données définie dans .env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doctrine:database:drop --force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Supprime la base de données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make:entity NomEntite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ou modifie une entité (avec ses champs)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make:migration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Génère un fichier de migration depuis les entités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doctrine:migrations:migrate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les migrations en attente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doctrine:migrations:status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l'état des migrations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doctrine:migrations:list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toutes les migrations et leur statut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doctrine:migrations:rollback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Annule la dernière migration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doctrine:schema:update --force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 à jour le schéma BDD directement (dev uniquement)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doctrine:schema:validate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 que les entités sont synchronisées avec la BDD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doctrine:fixtures:load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 les fixtures (données de test)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doctrine:query:sql "SELECT * FROM table"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une requête SQL directement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Génération de code (make)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make:controller NomController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contrôleur avec sa vue Twig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make:entity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ou modifie une entité Doctrine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make:form NomForm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formulaire Symfony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make:voter NomVoter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Voter pour les autorisations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make:user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l'entité User pour l'authentification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make:auth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système d'authentification complet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make:registration-form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formulaire d'inscription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make:security:hash-password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Hache un mot de passe manuellement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make:command NomCommande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une commande CLI personnalisée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make:event-listener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écouteur d'événement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make:service NomService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service injectable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make:test NomTest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une classe de test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make:crud NomEntite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Génère un CRUD complet pour une entité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make:repository NomRepository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un repository Doctrine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Routes et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debug:router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toutes les routes de l'application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debug:router nom_route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les détails d'une route spécifique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router:match /chemin/url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 quelle route correspond à une URL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Débogage et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debug:container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tous les services du conteneur d'injection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debug:container nom_service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les détails d'un service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debug:autowiring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les types autowirables disponibles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debug:twig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les fonctions/filtres Twig disponibles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debug:config framework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la configuration du bundle framework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debug:event-dispatcher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tous les écouteurs d'événements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about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les informations générales du projet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--version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la version de Symfony installée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list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toutes les commandes disponibles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help nom:commande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l'aide d'une commande spécifique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Sécurité et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security:check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 les vulnérabilités des dépendances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security:hash-password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Génère un hash de mot de passe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debug:security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la configuration de sécurité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Assets et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assets:install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 les assets des bundles dans public/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assets:install --symlink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 des liens symboliques vers les assets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 les dépendances JS (si Webpack Encore)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les assets en mode développement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npm run watch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les assets et surveille les modifications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les assets en mode production (minifié)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bin/phpunit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tous les tests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bin/phpunit --filter NomTest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un test spécifique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bin/phpunit tests/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les tests d'un dossier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bin/phpunit --coverage-html coverage/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Génère un rapport de couverture HTML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Gestion des environnements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APP_ENV=prod php bin/console ...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Exécute une commande en environnement de prod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console --env=prod ...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Idem via Symfony CLI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 debug:dotenv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 les variables d'environnement chargées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var:export --multiline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Exporte les variables d'environnement définies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Raccourcis utiles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Alias court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php bin/console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Peut s'abréger en php bin/console ou symfony console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symfony console cache:clear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Equivalent de php bin/console cache:clear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sf cache:clear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Alias si configuré dans le shell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2A8F"/>
                <w:sz w:val="20"/>
                <w:szCs w:val="20"/>
              </w:rPr>
              <w:t xml:space="preserve">./bin/console ...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Raccourci Unix (chmod +x bin/console requis)</w:t>
            </w:r>
          </w:p>
        </w:tc>
      </w:tr>
    </w:tbl>
    <w:p>
      <w:pPr>
        <w:spacing w:after="0" w:before="400"/>
      </w:pPr>
    </w:p>
    <w:p>
      <w:pPr>
        <w:spacing w:after="0" w:before="2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Note : toutes les commandes php bin/console peuvent aussi s'écrire symfony console si Symfony CLI est installé.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Commandes Symfony — Référence rapide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621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2026-05-10T21:25:08.005Z</dcterms:created>
  <dcterms:modified xsi:type="dcterms:W3CDTF">2026-05-10T21:25:08.005Z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