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guece1uw8i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Os resumos foram feitos para facilitar o entendimento de alguns conteúdos e em formato </w:t>
      </w:r>
      <w:r w:rsidDel="00000000" w:rsidR="00000000" w:rsidRPr="00000000">
        <w:rPr>
          <w:b w:val="1"/>
          <w:bCs w:val="1"/>
          <w:rtl w:val="0"/>
        </w:rPr>
        <w:t xml:space="preserve">markdown (.md).</w:t>
      </w:r>
      <w:r w:rsidDel="00000000" w:rsidR="00000000" w:rsidRPr="00000000">
        <w:rPr>
          <w:rtl w:val="0"/>
        </w:rPr>
        <w:t xml:space="preserve"> É recomendado abrir eles em algum </w:t>
      </w:r>
      <w:r w:rsidDel="00000000" w:rsidR="00000000" w:rsidRPr="00000000">
        <w:rPr>
          <w:b w:val="1"/>
          <w:bCs w:val="1"/>
          <w:rtl w:val="0"/>
        </w:rPr>
        <w:t xml:space="preserve">programa de texto que suporte .md como o Obsidian, Sublime Text, Notepad ++ ou Visual Studio Code</w:t>
      </w:r>
      <w:r w:rsidDel="00000000" w:rsidR="00000000" w:rsidRPr="00000000">
        <w:rPr>
          <w:rtl w:val="0"/>
        </w:rPr>
        <w:t xml:space="preserve">. Eu recomendo o Obsidian por uma preferência pessoal minha.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 arquivos contém a pasta resumos dos capítulos(tirando os capítulos de instalação) e uma pasta Questões onde tem atividades práticas e teóricas (Ainda vou atualizar isso com o tempo).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OBS: Os resumos foram feitos por IA, em caso de erros ou informações incorretas, os usuários são livres para modificar.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Segue as fotos de como você pode organizar eles: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obsidian podemos criar pastas para organizar os arquivos de cada curso como mostra na imagem abaixo.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830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Nesta imagem podemos ver como ficar a organização e leitura dos arquivos pelo Obsidian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2839700" cy="6877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0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