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rPr>
          <w:rFonts w:ascii="Lato" w:cs="Lato" w:eastAsia="Lato" w:hAnsi="Lato"/>
          <w:b w:val="1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18"/>
          <w:szCs w:val="18"/>
          <w:rtl w:val="0"/>
        </w:rPr>
        <w:t xml:space="preserve">Brainstorm CONSOLIDADO do Sistema de Gerenciamento de Estacionamento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Funções desejadas no sistema (o que deve permitir fazer):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-Cadastrar/registrar a entrada de veículos com detalhes de placa, marca, modelo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-Gerar ticket/comprovante de estacionamento para o dono do veículo na entrada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-Cobrar a estadia, no momento da retirada do veículo pelo dono, mediante apresentação do ticket de estacionamento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-Integrar com meios de pagamento PIX, Cartão de crédito, Cartão de Débito e TAG (RFID de serviço de cancela automática/free pass)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-Registrar a saída de veículos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-Mapear vagas disponíveis para estacionar (quantas vagas livres existem e quantas estão ocupadas), com uso de sensores de presença de veículos nas vagas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-Cadastrar tarifas por dias e horários de estacionamento avulso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-Cadastrar preço de mensalista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-Cadastrar donos de veículos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-Definir descontos de programa de fidelidade dos clientes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-Gerar nota fiscal de serviço após o pagamento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-Registrar situação (avarias) do veículo na entrada e na saída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-Possibilitar consulta prévia de vagas disponíveis pelo cliente do estacionamento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-Controle de violação de regras de estacionamento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-Mecanismo de sinalização que orienta o motorista a estacionar em uma vaga disponível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-Relatório de taxa de ocupação do estacionamento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-Consulta de ocupação no momento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-Relatório de faturamento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-Controle de abertura e fechamento automático de cancela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222222"/>
          <w:sz w:val="18"/>
          <w:szCs w:val="18"/>
          <w:rtl w:val="0"/>
        </w:rPr>
        <w:t xml:space="preserve">-Fotografar ou filmar a imagem do veículo na entrada e saída, guardando streaming no software</w:t>
      </w:r>
    </w:p>
    <w:p w:rsidR="00000000" w:rsidDel="00000000" w:rsidP="00000000" w:rsidRDefault="00000000" w:rsidRPr="00000000" w14:paraId="00000017">
      <w:pPr>
        <w:shd w:fill="ffffff" w:val="clear"/>
        <w:spacing w:after="38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80" w:line="240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80" w:line="408" w:lineRule="auto"/>
        <w:rPr>
          <w:rFonts w:ascii="Lato" w:cs="Lato" w:eastAsia="Lato" w:hAnsi="Lato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