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8992B4" w14:textId="2A06ED28" w:rsidR="00990E98" w:rsidRPr="009D2EFF" w:rsidRDefault="00990E98" w:rsidP="00290352">
      <w:pPr>
        <w:tabs>
          <w:tab w:val="center" w:pos="4252"/>
          <w:tab w:val="right" w:pos="8504"/>
        </w:tabs>
        <w:spacing w:line="360" w:lineRule="auto"/>
        <w:rPr>
          <w:rFonts w:ascii="Arial" w:hAnsi="Arial" w:cs="Arial"/>
          <w:noProof/>
          <w:color w:val="000000" w:themeColor="text1"/>
          <w:sz w:val="24"/>
          <w:szCs w:val="24"/>
        </w:rPr>
      </w:pPr>
      <w:bookmarkStart w:id="0" w:name="_Toc1595737256"/>
      <w:bookmarkStart w:id="1" w:name="_Toc2027845692"/>
      <w:bookmarkStart w:id="2" w:name="_Toc1289172224"/>
      <w:bookmarkStart w:id="3" w:name="_Toc1834276886"/>
      <w:bookmarkStart w:id="4" w:name="_Hlk103526586"/>
      <w:bookmarkEnd w:id="0"/>
      <w:bookmarkEnd w:id="1"/>
      <w:bookmarkEnd w:id="2"/>
      <w:bookmarkEnd w:id="3"/>
      <w:r w:rsidRPr="009D2EFF">
        <w:rPr>
          <w:rFonts w:ascii="Arial" w:hAnsi="Arial" w:cs="Arial"/>
          <w:noProof/>
          <w:color w:val="000000" w:themeColor="text1"/>
          <w:sz w:val="24"/>
          <w:szCs w:val="24"/>
        </w:rPr>
        <w:drawing>
          <wp:anchor distT="0" distB="0" distL="114300" distR="114300" simplePos="0" relativeHeight="251658240" behindDoc="0" locked="0" layoutInCell="1" allowOverlap="1" wp14:anchorId="2420E8E0" wp14:editId="1D928D9A">
            <wp:simplePos x="0" y="0"/>
            <wp:positionH relativeFrom="column">
              <wp:posOffset>-415290</wp:posOffset>
            </wp:positionH>
            <wp:positionV relativeFrom="paragraph">
              <wp:posOffset>-34290</wp:posOffset>
            </wp:positionV>
            <wp:extent cx="6598920" cy="1417320"/>
            <wp:effectExtent l="0" t="0" r="0" b="0"/>
            <wp:wrapNone/>
            <wp:docPr id="2" name="Picture 2" descr="Uma imagem contendo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Uma imagem contendo Texto&#10;&#10;Descrição gerada automaticamen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98920" cy="1417320"/>
                    </a:xfrm>
                    <a:prstGeom prst="rect">
                      <a:avLst/>
                    </a:prstGeom>
                    <a:noFill/>
                  </pic:spPr>
                </pic:pic>
              </a:graphicData>
            </a:graphic>
            <wp14:sizeRelH relativeFrom="page">
              <wp14:pctWidth>0</wp14:pctWidth>
            </wp14:sizeRelH>
            <wp14:sizeRelV relativeFrom="page">
              <wp14:pctHeight>0</wp14:pctHeight>
            </wp14:sizeRelV>
          </wp:anchor>
        </w:drawing>
      </w:r>
    </w:p>
    <w:p w14:paraId="3ACE03AB" w14:textId="77777777" w:rsidR="00990E98" w:rsidRPr="009D2EFF" w:rsidRDefault="00990E98" w:rsidP="00290352">
      <w:pPr>
        <w:tabs>
          <w:tab w:val="center" w:pos="4252"/>
          <w:tab w:val="right" w:pos="8504"/>
        </w:tabs>
        <w:spacing w:line="360" w:lineRule="auto"/>
        <w:jc w:val="center"/>
        <w:rPr>
          <w:rFonts w:ascii="Arial" w:hAnsi="Arial" w:cs="Arial"/>
          <w:color w:val="000000" w:themeColor="text1"/>
          <w:sz w:val="24"/>
          <w:szCs w:val="24"/>
        </w:rPr>
      </w:pPr>
    </w:p>
    <w:p w14:paraId="0C6F8FC4" w14:textId="77777777" w:rsidR="00990E98" w:rsidRPr="009D2EFF" w:rsidRDefault="00990E98" w:rsidP="00290352">
      <w:pPr>
        <w:tabs>
          <w:tab w:val="center" w:pos="4252"/>
          <w:tab w:val="right" w:pos="8504"/>
        </w:tabs>
        <w:spacing w:line="360" w:lineRule="auto"/>
        <w:jc w:val="center"/>
        <w:rPr>
          <w:rFonts w:ascii="Arial" w:hAnsi="Arial" w:cs="Arial"/>
          <w:color w:val="000000" w:themeColor="text1"/>
          <w:sz w:val="24"/>
          <w:szCs w:val="24"/>
        </w:rPr>
      </w:pPr>
      <w:r w:rsidRPr="009D2EFF">
        <w:rPr>
          <w:rFonts w:ascii="Arial" w:hAnsi="Arial" w:cs="Arial"/>
          <w:color w:val="000000" w:themeColor="text1"/>
          <w:sz w:val="24"/>
          <w:szCs w:val="24"/>
        </w:rPr>
        <w:t>Faculdade de Tecnologia de Sorocaba</w:t>
      </w:r>
    </w:p>
    <w:p w14:paraId="2EEB011C" w14:textId="77777777" w:rsidR="00990E98" w:rsidRPr="009D2EFF" w:rsidRDefault="00990E98" w:rsidP="00290352">
      <w:pPr>
        <w:spacing w:line="360" w:lineRule="auto"/>
        <w:jc w:val="center"/>
        <w:rPr>
          <w:rFonts w:ascii="Arial" w:hAnsi="Arial" w:cs="Arial"/>
          <w:color w:val="000000" w:themeColor="text1"/>
          <w:sz w:val="24"/>
          <w:szCs w:val="24"/>
        </w:rPr>
      </w:pPr>
      <w:r w:rsidRPr="009D2EFF">
        <w:rPr>
          <w:rFonts w:ascii="Arial" w:hAnsi="Arial" w:cs="Arial"/>
          <w:color w:val="000000" w:themeColor="text1"/>
          <w:sz w:val="24"/>
          <w:szCs w:val="24"/>
        </w:rPr>
        <w:t>Tecnologia em Análise e Desenvolvimento de Sistemas</w:t>
      </w:r>
    </w:p>
    <w:p w14:paraId="08965DC6" w14:textId="77777777" w:rsidR="00990E98" w:rsidRPr="009D2EFF" w:rsidRDefault="00990E98" w:rsidP="00290352">
      <w:pPr>
        <w:spacing w:line="360" w:lineRule="auto"/>
        <w:jc w:val="center"/>
        <w:rPr>
          <w:rFonts w:ascii="Arial" w:hAnsi="Arial" w:cs="Arial"/>
          <w:color w:val="000000" w:themeColor="text1"/>
          <w:sz w:val="24"/>
          <w:szCs w:val="24"/>
        </w:rPr>
      </w:pPr>
    </w:p>
    <w:p w14:paraId="2CA7786C" w14:textId="2DE8FDD6" w:rsidR="009D2EFF" w:rsidRPr="009D2EFF" w:rsidRDefault="009D2EFF" w:rsidP="00CD1C80">
      <w:pPr>
        <w:spacing w:before="2640" w:line="360" w:lineRule="auto"/>
        <w:jc w:val="center"/>
        <w:rPr>
          <w:rFonts w:ascii="Arial" w:hAnsi="Arial" w:cs="Arial"/>
          <w:b/>
          <w:bCs/>
          <w:color w:val="000000" w:themeColor="text1"/>
          <w:sz w:val="24"/>
          <w:szCs w:val="24"/>
        </w:rPr>
      </w:pPr>
      <w:r w:rsidRPr="009D2EFF">
        <w:rPr>
          <w:rFonts w:ascii="Arial" w:hAnsi="Arial" w:cs="Arial"/>
          <w:b/>
          <w:bCs/>
          <w:color w:val="000000" w:themeColor="text1"/>
          <w:sz w:val="24"/>
          <w:szCs w:val="24"/>
        </w:rPr>
        <w:t>Internet das Coisas (IoT)</w:t>
      </w:r>
    </w:p>
    <w:p w14:paraId="2FE38F58" w14:textId="0CE61A3F" w:rsidR="00D1534B" w:rsidRPr="009D2EFF" w:rsidRDefault="00D1534B" w:rsidP="009D2EFF">
      <w:pPr>
        <w:spacing w:before="960"/>
        <w:ind w:left="3232"/>
        <w:rPr>
          <w:rFonts w:ascii="Arial" w:hAnsi="Arial" w:cs="Arial"/>
          <w:color w:val="000000" w:themeColor="text1"/>
          <w:sz w:val="24"/>
          <w:szCs w:val="24"/>
        </w:rPr>
      </w:pPr>
      <w:r w:rsidRPr="009D2EFF">
        <w:rPr>
          <w:rFonts w:ascii="Arial" w:hAnsi="Arial" w:cs="Arial"/>
          <w:color w:val="000000" w:themeColor="text1"/>
          <w:sz w:val="24"/>
          <w:szCs w:val="24"/>
        </w:rPr>
        <w:t>Lucas Maximiano dos Santos</w:t>
      </w:r>
      <w:r w:rsidR="00FA689B" w:rsidRPr="009D2EFF">
        <w:rPr>
          <w:rFonts w:ascii="Arial" w:hAnsi="Arial" w:cs="Arial"/>
          <w:color w:val="000000" w:themeColor="text1"/>
          <w:sz w:val="24"/>
          <w:szCs w:val="24"/>
        </w:rPr>
        <w:t xml:space="preserve"> - </w:t>
      </w:r>
      <w:r w:rsidRPr="009D2EFF">
        <w:rPr>
          <w:rFonts w:ascii="Arial" w:hAnsi="Arial" w:cs="Arial"/>
          <w:color w:val="000000" w:themeColor="text1"/>
          <w:sz w:val="24"/>
          <w:szCs w:val="24"/>
        </w:rPr>
        <w:t>0030482023021</w:t>
      </w:r>
    </w:p>
    <w:p w14:paraId="043B0343" w14:textId="77777777" w:rsidR="00990E98" w:rsidRPr="009D2EFF" w:rsidRDefault="00990E98" w:rsidP="000B3E35">
      <w:pPr>
        <w:spacing w:before="1200" w:line="360" w:lineRule="auto"/>
        <w:jc w:val="center"/>
        <w:rPr>
          <w:rFonts w:ascii="Arial" w:hAnsi="Arial" w:cs="Arial"/>
          <w:color w:val="000000" w:themeColor="text1"/>
          <w:sz w:val="24"/>
          <w:szCs w:val="24"/>
        </w:rPr>
      </w:pPr>
      <w:r w:rsidRPr="009D2EFF">
        <w:rPr>
          <w:rFonts w:ascii="Arial" w:hAnsi="Arial" w:cs="Arial"/>
          <w:color w:val="000000" w:themeColor="text1"/>
          <w:sz w:val="24"/>
          <w:szCs w:val="24"/>
        </w:rPr>
        <w:t>Sorocaba</w:t>
      </w:r>
    </w:p>
    <w:p w14:paraId="2D9AFE65" w14:textId="77777777" w:rsidR="009D2EFF" w:rsidRPr="009D2EFF" w:rsidRDefault="009D2EFF" w:rsidP="00CD1C80">
      <w:pPr>
        <w:spacing w:before="720" w:line="360" w:lineRule="auto"/>
        <w:jc w:val="center"/>
        <w:rPr>
          <w:rFonts w:ascii="Arial" w:hAnsi="Arial" w:cs="Arial"/>
          <w:color w:val="000000" w:themeColor="text1"/>
          <w:sz w:val="24"/>
          <w:szCs w:val="24"/>
        </w:rPr>
      </w:pPr>
    </w:p>
    <w:p w14:paraId="58C8DA24" w14:textId="77777777" w:rsidR="009D2EFF" w:rsidRPr="009D2EFF" w:rsidRDefault="009D2EFF" w:rsidP="00CD1C80">
      <w:pPr>
        <w:spacing w:before="720" w:line="360" w:lineRule="auto"/>
        <w:jc w:val="center"/>
        <w:rPr>
          <w:rFonts w:ascii="Arial" w:hAnsi="Arial" w:cs="Arial"/>
          <w:color w:val="000000" w:themeColor="text1"/>
          <w:sz w:val="24"/>
          <w:szCs w:val="24"/>
        </w:rPr>
      </w:pPr>
    </w:p>
    <w:p w14:paraId="49BB23C7" w14:textId="77777777" w:rsidR="009D2EFF" w:rsidRPr="009D2EFF" w:rsidRDefault="009D2EFF" w:rsidP="00CD1C80">
      <w:pPr>
        <w:spacing w:before="720" w:line="360" w:lineRule="auto"/>
        <w:jc w:val="center"/>
        <w:rPr>
          <w:rFonts w:ascii="Arial" w:hAnsi="Arial" w:cs="Arial"/>
          <w:color w:val="000000" w:themeColor="text1"/>
          <w:sz w:val="24"/>
          <w:szCs w:val="24"/>
        </w:rPr>
      </w:pPr>
    </w:p>
    <w:p w14:paraId="7853075B" w14:textId="77777777" w:rsidR="009D2EFF" w:rsidRPr="009D2EFF" w:rsidRDefault="009D2EFF" w:rsidP="00CD1C80">
      <w:pPr>
        <w:spacing w:before="720" w:line="360" w:lineRule="auto"/>
        <w:jc w:val="center"/>
        <w:rPr>
          <w:rFonts w:ascii="Arial" w:hAnsi="Arial" w:cs="Arial"/>
          <w:color w:val="000000" w:themeColor="text1"/>
          <w:sz w:val="24"/>
          <w:szCs w:val="24"/>
        </w:rPr>
      </w:pPr>
    </w:p>
    <w:p w14:paraId="708B044E" w14:textId="2B585F76" w:rsidR="00990E98" w:rsidRPr="009D2EFF" w:rsidRDefault="009D2EFF" w:rsidP="00D07F6E">
      <w:pPr>
        <w:spacing w:before="720" w:line="360" w:lineRule="auto"/>
        <w:jc w:val="center"/>
        <w:rPr>
          <w:rFonts w:ascii="Arial" w:hAnsi="Arial" w:cs="Arial"/>
          <w:b/>
          <w:bCs/>
          <w:color w:val="000000" w:themeColor="text1"/>
          <w:sz w:val="24"/>
          <w:szCs w:val="24"/>
        </w:rPr>
      </w:pPr>
      <w:r w:rsidRPr="009D2EFF">
        <w:rPr>
          <w:rFonts w:ascii="Arial" w:hAnsi="Arial" w:cs="Arial"/>
          <w:color w:val="000000" w:themeColor="text1"/>
          <w:sz w:val="24"/>
          <w:szCs w:val="24"/>
        </w:rPr>
        <w:t>17/08</w:t>
      </w:r>
      <w:r w:rsidR="00990E98" w:rsidRPr="009D2EFF">
        <w:rPr>
          <w:rFonts w:ascii="Arial" w:hAnsi="Arial" w:cs="Arial"/>
          <w:color w:val="000000" w:themeColor="text1"/>
          <w:sz w:val="24"/>
          <w:szCs w:val="24"/>
        </w:rPr>
        <w:t>/2022</w:t>
      </w:r>
      <w:bookmarkEnd w:id="4"/>
      <w:r w:rsidR="00990E98" w:rsidRPr="009D2EFF">
        <w:rPr>
          <w:rFonts w:ascii="Arial" w:hAnsi="Arial" w:cs="Arial"/>
          <w:color w:val="000000" w:themeColor="text1"/>
          <w:sz w:val="24"/>
          <w:szCs w:val="24"/>
        </w:rPr>
        <w:br w:type="page"/>
      </w:r>
      <w:r w:rsidR="00990E98" w:rsidRPr="00D07F6E">
        <w:rPr>
          <w:rFonts w:ascii="Arial" w:hAnsi="Arial" w:cs="Arial"/>
          <w:b/>
          <w:bCs/>
          <w:color w:val="000000" w:themeColor="text1"/>
          <w:sz w:val="28"/>
          <w:szCs w:val="24"/>
        </w:rPr>
        <w:lastRenderedPageBreak/>
        <w:t>SUMÁRIO</w:t>
      </w:r>
    </w:p>
    <w:sdt>
      <w:sdtPr>
        <w:rPr>
          <w:rFonts w:ascii="Arial" w:hAnsi="Arial" w:cs="Arial"/>
          <w:noProof/>
          <w:color w:val="000000" w:themeColor="text1"/>
          <w:sz w:val="24"/>
          <w:szCs w:val="24"/>
        </w:rPr>
        <w:id w:val="294335715"/>
        <w:docPartObj>
          <w:docPartGallery w:val="Table of Contents"/>
          <w:docPartUnique/>
        </w:docPartObj>
      </w:sdtPr>
      <w:sdtEndPr/>
      <w:sdtContent>
        <w:p w14:paraId="0F168B09" w14:textId="1CEA1141" w:rsidR="00D07F6E" w:rsidRPr="00D07F6E" w:rsidRDefault="00D44239" w:rsidP="00D07F6E">
          <w:pPr>
            <w:pStyle w:val="Sumrio1"/>
            <w:tabs>
              <w:tab w:val="left" w:pos="400"/>
              <w:tab w:val="right" w:pos="8494"/>
            </w:tabs>
            <w:spacing w:line="360" w:lineRule="auto"/>
            <w:rPr>
              <w:rFonts w:ascii="Arial" w:eastAsiaTheme="minorEastAsia" w:hAnsi="Arial" w:cs="Arial"/>
              <w:noProof/>
              <w:kern w:val="0"/>
              <w:sz w:val="24"/>
              <w:szCs w:val="24"/>
            </w:rPr>
          </w:pPr>
          <w:r w:rsidRPr="009D2EFF">
            <w:rPr>
              <w:rFonts w:ascii="Arial" w:hAnsi="Arial" w:cs="Arial"/>
              <w:color w:val="000000" w:themeColor="text1"/>
              <w:sz w:val="24"/>
              <w:szCs w:val="24"/>
            </w:rPr>
            <w:fldChar w:fldCharType="begin"/>
          </w:r>
          <w:r w:rsidR="00990E98" w:rsidRPr="009D2EFF">
            <w:rPr>
              <w:rFonts w:ascii="Arial" w:hAnsi="Arial" w:cs="Arial"/>
              <w:color w:val="000000" w:themeColor="text1"/>
              <w:sz w:val="24"/>
              <w:szCs w:val="24"/>
            </w:rPr>
            <w:instrText>TOC \o "1-3" \h \z \u</w:instrText>
          </w:r>
          <w:r w:rsidRPr="009D2EFF">
            <w:rPr>
              <w:rFonts w:ascii="Arial" w:hAnsi="Arial" w:cs="Arial"/>
              <w:color w:val="000000" w:themeColor="text1"/>
              <w:sz w:val="24"/>
              <w:szCs w:val="24"/>
            </w:rPr>
            <w:fldChar w:fldCharType="separate"/>
          </w:r>
          <w:hyperlink w:anchor="_Toc111666218" w:history="1">
            <w:r w:rsidR="00D07F6E" w:rsidRPr="00D07F6E">
              <w:rPr>
                <w:rStyle w:val="Hyperlink"/>
                <w:rFonts w:ascii="Arial" w:hAnsi="Arial" w:cs="Arial"/>
                <w:bCs/>
                <w:noProof/>
                <w:sz w:val="24"/>
                <w:szCs w:val="24"/>
              </w:rPr>
              <w:t>1</w:t>
            </w:r>
            <w:r w:rsidR="00D07F6E" w:rsidRPr="00D07F6E">
              <w:rPr>
                <w:rFonts w:ascii="Arial" w:eastAsiaTheme="minorEastAsia" w:hAnsi="Arial" w:cs="Arial"/>
                <w:noProof/>
                <w:kern w:val="0"/>
                <w:sz w:val="24"/>
                <w:szCs w:val="24"/>
              </w:rPr>
              <w:tab/>
            </w:r>
            <w:r w:rsidR="00D07F6E" w:rsidRPr="00D07F6E">
              <w:rPr>
                <w:rStyle w:val="Hyperlink"/>
                <w:rFonts w:ascii="Arial" w:hAnsi="Arial" w:cs="Arial"/>
                <w:bCs/>
                <w:noProof/>
                <w:sz w:val="24"/>
                <w:szCs w:val="24"/>
              </w:rPr>
              <w:t>Introdução</w:t>
            </w:r>
            <w:r w:rsidR="00D07F6E" w:rsidRPr="00D07F6E">
              <w:rPr>
                <w:rFonts w:ascii="Arial" w:hAnsi="Arial" w:cs="Arial"/>
                <w:noProof/>
                <w:webHidden/>
                <w:sz w:val="24"/>
                <w:szCs w:val="24"/>
              </w:rPr>
              <w:tab/>
            </w:r>
            <w:r w:rsidR="00D07F6E" w:rsidRPr="00D07F6E">
              <w:rPr>
                <w:rFonts w:ascii="Arial" w:hAnsi="Arial" w:cs="Arial"/>
                <w:noProof/>
                <w:webHidden/>
                <w:sz w:val="24"/>
                <w:szCs w:val="24"/>
              </w:rPr>
              <w:fldChar w:fldCharType="begin"/>
            </w:r>
            <w:r w:rsidR="00D07F6E" w:rsidRPr="00D07F6E">
              <w:rPr>
                <w:rFonts w:ascii="Arial" w:hAnsi="Arial" w:cs="Arial"/>
                <w:noProof/>
                <w:webHidden/>
                <w:sz w:val="24"/>
                <w:szCs w:val="24"/>
              </w:rPr>
              <w:instrText xml:space="preserve"> PAGEREF _Toc111666218 \h </w:instrText>
            </w:r>
            <w:r w:rsidR="00D07F6E" w:rsidRPr="00D07F6E">
              <w:rPr>
                <w:rFonts w:ascii="Arial" w:hAnsi="Arial" w:cs="Arial"/>
                <w:noProof/>
                <w:webHidden/>
                <w:sz w:val="24"/>
                <w:szCs w:val="24"/>
              </w:rPr>
            </w:r>
            <w:r w:rsidR="00D07F6E" w:rsidRPr="00D07F6E">
              <w:rPr>
                <w:rFonts w:ascii="Arial" w:hAnsi="Arial" w:cs="Arial"/>
                <w:noProof/>
                <w:webHidden/>
                <w:sz w:val="24"/>
                <w:szCs w:val="24"/>
              </w:rPr>
              <w:fldChar w:fldCharType="separate"/>
            </w:r>
            <w:r w:rsidR="00D07F6E" w:rsidRPr="00D07F6E">
              <w:rPr>
                <w:rFonts w:ascii="Arial" w:hAnsi="Arial" w:cs="Arial"/>
                <w:noProof/>
                <w:webHidden/>
                <w:sz w:val="24"/>
                <w:szCs w:val="24"/>
              </w:rPr>
              <w:t>3</w:t>
            </w:r>
            <w:r w:rsidR="00D07F6E" w:rsidRPr="00D07F6E">
              <w:rPr>
                <w:rFonts w:ascii="Arial" w:hAnsi="Arial" w:cs="Arial"/>
                <w:noProof/>
                <w:webHidden/>
                <w:sz w:val="24"/>
                <w:szCs w:val="24"/>
              </w:rPr>
              <w:fldChar w:fldCharType="end"/>
            </w:r>
          </w:hyperlink>
        </w:p>
        <w:p w14:paraId="6EE08034" w14:textId="6E1C749F" w:rsidR="00D07F6E" w:rsidRPr="00D07F6E" w:rsidRDefault="00D07F6E" w:rsidP="00D07F6E">
          <w:pPr>
            <w:pStyle w:val="Sumrio1"/>
            <w:tabs>
              <w:tab w:val="left" w:pos="400"/>
              <w:tab w:val="right" w:pos="8494"/>
            </w:tabs>
            <w:spacing w:line="360" w:lineRule="auto"/>
            <w:rPr>
              <w:rFonts w:ascii="Arial" w:eastAsiaTheme="minorEastAsia" w:hAnsi="Arial" w:cs="Arial"/>
              <w:noProof/>
              <w:kern w:val="0"/>
              <w:sz w:val="24"/>
              <w:szCs w:val="24"/>
            </w:rPr>
          </w:pPr>
          <w:hyperlink w:anchor="_Toc111666219" w:history="1">
            <w:r w:rsidRPr="00D07F6E">
              <w:rPr>
                <w:rStyle w:val="Hyperlink"/>
                <w:rFonts w:ascii="Arial" w:hAnsi="Arial" w:cs="Arial"/>
                <w:noProof/>
                <w:sz w:val="24"/>
                <w:szCs w:val="24"/>
              </w:rPr>
              <w:t>2</w:t>
            </w:r>
            <w:r w:rsidRPr="00D07F6E">
              <w:rPr>
                <w:rFonts w:ascii="Arial" w:eastAsiaTheme="minorEastAsia" w:hAnsi="Arial" w:cs="Arial"/>
                <w:noProof/>
                <w:kern w:val="0"/>
                <w:sz w:val="24"/>
                <w:szCs w:val="24"/>
              </w:rPr>
              <w:tab/>
            </w:r>
            <w:r w:rsidRPr="00D07F6E">
              <w:rPr>
                <w:rStyle w:val="Hyperlink"/>
                <w:rFonts w:ascii="Arial" w:hAnsi="Arial" w:cs="Arial"/>
                <w:noProof/>
                <w:sz w:val="24"/>
                <w:szCs w:val="24"/>
              </w:rPr>
              <w:t>O que é a Internet das Coisas?</w:t>
            </w:r>
            <w:r w:rsidRPr="00D07F6E">
              <w:rPr>
                <w:rFonts w:ascii="Arial" w:hAnsi="Arial" w:cs="Arial"/>
                <w:noProof/>
                <w:webHidden/>
                <w:sz w:val="24"/>
                <w:szCs w:val="24"/>
              </w:rPr>
              <w:tab/>
            </w:r>
            <w:r w:rsidRPr="00D07F6E">
              <w:rPr>
                <w:rFonts w:ascii="Arial" w:hAnsi="Arial" w:cs="Arial"/>
                <w:noProof/>
                <w:webHidden/>
                <w:sz w:val="24"/>
                <w:szCs w:val="24"/>
              </w:rPr>
              <w:fldChar w:fldCharType="begin"/>
            </w:r>
            <w:r w:rsidRPr="00D07F6E">
              <w:rPr>
                <w:rFonts w:ascii="Arial" w:hAnsi="Arial" w:cs="Arial"/>
                <w:noProof/>
                <w:webHidden/>
                <w:sz w:val="24"/>
                <w:szCs w:val="24"/>
              </w:rPr>
              <w:instrText xml:space="preserve"> PAGEREF _Toc111666219 \h </w:instrText>
            </w:r>
            <w:r w:rsidRPr="00D07F6E">
              <w:rPr>
                <w:rFonts w:ascii="Arial" w:hAnsi="Arial" w:cs="Arial"/>
                <w:noProof/>
                <w:webHidden/>
                <w:sz w:val="24"/>
                <w:szCs w:val="24"/>
              </w:rPr>
            </w:r>
            <w:r w:rsidRPr="00D07F6E">
              <w:rPr>
                <w:rFonts w:ascii="Arial" w:hAnsi="Arial" w:cs="Arial"/>
                <w:noProof/>
                <w:webHidden/>
                <w:sz w:val="24"/>
                <w:szCs w:val="24"/>
              </w:rPr>
              <w:fldChar w:fldCharType="separate"/>
            </w:r>
            <w:r w:rsidRPr="00D07F6E">
              <w:rPr>
                <w:rFonts w:ascii="Arial" w:hAnsi="Arial" w:cs="Arial"/>
                <w:noProof/>
                <w:webHidden/>
                <w:sz w:val="24"/>
                <w:szCs w:val="24"/>
              </w:rPr>
              <w:t>3</w:t>
            </w:r>
            <w:r w:rsidRPr="00D07F6E">
              <w:rPr>
                <w:rFonts w:ascii="Arial" w:hAnsi="Arial" w:cs="Arial"/>
                <w:noProof/>
                <w:webHidden/>
                <w:sz w:val="24"/>
                <w:szCs w:val="24"/>
              </w:rPr>
              <w:fldChar w:fldCharType="end"/>
            </w:r>
          </w:hyperlink>
        </w:p>
        <w:p w14:paraId="35A343FA" w14:textId="7708D70D" w:rsidR="00D07F6E" w:rsidRPr="00D07F6E" w:rsidRDefault="00D07F6E" w:rsidP="00D07F6E">
          <w:pPr>
            <w:pStyle w:val="Sumrio1"/>
            <w:tabs>
              <w:tab w:val="left" w:pos="400"/>
              <w:tab w:val="right" w:pos="8494"/>
            </w:tabs>
            <w:spacing w:line="360" w:lineRule="auto"/>
            <w:rPr>
              <w:rFonts w:ascii="Arial" w:eastAsiaTheme="minorEastAsia" w:hAnsi="Arial" w:cs="Arial"/>
              <w:noProof/>
              <w:kern w:val="0"/>
              <w:sz w:val="24"/>
              <w:szCs w:val="24"/>
            </w:rPr>
          </w:pPr>
          <w:hyperlink w:anchor="_Toc111666220" w:history="1">
            <w:r w:rsidRPr="00D07F6E">
              <w:rPr>
                <w:rStyle w:val="Hyperlink"/>
                <w:rFonts w:ascii="Arial" w:hAnsi="Arial" w:cs="Arial"/>
                <w:noProof/>
                <w:sz w:val="24"/>
                <w:szCs w:val="24"/>
              </w:rPr>
              <w:t>3</w:t>
            </w:r>
            <w:r w:rsidRPr="00D07F6E">
              <w:rPr>
                <w:rFonts w:ascii="Arial" w:eastAsiaTheme="minorEastAsia" w:hAnsi="Arial" w:cs="Arial"/>
                <w:noProof/>
                <w:kern w:val="0"/>
                <w:sz w:val="24"/>
                <w:szCs w:val="24"/>
              </w:rPr>
              <w:tab/>
            </w:r>
            <w:r w:rsidRPr="00D07F6E">
              <w:rPr>
                <w:rStyle w:val="Hyperlink"/>
                <w:rFonts w:ascii="Arial" w:hAnsi="Arial" w:cs="Arial"/>
                <w:noProof/>
                <w:sz w:val="24"/>
                <w:szCs w:val="24"/>
              </w:rPr>
              <w:t>Quais setores podem se beneficiar da IoT?</w:t>
            </w:r>
            <w:r w:rsidRPr="00D07F6E">
              <w:rPr>
                <w:rFonts w:ascii="Arial" w:hAnsi="Arial" w:cs="Arial"/>
                <w:noProof/>
                <w:webHidden/>
                <w:sz w:val="24"/>
                <w:szCs w:val="24"/>
              </w:rPr>
              <w:tab/>
            </w:r>
            <w:r w:rsidRPr="00D07F6E">
              <w:rPr>
                <w:rFonts w:ascii="Arial" w:hAnsi="Arial" w:cs="Arial"/>
                <w:noProof/>
                <w:webHidden/>
                <w:sz w:val="24"/>
                <w:szCs w:val="24"/>
              </w:rPr>
              <w:fldChar w:fldCharType="begin"/>
            </w:r>
            <w:r w:rsidRPr="00D07F6E">
              <w:rPr>
                <w:rFonts w:ascii="Arial" w:hAnsi="Arial" w:cs="Arial"/>
                <w:noProof/>
                <w:webHidden/>
                <w:sz w:val="24"/>
                <w:szCs w:val="24"/>
              </w:rPr>
              <w:instrText xml:space="preserve"> PAGEREF _Toc111666220 \h </w:instrText>
            </w:r>
            <w:r w:rsidRPr="00D07F6E">
              <w:rPr>
                <w:rFonts w:ascii="Arial" w:hAnsi="Arial" w:cs="Arial"/>
                <w:noProof/>
                <w:webHidden/>
                <w:sz w:val="24"/>
                <w:szCs w:val="24"/>
              </w:rPr>
            </w:r>
            <w:r w:rsidRPr="00D07F6E">
              <w:rPr>
                <w:rFonts w:ascii="Arial" w:hAnsi="Arial" w:cs="Arial"/>
                <w:noProof/>
                <w:webHidden/>
                <w:sz w:val="24"/>
                <w:szCs w:val="24"/>
              </w:rPr>
              <w:fldChar w:fldCharType="separate"/>
            </w:r>
            <w:r w:rsidRPr="00D07F6E">
              <w:rPr>
                <w:rFonts w:ascii="Arial" w:hAnsi="Arial" w:cs="Arial"/>
                <w:noProof/>
                <w:webHidden/>
                <w:sz w:val="24"/>
                <w:szCs w:val="24"/>
              </w:rPr>
              <w:t>4</w:t>
            </w:r>
            <w:r w:rsidRPr="00D07F6E">
              <w:rPr>
                <w:rFonts w:ascii="Arial" w:hAnsi="Arial" w:cs="Arial"/>
                <w:noProof/>
                <w:webHidden/>
                <w:sz w:val="24"/>
                <w:szCs w:val="24"/>
              </w:rPr>
              <w:fldChar w:fldCharType="end"/>
            </w:r>
          </w:hyperlink>
        </w:p>
        <w:p w14:paraId="537395AD" w14:textId="18C3B99C" w:rsidR="00D07F6E" w:rsidRPr="00D07F6E" w:rsidRDefault="00D07F6E" w:rsidP="00D07F6E">
          <w:pPr>
            <w:pStyle w:val="Sumrio2"/>
            <w:spacing w:line="360" w:lineRule="auto"/>
            <w:rPr>
              <w:rFonts w:eastAsiaTheme="minorEastAsia"/>
              <w:kern w:val="0"/>
            </w:rPr>
          </w:pPr>
          <w:hyperlink w:anchor="_Toc111666221" w:history="1">
            <w:r w:rsidRPr="00D07F6E">
              <w:rPr>
                <w:rStyle w:val="Hyperlink"/>
                <w:bCs/>
              </w:rPr>
              <w:t>3.1</w:t>
            </w:r>
            <w:r w:rsidRPr="00D07F6E">
              <w:rPr>
                <w:rFonts w:eastAsiaTheme="minorEastAsia"/>
                <w:kern w:val="0"/>
              </w:rPr>
              <w:tab/>
            </w:r>
            <w:r w:rsidRPr="00D07F6E">
              <w:rPr>
                <w:rStyle w:val="Hyperlink"/>
                <w:bCs/>
                <w:shd w:val="clear" w:color="auto" w:fill="FFFFFF"/>
              </w:rPr>
              <w:t>Fabricação</w:t>
            </w:r>
            <w:r w:rsidRPr="00D07F6E">
              <w:rPr>
                <w:webHidden/>
              </w:rPr>
              <w:tab/>
            </w:r>
            <w:r w:rsidRPr="00D07F6E">
              <w:rPr>
                <w:webHidden/>
              </w:rPr>
              <w:fldChar w:fldCharType="begin"/>
            </w:r>
            <w:r w:rsidRPr="00D07F6E">
              <w:rPr>
                <w:webHidden/>
              </w:rPr>
              <w:instrText xml:space="preserve"> PAGEREF _Toc111666221 \h </w:instrText>
            </w:r>
            <w:r w:rsidRPr="00D07F6E">
              <w:rPr>
                <w:webHidden/>
              </w:rPr>
            </w:r>
            <w:r w:rsidRPr="00D07F6E">
              <w:rPr>
                <w:webHidden/>
              </w:rPr>
              <w:fldChar w:fldCharType="separate"/>
            </w:r>
            <w:r w:rsidRPr="00D07F6E">
              <w:rPr>
                <w:webHidden/>
              </w:rPr>
              <w:t>4</w:t>
            </w:r>
            <w:r w:rsidRPr="00D07F6E">
              <w:rPr>
                <w:webHidden/>
              </w:rPr>
              <w:fldChar w:fldCharType="end"/>
            </w:r>
          </w:hyperlink>
        </w:p>
        <w:p w14:paraId="1441EF1C" w14:textId="35B0721E" w:rsidR="00D07F6E" w:rsidRPr="00D07F6E" w:rsidRDefault="00D07F6E" w:rsidP="00D07F6E">
          <w:pPr>
            <w:pStyle w:val="Sumrio2"/>
            <w:spacing w:line="360" w:lineRule="auto"/>
            <w:rPr>
              <w:rFonts w:eastAsiaTheme="minorEastAsia"/>
              <w:kern w:val="0"/>
            </w:rPr>
          </w:pPr>
          <w:hyperlink w:anchor="_Toc111666222" w:history="1">
            <w:r w:rsidRPr="00D07F6E">
              <w:rPr>
                <w:rStyle w:val="Hyperlink"/>
                <w:bCs/>
              </w:rPr>
              <w:t>3.2</w:t>
            </w:r>
            <w:r w:rsidRPr="00D07F6E">
              <w:rPr>
                <w:rFonts w:eastAsiaTheme="minorEastAsia"/>
                <w:kern w:val="0"/>
              </w:rPr>
              <w:tab/>
            </w:r>
            <w:r w:rsidRPr="00D07F6E">
              <w:rPr>
                <w:rStyle w:val="Hyperlink"/>
                <w:bCs/>
                <w:shd w:val="clear" w:color="auto" w:fill="FFFFFF"/>
              </w:rPr>
              <w:t>Automotivo</w:t>
            </w:r>
            <w:r w:rsidRPr="00D07F6E">
              <w:rPr>
                <w:webHidden/>
              </w:rPr>
              <w:tab/>
            </w:r>
            <w:r w:rsidRPr="00D07F6E">
              <w:rPr>
                <w:webHidden/>
              </w:rPr>
              <w:fldChar w:fldCharType="begin"/>
            </w:r>
            <w:r w:rsidRPr="00D07F6E">
              <w:rPr>
                <w:webHidden/>
              </w:rPr>
              <w:instrText xml:space="preserve"> PAGEREF _Toc111666222 \h </w:instrText>
            </w:r>
            <w:r w:rsidRPr="00D07F6E">
              <w:rPr>
                <w:webHidden/>
              </w:rPr>
            </w:r>
            <w:r w:rsidRPr="00D07F6E">
              <w:rPr>
                <w:webHidden/>
              </w:rPr>
              <w:fldChar w:fldCharType="separate"/>
            </w:r>
            <w:r w:rsidRPr="00D07F6E">
              <w:rPr>
                <w:webHidden/>
              </w:rPr>
              <w:t>4</w:t>
            </w:r>
            <w:r w:rsidRPr="00D07F6E">
              <w:rPr>
                <w:webHidden/>
              </w:rPr>
              <w:fldChar w:fldCharType="end"/>
            </w:r>
          </w:hyperlink>
        </w:p>
        <w:p w14:paraId="407EAFCE" w14:textId="4264D6EA" w:rsidR="00D07F6E" w:rsidRPr="00D07F6E" w:rsidRDefault="00D07F6E" w:rsidP="00D07F6E">
          <w:pPr>
            <w:pStyle w:val="Sumrio2"/>
            <w:spacing w:line="360" w:lineRule="auto"/>
            <w:rPr>
              <w:rFonts w:eastAsiaTheme="minorEastAsia"/>
              <w:kern w:val="0"/>
            </w:rPr>
          </w:pPr>
          <w:hyperlink w:anchor="_Toc111666223" w:history="1">
            <w:r w:rsidRPr="00D07F6E">
              <w:rPr>
                <w:rStyle w:val="Hyperlink"/>
                <w:bCs/>
              </w:rPr>
              <w:t>3.3</w:t>
            </w:r>
            <w:r w:rsidRPr="00D07F6E">
              <w:rPr>
                <w:rFonts w:eastAsiaTheme="minorEastAsia"/>
                <w:kern w:val="0"/>
              </w:rPr>
              <w:tab/>
            </w:r>
            <w:r w:rsidRPr="00D07F6E">
              <w:rPr>
                <w:rStyle w:val="Hyperlink"/>
                <w:bCs/>
                <w:shd w:val="clear" w:color="auto" w:fill="FFFFFF"/>
              </w:rPr>
              <w:t>Transporte e Logística</w:t>
            </w:r>
            <w:r w:rsidRPr="00D07F6E">
              <w:rPr>
                <w:webHidden/>
              </w:rPr>
              <w:tab/>
            </w:r>
            <w:r w:rsidRPr="00D07F6E">
              <w:rPr>
                <w:webHidden/>
              </w:rPr>
              <w:fldChar w:fldCharType="begin"/>
            </w:r>
            <w:r w:rsidRPr="00D07F6E">
              <w:rPr>
                <w:webHidden/>
              </w:rPr>
              <w:instrText xml:space="preserve"> PAGEREF _Toc111666223 \h </w:instrText>
            </w:r>
            <w:r w:rsidRPr="00D07F6E">
              <w:rPr>
                <w:webHidden/>
              </w:rPr>
            </w:r>
            <w:r w:rsidRPr="00D07F6E">
              <w:rPr>
                <w:webHidden/>
              </w:rPr>
              <w:fldChar w:fldCharType="separate"/>
            </w:r>
            <w:r w:rsidRPr="00D07F6E">
              <w:rPr>
                <w:webHidden/>
              </w:rPr>
              <w:t>4</w:t>
            </w:r>
            <w:r w:rsidRPr="00D07F6E">
              <w:rPr>
                <w:webHidden/>
              </w:rPr>
              <w:fldChar w:fldCharType="end"/>
            </w:r>
          </w:hyperlink>
        </w:p>
        <w:p w14:paraId="572B593C" w14:textId="4FD44582" w:rsidR="00D07F6E" w:rsidRPr="00D07F6E" w:rsidRDefault="00D07F6E" w:rsidP="00D07F6E">
          <w:pPr>
            <w:pStyle w:val="Sumrio2"/>
            <w:spacing w:line="360" w:lineRule="auto"/>
            <w:rPr>
              <w:rFonts w:eastAsiaTheme="minorEastAsia"/>
              <w:kern w:val="0"/>
            </w:rPr>
          </w:pPr>
          <w:hyperlink w:anchor="_Toc111666224" w:history="1">
            <w:r w:rsidRPr="00D07F6E">
              <w:rPr>
                <w:rStyle w:val="Hyperlink"/>
                <w:bCs/>
              </w:rPr>
              <w:t>3.4</w:t>
            </w:r>
            <w:r w:rsidRPr="00D07F6E">
              <w:rPr>
                <w:rFonts w:eastAsiaTheme="minorEastAsia"/>
                <w:kern w:val="0"/>
              </w:rPr>
              <w:tab/>
            </w:r>
            <w:r w:rsidRPr="00D07F6E">
              <w:rPr>
                <w:rStyle w:val="Hyperlink"/>
                <w:bCs/>
                <w:shd w:val="clear" w:color="auto" w:fill="FFFFFF"/>
              </w:rPr>
              <w:t>Varejo</w:t>
            </w:r>
            <w:r w:rsidRPr="00D07F6E">
              <w:rPr>
                <w:webHidden/>
              </w:rPr>
              <w:tab/>
            </w:r>
            <w:r w:rsidRPr="00D07F6E">
              <w:rPr>
                <w:webHidden/>
              </w:rPr>
              <w:fldChar w:fldCharType="begin"/>
            </w:r>
            <w:r w:rsidRPr="00D07F6E">
              <w:rPr>
                <w:webHidden/>
              </w:rPr>
              <w:instrText xml:space="preserve"> PAGEREF _Toc111666224 \h </w:instrText>
            </w:r>
            <w:r w:rsidRPr="00D07F6E">
              <w:rPr>
                <w:webHidden/>
              </w:rPr>
            </w:r>
            <w:r w:rsidRPr="00D07F6E">
              <w:rPr>
                <w:webHidden/>
              </w:rPr>
              <w:fldChar w:fldCharType="separate"/>
            </w:r>
            <w:r w:rsidRPr="00D07F6E">
              <w:rPr>
                <w:webHidden/>
              </w:rPr>
              <w:t>5</w:t>
            </w:r>
            <w:r w:rsidRPr="00D07F6E">
              <w:rPr>
                <w:webHidden/>
              </w:rPr>
              <w:fldChar w:fldCharType="end"/>
            </w:r>
          </w:hyperlink>
        </w:p>
        <w:p w14:paraId="350B461D" w14:textId="72BBCF52" w:rsidR="00D07F6E" w:rsidRPr="00D07F6E" w:rsidRDefault="00D07F6E" w:rsidP="00D07F6E">
          <w:pPr>
            <w:pStyle w:val="Sumrio2"/>
            <w:spacing w:line="360" w:lineRule="auto"/>
            <w:rPr>
              <w:rFonts w:eastAsiaTheme="minorEastAsia"/>
              <w:kern w:val="0"/>
            </w:rPr>
          </w:pPr>
          <w:hyperlink w:anchor="_Toc111666225" w:history="1">
            <w:r w:rsidRPr="00D07F6E">
              <w:rPr>
                <w:rStyle w:val="Hyperlink"/>
                <w:bCs/>
              </w:rPr>
              <w:t>3.5</w:t>
            </w:r>
            <w:r w:rsidRPr="00D07F6E">
              <w:rPr>
                <w:rFonts w:eastAsiaTheme="minorEastAsia"/>
                <w:kern w:val="0"/>
              </w:rPr>
              <w:tab/>
            </w:r>
            <w:r w:rsidRPr="00D07F6E">
              <w:rPr>
                <w:rStyle w:val="Hyperlink"/>
                <w:bCs/>
                <w:shd w:val="clear" w:color="auto" w:fill="FFFFFF"/>
              </w:rPr>
              <w:t>Setor Público</w:t>
            </w:r>
            <w:r w:rsidRPr="00D07F6E">
              <w:rPr>
                <w:webHidden/>
              </w:rPr>
              <w:tab/>
            </w:r>
            <w:r w:rsidRPr="00D07F6E">
              <w:rPr>
                <w:webHidden/>
              </w:rPr>
              <w:fldChar w:fldCharType="begin"/>
            </w:r>
            <w:r w:rsidRPr="00D07F6E">
              <w:rPr>
                <w:webHidden/>
              </w:rPr>
              <w:instrText xml:space="preserve"> PAGEREF _Toc111666225 \h </w:instrText>
            </w:r>
            <w:r w:rsidRPr="00D07F6E">
              <w:rPr>
                <w:webHidden/>
              </w:rPr>
            </w:r>
            <w:r w:rsidRPr="00D07F6E">
              <w:rPr>
                <w:webHidden/>
              </w:rPr>
              <w:fldChar w:fldCharType="separate"/>
            </w:r>
            <w:r w:rsidRPr="00D07F6E">
              <w:rPr>
                <w:webHidden/>
              </w:rPr>
              <w:t>5</w:t>
            </w:r>
            <w:r w:rsidRPr="00D07F6E">
              <w:rPr>
                <w:webHidden/>
              </w:rPr>
              <w:fldChar w:fldCharType="end"/>
            </w:r>
          </w:hyperlink>
        </w:p>
        <w:p w14:paraId="0C8D8EEB" w14:textId="48E77119" w:rsidR="00D07F6E" w:rsidRPr="00D07F6E" w:rsidRDefault="00D07F6E" w:rsidP="00D07F6E">
          <w:pPr>
            <w:pStyle w:val="Sumrio2"/>
            <w:spacing w:line="360" w:lineRule="auto"/>
            <w:rPr>
              <w:rFonts w:eastAsiaTheme="minorEastAsia"/>
              <w:kern w:val="0"/>
            </w:rPr>
          </w:pPr>
          <w:hyperlink w:anchor="_Toc111666226" w:history="1">
            <w:r w:rsidRPr="00D07F6E">
              <w:rPr>
                <w:rStyle w:val="Hyperlink"/>
                <w:bCs/>
              </w:rPr>
              <w:t>3.6</w:t>
            </w:r>
            <w:r w:rsidRPr="00D07F6E">
              <w:rPr>
                <w:rFonts w:eastAsiaTheme="minorEastAsia"/>
                <w:kern w:val="0"/>
              </w:rPr>
              <w:tab/>
            </w:r>
            <w:r w:rsidRPr="00D07F6E">
              <w:rPr>
                <w:rStyle w:val="Hyperlink"/>
                <w:bCs/>
                <w:shd w:val="clear" w:color="auto" w:fill="FFFFFF"/>
              </w:rPr>
              <w:t>Assistência Médica</w:t>
            </w:r>
            <w:r w:rsidRPr="00D07F6E">
              <w:rPr>
                <w:webHidden/>
              </w:rPr>
              <w:tab/>
            </w:r>
            <w:r w:rsidRPr="00D07F6E">
              <w:rPr>
                <w:webHidden/>
              </w:rPr>
              <w:fldChar w:fldCharType="begin"/>
            </w:r>
            <w:r w:rsidRPr="00D07F6E">
              <w:rPr>
                <w:webHidden/>
              </w:rPr>
              <w:instrText xml:space="preserve"> PAGEREF _Toc111666226 \h </w:instrText>
            </w:r>
            <w:r w:rsidRPr="00D07F6E">
              <w:rPr>
                <w:webHidden/>
              </w:rPr>
            </w:r>
            <w:r w:rsidRPr="00D07F6E">
              <w:rPr>
                <w:webHidden/>
              </w:rPr>
              <w:fldChar w:fldCharType="separate"/>
            </w:r>
            <w:r w:rsidRPr="00D07F6E">
              <w:rPr>
                <w:webHidden/>
              </w:rPr>
              <w:t>5</w:t>
            </w:r>
            <w:r w:rsidRPr="00D07F6E">
              <w:rPr>
                <w:webHidden/>
              </w:rPr>
              <w:fldChar w:fldCharType="end"/>
            </w:r>
          </w:hyperlink>
        </w:p>
        <w:p w14:paraId="2DB092AE" w14:textId="001CFDD3" w:rsidR="00D07F6E" w:rsidRPr="00D07F6E" w:rsidRDefault="00D07F6E" w:rsidP="00D07F6E">
          <w:pPr>
            <w:pStyle w:val="Sumrio2"/>
            <w:spacing w:line="360" w:lineRule="auto"/>
            <w:rPr>
              <w:rFonts w:eastAsiaTheme="minorEastAsia"/>
              <w:kern w:val="0"/>
            </w:rPr>
          </w:pPr>
          <w:hyperlink w:anchor="_Toc111666227" w:history="1">
            <w:r w:rsidRPr="00D07F6E">
              <w:rPr>
                <w:rStyle w:val="Hyperlink"/>
                <w:bCs/>
              </w:rPr>
              <w:t>3.7</w:t>
            </w:r>
            <w:r w:rsidRPr="00D07F6E">
              <w:rPr>
                <w:rFonts w:eastAsiaTheme="minorEastAsia"/>
                <w:kern w:val="0"/>
              </w:rPr>
              <w:tab/>
            </w:r>
            <w:r w:rsidRPr="00D07F6E">
              <w:rPr>
                <w:rStyle w:val="Hyperlink"/>
                <w:bCs/>
                <w:shd w:val="clear" w:color="auto" w:fill="FFFFFF"/>
              </w:rPr>
              <w:t>Segurança Geral em Todos os Setores</w:t>
            </w:r>
            <w:r w:rsidRPr="00D07F6E">
              <w:rPr>
                <w:webHidden/>
              </w:rPr>
              <w:tab/>
            </w:r>
            <w:r w:rsidRPr="00D07F6E">
              <w:rPr>
                <w:webHidden/>
              </w:rPr>
              <w:fldChar w:fldCharType="begin"/>
            </w:r>
            <w:r w:rsidRPr="00D07F6E">
              <w:rPr>
                <w:webHidden/>
              </w:rPr>
              <w:instrText xml:space="preserve"> PAGEREF _Toc111666227 \h </w:instrText>
            </w:r>
            <w:r w:rsidRPr="00D07F6E">
              <w:rPr>
                <w:webHidden/>
              </w:rPr>
            </w:r>
            <w:r w:rsidRPr="00D07F6E">
              <w:rPr>
                <w:webHidden/>
              </w:rPr>
              <w:fldChar w:fldCharType="separate"/>
            </w:r>
            <w:r w:rsidRPr="00D07F6E">
              <w:rPr>
                <w:webHidden/>
              </w:rPr>
              <w:t>6</w:t>
            </w:r>
            <w:r w:rsidRPr="00D07F6E">
              <w:rPr>
                <w:webHidden/>
              </w:rPr>
              <w:fldChar w:fldCharType="end"/>
            </w:r>
          </w:hyperlink>
        </w:p>
        <w:p w14:paraId="69F7F7B9" w14:textId="0B844A59" w:rsidR="00D07F6E" w:rsidRPr="00D07F6E" w:rsidRDefault="00D07F6E" w:rsidP="00D07F6E">
          <w:pPr>
            <w:pStyle w:val="Sumrio1"/>
            <w:tabs>
              <w:tab w:val="left" w:pos="400"/>
              <w:tab w:val="right" w:pos="8494"/>
            </w:tabs>
            <w:spacing w:line="360" w:lineRule="auto"/>
            <w:rPr>
              <w:rFonts w:ascii="Arial" w:eastAsiaTheme="minorEastAsia" w:hAnsi="Arial" w:cs="Arial"/>
              <w:noProof/>
              <w:kern w:val="0"/>
              <w:sz w:val="24"/>
              <w:szCs w:val="24"/>
            </w:rPr>
          </w:pPr>
          <w:hyperlink w:anchor="_Toc111666228" w:history="1">
            <w:r w:rsidRPr="00D07F6E">
              <w:rPr>
                <w:rStyle w:val="Hyperlink"/>
                <w:rFonts w:ascii="Arial" w:hAnsi="Arial" w:cs="Arial"/>
                <w:noProof/>
                <w:sz w:val="24"/>
                <w:szCs w:val="24"/>
              </w:rPr>
              <w:t>4</w:t>
            </w:r>
            <w:r w:rsidRPr="00D07F6E">
              <w:rPr>
                <w:rFonts w:ascii="Arial" w:eastAsiaTheme="minorEastAsia" w:hAnsi="Arial" w:cs="Arial"/>
                <w:noProof/>
                <w:kern w:val="0"/>
                <w:sz w:val="24"/>
                <w:szCs w:val="24"/>
              </w:rPr>
              <w:tab/>
            </w:r>
            <w:r w:rsidRPr="00D07F6E">
              <w:rPr>
                <w:rStyle w:val="Hyperlink"/>
                <w:rFonts w:ascii="Arial" w:hAnsi="Arial" w:cs="Arial"/>
                <w:noProof/>
                <w:sz w:val="24"/>
                <w:szCs w:val="24"/>
              </w:rPr>
              <w:t>Quais são os impactos da IoT na sociedade?</w:t>
            </w:r>
            <w:r w:rsidRPr="00D07F6E">
              <w:rPr>
                <w:rFonts w:ascii="Arial" w:hAnsi="Arial" w:cs="Arial"/>
                <w:noProof/>
                <w:webHidden/>
                <w:sz w:val="24"/>
                <w:szCs w:val="24"/>
              </w:rPr>
              <w:tab/>
            </w:r>
            <w:r w:rsidRPr="00D07F6E">
              <w:rPr>
                <w:rFonts w:ascii="Arial" w:hAnsi="Arial" w:cs="Arial"/>
                <w:noProof/>
                <w:webHidden/>
                <w:sz w:val="24"/>
                <w:szCs w:val="24"/>
              </w:rPr>
              <w:fldChar w:fldCharType="begin"/>
            </w:r>
            <w:r w:rsidRPr="00D07F6E">
              <w:rPr>
                <w:rFonts w:ascii="Arial" w:hAnsi="Arial" w:cs="Arial"/>
                <w:noProof/>
                <w:webHidden/>
                <w:sz w:val="24"/>
                <w:szCs w:val="24"/>
              </w:rPr>
              <w:instrText xml:space="preserve"> PAGEREF _Toc111666228 \h </w:instrText>
            </w:r>
            <w:r w:rsidRPr="00D07F6E">
              <w:rPr>
                <w:rFonts w:ascii="Arial" w:hAnsi="Arial" w:cs="Arial"/>
                <w:noProof/>
                <w:webHidden/>
                <w:sz w:val="24"/>
                <w:szCs w:val="24"/>
              </w:rPr>
            </w:r>
            <w:r w:rsidRPr="00D07F6E">
              <w:rPr>
                <w:rFonts w:ascii="Arial" w:hAnsi="Arial" w:cs="Arial"/>
                <w:noProof/>
                <w:webHidden/>
                <w:sz w:val="24"/>
                <w:szCs w:val="24"/>
              </w:rPr>
              <w:fldChar w:fldCharType="separate"/>
            </w:r>
            <w:r w:rsidRPr="00D07F6E">
              <w:rPr>
                <w:rFonts w:ascii="Arial" w:hAnsi="Arial" w:cs="Arial"/>
                <w:noProof/>
                <w:webHidden/>
                <w:sz w:val="24"/>
                <w:szCs w:val="24"/>
              </w:rPr>
              <w:t>6</w:t>
            </w:r>
            <w:r w:rsidRPr="00D07F6E">
              <w:rPr>
                <w:rFonts w:ascii="Arial" w:hAnsi="Arial" w:cs="Arial"/>
                <w:noProof/>
                <w:webHidden/>
                <w:sz w:val="24"/>
                <w:szCs w:val="24"/>
              </w:rPr>
              <w:fldChar w:fldCharType="end"/>
            </w:r>
          </w:hyperlink>
        </w:p>
        <w:p w14:paraId="68E75E3A" w14:textId="53BEC626" w:rsidR="00D07F6E" w:rsidRPr="00D07F6E" w:rsidRDefault="00D07F6E" w:rsidP="00D07F6E">
          <w:pPr>
            <w:pStyle w:val="Sumrio2"/>
            <w:spacing w:line="360" w:lineRule="auto"/>
            <w:rPr>
              <w:rFonts w:eastAsiaTheme="minorEastAsia"/>
              <w:kern w:val="0"/>
            </w:rPr>
          </w:pPr>
          <w:hyperlink w:anchor="_Toc111666229" w:history="1">
            <w:r w:rsidRPr="00D07F6E">
              <w:rPr>
                <w:rStyle w:val="Hyperlink"/>
                <w:bdr w:val="none" w:sz="0" w:space="0" w:color="auto" w:frame="1"/>
              </w:rPr>
              <w:t>4.1</w:t>
            </w:r>
            <w:r w:rsidRPr="00D07F6E">
              <w:rPr>
                <w:rFonts w:eastAsiaTheme="minorEastAsia"/>
                <w:kern w:val="0"/>
              </w:rPr>
              <w:tab/>
            </w:r>
            <w:r w:rsidRPr="00D07F6E">
              <w:rPr>
                <w:rStyle w:val="Hyperlink"/>
                <w:bdr w:val="none" w:sz="0" w:space="0" w:color="auto" w:frame="1"/>
              </w:rPr>
              <w:t>Cidades inteligente</w:t>
            </w:r>
            <w:r w:rsidRPr="00D07F6E">
              <w:rPr>
                <w:webHidden/>
              </w:rPr>
              <w:tab/>
            </w:r>
            <w:r w:rsidRPr="00D07F6E">
              <w:rPr>
                <w:webHidden/>
              </w:rPr>
              <w:fldChar w:fldCharType="begin"/>
            </w:r>
            <w:r w:rsidRPr="00D07F6E">
              <w:rPr>
                <w:webHidden/>
              </w:rPr>
              <w:instrText xml:space="preserve"> PAGEREF _Toc111666229 \h </w:instrText>
            </w:r>
            <w:r w:rsidRPr="00D07F6E">
              <w:rPr>
                <w:webHidden/>
              </w:rPr>
            </w:r>
            <w:r w:rsidRPr="00D07F6E">
              <w:rPr>
                <w:webHidden/>
              </w:rPr>
              <w:fldChar w:fldCharType="separate"/>
            </w:r>
            <w:r w:rsidRPr="00D07F6E">
              <w:rPr>
                <w:webHidden/>
              </w:rPr>
              <w:t>6</w:t>
            </w:r>
            <w:r w:rsidRPr="00D07F6E">
              <w:rPr>
                <w:webHidden/>
              </w:rPr>
              <w:fldChar w:fldCharType="end"/>
            </w:r>
          </w:hyperlink>
        </w:p>
        <w:p w14:paraId="0F16D81A" w14:textId="28A03301" w:rsidR="00D07F6E" w:rsidRPr="00D07F6E" w:rsidRDefault="00D07F6E" w:rsidP="00D07F6E">
          <w:pPr>
            <w:pStyle w:val="Sumrio1"/>
            <w:tabs>
              <w:tab w:val="left" w:pos="400"/>
              <w:tab w:val="right" w:pos="8494"/>
            </w:tabs>
            <w:spacing w:line="360" w:lineRule="auto"/>
            <w:rPr>
              <w:rFonts w:ascii="Arial" w:eastAsiaTheme="minorEastAsia" w:hAnsi="Arial" w:cs="Arial"/>
              <w:noProof/>
              <w:kern w:val="0"/>
              <w:sz w:val="24"/>
              <w:szCs w:val="24"/>
            </w:rPr>
          </w:pPr>
          <w:hyperlink w:anchor="_Toc111666230" w:history="1">
            <w:r w:rsidRPr="00D07F6E">
              <w:rPr>
                <w:rStyle w:val="Hyperlink"/>
                <w:rFonts w:ascii="Arial" w:hAnsi="Arial" w:cs="Arial"/>
                <w:noProof/>
                <w:sz w:val="24"/>
                <w:szCs w:val="24"/>
              </w:rPr>
              <w:t>5</w:t>
            </w:r>
            <w:r w:rsidRPr="00D07F6E">
              <w:rPr>
                <w:rFonts w:ascii="Arial" w:eastAsiaTheme="minorEastAsia" w:hAnsi="Arial" w:cs="Arial"/>
                <w:noProof/>
                <w:kern w:val="0"/>
                <w:sz w:val="24"/>
                <w:szCs w:val="24"/>
              </w:rPr>
              <w:tab/>
            </w:r>
            <w:r w:rsidRPr="00D07F6E">
              <w:rPr>
                <w:rStyle w:val="Hyperlink"/>
                <w:rFonts w:ascii="Arial" w:hAnsi="Arial" w:cs="Arial"/>
                <w:noProof/>
                <w:sz w:val="24"/>
                <w:szCs w:val="24"/>
              </w:rPr>
              <w:t>Segurança da informação</w:t>
            </w:r>
            <w:r w:rsidRPr="00D07F6E">
              <w:rPr>
                <w:rFonts w:ascii="Arial" w:hAnsi="Arial" w:cs="Arial"/>
                <w:noProof/>
                <w:webHidden/>
                <w:sz w:val="24"/>
                <w:szCs w:val="24"/>
              </w:rPr>
              <w:tab/>
            </w:r>
            <w:r w:rsidRPr="00D07F6E">
              <w:rPr>
                <w:rFonts w:ascii="Arial" w:hAnsi="Arial" w:cs="Arial"/>
                <w:noProof/>
                <w:webHidden/>
                <w:sz w:val="24"/>
                <w:szCs w:val="24"/>
              </w:rPr>
              <w:fldChar w:fldCharType="begin"/>
            </w:r>
            <w:r w:rsidRPr="00D07F6E">
              <w:rPr>
                <w:rFonts w:ascii="Arial" w:hAnsi="Arial" w:cs="Arial"/>
                <w:noProof/>
                <w:webHidden/>
                <w:sz w:val="24"/>
                <w:szCs w:val="24"/>
              </w:rPr>
              <w:instrText xml:space="preserve"> PAGEREF _Toc111666230 \h </w:instrText>
            </w:r>
            <w:r w:rsidRPr="00D07F6E">
              <w:rPr>
                <w:rFonts w:ascii="Arial" w:hAnsi="Arial" w:cs="Arial"/>
                <w:noProof/>
                <w:webHidden/>
                <w:sz w:val="24"/>
                <w:szCs w:val="24"/>
              </w:rPr>
            </w:r>
            <w:r w:rsidRPr="00D07F6E">
              <w:rPr>
                <w:rFonts w:ascii="Arial" w:hAnsi="Arial" w:cs="Arial"/>
                <w:noProof/>
                <w:webHidden/>
                <w:sz w:val="24"/>
                <w:szCs w:val="24"/>
              </w:rPr>
              <w:fldChar w:fldCharType="separate"/>
            </w:r>
            <w:r w:rsidRPr="00D07F6E">
              <w:rPr>
                <w:rFonts w:ascii="Arial" w:hAnsi="Arial" w:cs="Arial"/>
                <w:noProof/>
                <w:webHidden/>
                <w:sz w:val="24"/>
                <w:szCs w:val="24"/>
              </w:rPr>
              <w:t>7</w:t>
            </w:r>
            <w:r w:rsidRPr="00D07F6E">
              <w:rPr>
                <w:rFonts w:ascii="Arial" w:hAnsi="Arial" w:cs="Arial"/>
                <w:noProof/>
                <w:webHidden/>
                <w:sz w:val="24"/>
                <w:szCs w:val="24"/>
              </w:rPr>
              <w:fldChar w:fldCharType="end"/>
            </w:r>
          </w:hyperlink>
        </w:p>
        <w:p w14:paraId="7A6D08AD" w14:textId="36FFD381" w:rsidR="00D07F6E" w:rsidRPr="00D07F6E" w:rsidRDefault="00D07F6E" w:rsidP="00D07F6E">
          <w:pPr>
            <w:pStyle w:val="Sumrio1"/>
            <w:tabs>
              <w:tab w:val="left" w:pos="400"/>
              <w:tab w:val="right" w:pos="8494"/>
            </w:tabs>
            <w:spacing w:line="360" w:lineRule="auto"/>
            <w:rPr>
              <w:rFonts w:ascii="Arial" w:eastAsiaTheme="minorEastAsia" w:hAnsi="Arial" w:cs="Arial"/>
              <w:noProof/>
              <w:kern w:val="0"/>
              <w:sz w:val="24"/>
              <w:szCs w:val="24"/>
            </w:rPr>
          </w:pPr>
          <w:hyperlink w:anchor="_Toc111666231" w:history="1">
            <w:r w:rsidRPr="00D07F6E">
              <w:rPr>
                <w:rStyle w:val="Hyperlink"/>
                <w:rFonts w:ascii="Arial" w:hAnsi="Arial" w:cs="Arial"/>
                <w:bCs/>
                <w:noProof/>
                <w:sz w:val="24"/>
                <w:szCs w:val="24"/>
              </w:rPr>
              <w:t>6</w:t>
            </w:r>
            <w:r w:rsidRPr="00D07F6E">
              <w:rPr>
                <w:rFonts w:ascii="Arial" w:eastAsiaTheme="minorEastAsia" w:hAnsi="Arial" w:cs="Arial"/>
                <w:noProof/>
                <w:kern w:val="0"/>
                <w:sz w:val="24"/>
                <w:szCs w:val="24"/>
              </w:rPr>
              <w:tab/>
            </w:r>
            <w:r w:rsidRPr="00D07F6E">
              <w:rPr>
                <w:rStyle w:val="Hyperlink"/>
                <w:rFonts w:ascii="Arial" w:hAnsi="Arial" w:cs="Arial"/>
                <w:bCs/>
                <w:noProof/>
                <w:sz w:val="24"/>
                <w:szCs w:val="24"/>
              </w:rPr>
              <w:t>Conclusão</w:t>
            </w:r>
            <w:r w:rsidRPr="00D07F6E">
              <w:rPr>
                <w:rFonts w:ascii="Arial" w:hAnsi="Arial" w:cs="Arial"/>
                <w:noProof/>
                <w:webHidden/>
                <w:sz w:val="24"/>
                <w:szCs w:val="24"/>
              </w:rPr>
              <w:tab/>
            </w:r>
            <w:r w:rsidRPr="00D07F6E">
              <w:rPr>
                <w:rFonts w:ascii="Arial" w:hAnsi="Arial" w:cs="Arial"/>
                <w:noProof/>
                <w:webHidden/>
                <w:sz w:val="24"/>
                <w:szCs w:val="24"/>
              </w:rPr>
              <w:fldChar w:fldCharType="begin"/>
            </w:r>
            <w:r w:rsidRPr="00D07F6E">
              <w:rPr>
                <w:rFonts w:ascii="Arial" w:hAnsi="Arial" w:cs="Arial"/>
                <w:noProof/>
                <w:webHidden/>
                <w:sz w:val="24"/>
                <w:szCs w:val="24"/>
              </w:rPr>
              <w:instrText xml:space="preserve"> PAGEREF _Toc111666231 \h </w:instrText>
            </w:r>
            <w:r w:rsidRPr="00D07F6E">
              <w:rPr>
                <w:rFonts w:ascii="Arial" w:hAnsi="Arial" w:cs="Arial"/>
                <w:noProof/>
                <w:webHidden/>
                <w:sz w:val="24"/>
                <w:szCs w:val="24"/>
              </w:rPr>
            </w:r>
            <w:r w:rsidRPr="00D07F6E">
              <w:rPr>
                <w:rFonts w:ascii="Arial" w:hAnsi="Arial" w:cs="Arial"/>
                <w:noProof/>
                <w:webHidden/>
                <w:sz w:val="24"/>
                <w:szCs w:val="24"/>
              </w:rPr>
              <w:fldChar w:fldCharType="separate"/>
            </w:r>
            <w:r w:rsidRPr="00D07F6E">
              <w:rPr>
                <w:rFonts w:ascii="Arial" w:hAnsi="Arial" w:cs="Arial"/>
                <w:noProof/>
                <w:webHidden/>
                <w:sz w:val="24"/>
                <w:szCs w:val="24"/>
              </w:rPr>
              <w:t>8</w:t>
            </w:r>
            <w:r w:rsidRPr="00D07F6E">
              <w:rPr>
                <w:rFonts w:ascii="Arial" w:hAnsi="Arial" w:cs="Arial"/>
                <w:noProof/>
                <w:webHidden/>
                <w:sz w:val="24"/>
                <w:szCs w:val="24"/>
              </w:rPr>
              <w:fldChar w:fldCharType="end"/>
            </w:r>
          </w:hyperlink>
        </w:p>
        <w:p w14:paraId="43F2CDA2" w14:textId="725F1EB4" w:rsidR="00D07F6E" w:rsidRPr="00D07F6E" w:rsidRDefault="00D07F6E" w:rsidP="00D07F6E">
          <w:pPr>
            <w:pStyle w:val="Sumrio1"/>
            <w:tabs>
              <w:tab w:val="right" w:pos="8494"/>
            </w:tabs>
            <w:spacing w:line="360" w:lineRule="auto"/>
            <w:rPr>
              <w:rFonts w:ascii="Arial" w:eastAsiaTheme="minorEastAsia" w:hAnsi="Arial" w:cs="Arial"/>
              <w:noProof/>
              <w:kern w:val="0"/>
              <w:sz w:val="24"/>
              <w:szCs w:val="24"/>
            </w:rPr>
          </w:pPr>
          <w:hyperlink w:anchor="_Toc111666232" w:history="1">
            <w:r w:rsidRPr="00D07F6E">
              <w:rPr>
                <w:rStyle w:val="Hyperlink"/>
                <w:rFonts w:ascii="Arial" w:hAnsi="Arial" w:cs="Arial"/>
                <w:bCs/>
                <w:noProof/>
                <w:sz w:val="24"/>
                <w:szCs w:val="24"/>
              </w:rPr>
              <w:t>Referências</w:t>
            </w:r>
            <w:r w:rsidRPr="00D07F6E">
              <w:rPr>
                <w:rFonts w:ascii="Arial" w:hAnsi="Arial" w:cs="Arial"/>
                <w:noProof/>
                <w:webHidden/>
                <w:sz w:val="24"/>
                <w:szCs w:val="24"/>
              </w:rPr>
              <w:tab/>
            </w:r>
            <w:r w:rsidRPr="00D07F6E">
              <w:rPr>
                <w:rFonts w:ascii="Arial" w:hAnsi="Arial" w:cs="Arial"/>
                <w:noProof/>
                <w:webHidden/>
                <w:sz w:val="24"/>
                <w:szCs w:val="24"/>
              </w:rPr>
              <w:fldChar w:fldCharType="begin"/>
            </w:r>
            <w:r w:rsidRPr="00D07F6E">
              <w:rPr>
                <w:rFonts w:ascii="Arial" w:hAnsi="Arial" w:cs="Arial"/>
                <w:noProof/>
                <w:webHidden/>
                <w:sz w:val="24"/>
                <w:szCs w:val="24"/>
              </w:rPr>
              <w:instrText xml:space="preserve"> PAGEREF _Toc111666232 \h </w:instrText>
            </w:r>
            <w:r w:rsidRPr="00D07F6E">
              <w:rPr>
                <w:rFonts w:ascii="Arial" w:hAnsi="Arial" w:cs="Arial"/>
                <w:noProof/>
                <w:webHidden/>
                <w:sz w:val="24"/>
                <w:szCs w:val="24"/>
              </w:rPr>
            </w:r>
            <w:r w:rsidRPr="00D07F6E">
              <w:rPr>
                <w:rFonts w:ascii="Arial" w:hAnsi="Arial" w:cs="Arial"/>
                <w:noProof/>
                <w:webHidden/>
                <w:sz w:val="24"/>
                <w:szCs w:val="24"/>
              </w:rPr>
              <w:fldChar w:fldCharType="separate"/>
            </w:r>
            <w:r w:rsidRPr="00D07F6E">
              <w:rPr>
                <w:rFonts w:ascii="Arial" w:hAnsi="Arial" w:cs="Arial"/>
                <w:noProof/>
                <w:webHidden/>
                <w:sz w:val="24"/>
                <w:szCs w:val="24"/>
              </w:rPr>
              <w:t>9</w:t>
            </w:r>
            <w:r w:rsidRPr="00D07F6E">
              <w:rPr>
                <w:rFonts w:ascii="Arial" w:hAnsi="Arial" w:cs="Arial"/>
                <w:noProof/>
                <w:webHidden/>
                <w:sz w:val="24"/>
                <w:szCs w:val="24"/>
              </w:rPr>
              <w:fldChar w:fldCharType="end"/>
            </w:r>
          </w:hyperlink>
        </w:p>
        <w:p w14:paraId="0ADDCB7D" w14:textId="5BEF86E3" w:rsidR="002C714F" w:rsidRPr="009D2EFF" w:rsidRDefault="00D44239" w:rsidP="00D07F6E">
          <w:pPr>
            <w:pStyle w:val="Sumrio2"/>
            <w:spacing w:line="360" w:lineRule="auto"/>
            <w:ind w:left="0"/>
            <w:jc w:val="both"/>
            <w:rPr>
              <w:rFonts w:eastAsia="Arial"/>
              <w:color w:val="000000" w:themeColor="text1"/>
              <w:kern w:val="0"/>
            </w:rPr>
          </w:pPr>
          <w:r w:rsidRPr="009D2EFF">
            <w:rPr>
              <w:color w:val="000000" w:themeColor="text1"/>
            </w:rPr>
            <w:fldChar w:fldCharType="end"/>
          </w:r>
        </w:p>
      </w:sdtContent>
    </w:sdt>
    <w:p w14:paraId="74D9D016" w14:textId="5D340E24" w:rsidR="002F4AA8" w:rsidRPr="009D2EFF" w:rsidRDefault="002F4AA8" w:rsidP="00FA689B">
      <w:pPr>
        <w:pStyle w:val="Ttulo1"/>
        <w:numPr>
          <w:ilvl w:val="0"/>
          <w:numId w:val="0"/>
        </w:numPr>
        <w:spacing w:line="360" w:lineRule="auto"/>
        <w:jc w:val="both"/>
        <w:rPr>
          <w:rFonts w:ascii="Arial" w:hAnsi="Arial" w:cs="Arial"/>
          <w:color w:val="000000" w:themeColor="text1"/>
          <w:sz w:val="24"/>
          <w:szCs w:val="24"/>
        </w:rPr>
        <w:sectPr w:rsidR="002F4AA8" w:rsidRPr="009D2EFF" w:rsidSect="002762FE">
          <w:pgSz w:w="11906" w:h="16838"/>
          <w:pgMar w:top="993" w:right="1701" w:bottom="993" w:left="1701" w:header="708" w:footer="708" w:gutter="0"/>
          <w:cols w:space="708"/>
          <w:docGrid w:linePitch="360"/>
        </w:sectPr>
      </w:pPr>
    </w:p>
    <w:p w14:paraId="155FB947" w14:textId="570E20E7" w:rsidR="00317290" w:rsidRPr="00164678" w:rsidRDefault="009D2EFF" w:rsidP="00164678">
      <w:pPr>
        <w:pStyle w:val="Ttulo1"/>
        <w:spacing w:line="360" w:lineRule="auto"/>
        <w:rPr>
          <w:rStyle w:val="myheadingChar"/>
          <w:rFonts w:eastAsiaTheme="majorEastAsia"/>
          <w:color w:val="000000" w:themeColor="text1"/>
        </w:rPr>
      </w:pPr>
      <w:bookmarkStart w:id="5" w:name="_Toc111666218"/>
      <w:r w:rsidRPr="00164678">
        <w:rPr>
          <w:rStyle w:val="myheadingChar"/>
          <w:rFonts w:eastAsiaTheme="majorEastAsia"/>
          <w:color w:val="000000" w:themeColor="text1"/>
        </w:rPr>
        <w:lastRenderedPageBreak/>
        <w:t>Introdução</w:t>
      </w:r>
      <w:bookmarkEnd w:id="5"/>
    </w:p>
    <w:p w14:paraId="54111821" w14:textId="107CBA24" w:rsidR="00773D1E" w:rsidRPr="00164678" w:rsidRDefault="00773D1E" w:rsidP="00164678">
      <w:pPr>
        <w:spacing w:line="360" w:lineRule="auto"/>
        <w:rPr>
          <w:rFonts w:ascii="Arial" w:eastAsiaTheme="majorEastAsia" w:hAnsi="Arial" w:cs="Arial"/>
          <w:sz w:val="24"/>
          <w:szCs w:val="24"/>
        </w:rPr>
      </w:pPr>
    </w:p>
    <w:p w14:paraId="1BFDBAF7" w14:textId="1CF0657A" w:rsidR="00773D1E" w:rsidRPr="00164678" w:rsidRDefault="00773D1E" w:rsidP="00164678">
      <w:pPr>
        <w:spacing w:line="360" w:lineRule="auto"/>
        <w:rPr>
          <w:rFonts w:ascii="Arial" w:eastAsiaTheme="majorEastAsia" w:hAnsi="Arial" w:cs="Arial"/>
          <w:sz w:val="24"/>
          <w:szCs w:val="24"/>
        </w:rPr>
      </w:pPr>
    </w:p>
    <w:p w14:paraId="6F07FD4C" w14:textId="085FEEFA" w:rsidR="00773D1E" w:rsidRPr="00164678" w:rsidRDefault="00773D1E" w:rsidP="00164678">
      <w:pPr>
        <w:spacing w:line="360" w:lineRule="auto"/>
        <w:jc w:val="both"/>
        <w:rPr>
          <w:rFonts w:ascii="Arial" w:hAnsi="Arial" w:cs="Arial"/>
          <w:color w:val="000000" w:themeColor="text1"/>
          <w:kern w:val="0"/>
          <w:sz w:val="24"/>
          <w:szCs w:val="24"/>
          <w:bdr w:val="none" w:sz="0" w:space="0" w:color="auto" w:frame="1"/>
        </w:rPr>
      </w:pPr>
      <w:r w:rsidRPr="00164678">
        <w:rPr>
          <w:rFonts w:ascii="Arial" w:hAnsi="Arial" w:cs="Arial"/>
          <w:color w:val="000000" w:themeColor="text1"/>
          <w:kern w:val="0"/>
          <w:sz w:val="24"/>
          <w:szCs w:val="24"/>
          <w:bdr w:val="none" w:sz="0" w:space="0" w:color="auto" w:frame="1"/>
        </w:rPr>
        <w:t>O IOT (</w:t>
      </w:r>
      <w:r w:rsidRPr="00164678">
        <w:rPr>
          <w:rFonts w:ascii="Arial" w:hAnsi="Arial" w:cs="Arial"/>
          <w:color w:val="000000" w:themeColor="text1"/>
          <w:kern w:val="0"/>
          <w:sz w:val="24"/>
          <w:szCs w:val="24"/>
          <w:bdr w:val="none" w:sz="0" w:space="0" w:color="auto" w:frame="1"/>
        </w:rPr>
        <w:t>Internet das Coisas</w:t>
      </w:r>
      <w:r w:rsidRPr="00164678">
        <w:rPr>
          <w:rFonts w:ascii="Arial" w:hAnsi="Arial" w:cs="Arial"/>
          <w:color w:val="000000" w:themeColor="text1"/>
          <w:kern w:val="0"/>
          <w:sz w:val="24"/>
          <w:szCs w:val="24"/>
          <w:bdr w:val="none" w:sz="0" w:space="0" w:color="auto" w:frame="1"/>
        </w:rPr>
        <w:t>)</w:t>
      </w:r>
      <w:r w:rsidRPr="00164678">
        <w:rPr>
          <w:rFonts w:ascii="Arial" w:hAnsi="Arial" w:cs="Arial"/>
          <w:color w:val="000000" w:themeColor="text1"/>
          <w:kern w:val="0"/>
          <w:sz w:val="24"/>
          <w:szCs w:val="24"/>
          <w:bdr w:val="none" w:sz="0" w:space="0" w:color="auto" w:frame="1"/>
        </w:rPr>
        <w:t xml:space="preserve"> é um conceito que se refere à forma como os objetos estão se conectando e comunicando entre si e com o usuário, através de softwares e senso</w:t>
      </w:r>
      <w:r w:rsidRPr="00164678">
        <w:rPr>
          <w:rFonts w:ascii="Arial" w:hAnsi="Arial" w:cs="Arial"/>
          <w:color w:val="000000" w:themeColor="text1"/>
          <w:kern w:val="0"/>
          <w:sz w:val="24"/>
          <w:szCs w:val="24"/>
          <w:bdr w:val="none" w:sz="0" w:space="0" w:color="auto" w:frame="1"/>
        </w:rPr>
        <w:t>res cada vez mais inteligentes.</w:t>
      </w:r>
    </w:p>
    <w:p w14:paraId="688930B8" w14:textId="3D1A951C" w:rsidR="00773D1E" w:rsidRPr="00164678" w:rsidRDefault="00773D1E" w:rsidP="00164678">
      <w:pPr>
        <w:pStyle w:val="NormalWeb"/>
        <w:shd w:val="clear" w:color="auto" w:fill="FFFFFF"/>
        <w:spacing w:before="0" w:beforeAutospacing="0" w:after="0" w:afterAutospacing="0" w:line="360" w:lineRule="auto"/>
        <w:ind w:firstLine="709"/>
        <w:jc w:val="both"/>
        <w:textAlignment w:val="baseline"/>
        <w:rPr>
          <w:rFonts w:ascii="Arial" w:hAnsi="Arial" w:cs="Arial"/>
          <w:color w:val="000000" w:themeColor="text1"/>
          <w:bdr w:val="none" w:sz="0" w:space="0" w:color="auto" w:frame="1"/>
        </w:rPr>
      </w:pPr>
      <w:r w:rsidRPr="00164678">
        <w:rPr>
          <w:rFonts w:ascii="Arial" w:hAnsi="Arial" w:cs="Arial"/>
          <w:color w:val="000000" w:themeColor="text1"/>
          <w:bdr w:val="none" w:sz="0" w:space="0" w:color="auto" w:frame="1"/>
        </w:rPr>
        <w:t>Ela é um reflexo da evolução da tecnologia e abre um</w:t>
      </w:r>
      <w:r w:rsidRPr="00164678">
        <w:rPr>
          <w:rFonts w:ascii="Arial" w:hAnsi="Arial" w:cs="Arial"/>
          <w:color w:val="000000" w:themeColor="text1"/>
          <w:bdr w:val="none" w:sz="0" w:space="0" w:color="auto" w:frame="1"/>
        </w:rPr>
        <w:t xml:space="preserve"> amplo</w:t>
      </w:r>
      <w:r w:rsidRPr="00164678">
        <w:rPr>
          <w:rFonts w:ascii="Arial" w:hAnsi="Arial" w:cs="Arial"/>
          <w:color w:val="000000" w:themeColor="text1"/>
          <w:bdr w:val="none" w:sz="0" w:space="0" w:color="auto" w:frame="1"/>
        </w:rPr>
        <w:t xml:space="preserve"> leque de possibilidades para o futuro, seja par</w:t>
      </w:r>
      <w:r w:rsidR="00164678" w:rsidRPr="00164678">
        <w:rPr>
          <w:rFonts w:ascii="Arial" w:hAnsi="Arial" w:cs="Arial"/>
          <w:color w:val="000000" w:themeColor="text1"/>
          <w:bdr w:val="none" w:sz="0" w:space="0" w:color="auto" w:frame="1"/>
        </w:rPr>
        <w:t>a a forma como nos comunicamos e</w:t>
      </w:r>
      <w:r w:rsidRPr="00164678">
        <w:rPr>
          <w:rFonts w:ascii="Arial" w:hAnsi="Arial" w:cs="Arial"/>
          <w:color w:val="000000" w:themeColor="text1"/>
          <w:bdr w:val="none" w:sz="0" w:space="0" w:color="auto" w:frame="1"/>
        </w:rPr>
        <w:t xml:space="preserve"> trabalhamos.</w:t>
      </w:r>
    </w:p>
    <w:p w14:paraId="25E80D08" w14:textId="110B9D46" w:rsidR="00773D1E" w:rsidRPr="00164678" w:rsidRDefault="00773D1E" w:rsidP="00164678">
      <w:pPr>
        <w:pStyle w:val="NormalWeb"/>
        <w:shd w:val="clear" w:color="auto" w:fill="FFFFFF"/>
        <w:spacing w:before="0" w:beforeAutospacing="0" w:after="0" w:afterAutospacing="0" w:line="360" w:lineRule="auto"/>
        <w:ind w:firstLine="709"/>
        <w:jc w:val="both"/>
        <w:textAlignment w:val="baseline"/>
        <w:rPr>
          <w:rFonts w:ascii="Arial" w:hAnsi="Arial" w:cs="Arial"/>
          <w:color w:val="000000" w:themeColor="text1"/>
          <w:bdr w:val="none" w:sz="0" w:space="0" w:color="auto" w:frame="1"/>
        </w:rPr>
      </w:pPr>
      <w:r w:rsidRPr="00164678">
        <w:rPr>
          <w:rFonts w:ascii="Arial" w:hAnsi="Arial" w:cs="Arial"/>
          <w:color w:val="000000" w:themeColor="text1"/>
          <w:bdr w:val="none" w:sz="0" w:space="0" w:color="auto" w:frame="1"/>
        </w:rPr>
        <w:t xml:space="preserve">Em outras palavras, é uma ideia que impacta e </w:t>
      </w:r>
      <w:r w:rsidR="00164678" w:rsidRPr="00164678">
        <w:rPr>
          <w:rFonts w:ascii="Arial" w:hAnsi="Arial" w:cs="Arial"/>
          <w:color w:val="000000" w:themeColor="text1"/>
          <w:bdr w:val="none" w:sz="0" w:space="0" w:color="auto" w:frame="1"/>
        </w:rPr>
        <w:t>trará grandes mudanças</w:t>
      </w:r>
      <w:r w:rsidRPr="00164678">
        <w:rPr>
          <w:rFonts w:ascii="Arial" w:hAnsi="Arial" w:cs="Arial"/>
          <w:color w:val="000000" w:themeColor="text1"/>
          <w:bdr w:val="none" w:sz="0" w:space="0" w:color="auto" w:frame="1"/>
        </w:rPr>
        <w:t xml:space="preserve"> </w:t>
      </w:r>
      <w:r w:rsidR="00164678" w:rsidRPr="00164678">
        <w:rPr>
          <w:rFonts w:ascii="Arial" w:hAnsi="Arial" w:cs="Arial"/>
          <w:color w:val="000000" w:themeColor="text1"/>
          <w:bdr w:val="none" w:sz="0" w:space="0" w:color="auto" w:frame="1"/>
        </w:rPr>
        <w:t>a sociedade</w:t>
      </w:r>
      <w:r w:rsidRPr="00164678">
        <w:rPr>
          <w:rFonts w:ascii="Arial" w:hAnsi="Arial" w:cs="Arial"/>
          <w:color w:val="000000" w:themeColor="text1"/>
          <w:bdr w:val="none" w:sz="0" w:space="0" w:color="auto" w:frame="1"/>
        </w:rPr>
        <w:t xml:space="preserve"> humana.</w:t>
      </w:r>
    </w:p>
    <w:p w14:paraId="05441294" w14:textId="1CE6FFFD" w:rsidR="009D2EFF" w:rsidRPr="00164678" w:rsidRDefault="009D2EFF" w:rsidP="00164678">
      <w:pPr>
        <w:spacing w:line="360" w:lineRule="auto"/>
        <w:rPr>
          <w:rFonts w:ascii="Arial" w:eastAsiaTheme="majorEastAsia" w:hAnsi="Arial" w:cs="Arial"/>
          <w:color w:val="000000" w:themeColor="text1"/>
          <w:sz w:val="24"/>
          <w:szCs w:val="24"/>
        </w:rPr>
      </w:pPr>
    </w:p>
    <w:p w14:paraId="5A77B100" w14:textId="475C5189" w:rsidR="009D2EFF" w:rsidRPr="00164678" w:rsidRDefault="009D2EFF" w:rsidP="00164678">
      <w:pPr>
        <w:pStyle w:val="Ttulo1"/>
        <w:spacing w:line="360" w:lineRule="auto"/>
        <w:rPr>
          <w:rFonts w:ascii="Arial" w:hAnsi="Arial" w:cs="Arial"/>
          <w:b/>
          <w:color w:val="000000" w:themeColor="text1"/>
          <w:sz w:val="24"/>
          <w:szCs w:val="24"/>
        </w:rPr>
      </w:pPr>
      <w:bookmarkStart w:id="6" w:name="_Toc111666219"/>
      <w:r w:rsidRPr="00164678">
        <w:rPr>
          <w:rFonts w:ascii="Arial" w:hAnsi="Arial" w:cs="Arial"/>
          <w:b/>
          <w:color w:val="000000" w:themeColor="text1"/>
          <w:sz w:val="24"/>
          <w:szCs w:val="24"/>
        </w:rPr>
        <w:t>O que é a Internet das Coisas?</w:t>
      </w:r>
      <w:bookmarkEnd w:id="6"/>
    </w:p>
    <w:p w14:paraId="3BB0CFF5" w14:textId="77777777" w:rsidR="009D2EFF" w:rsidRPr="00164678" w:rsidRDefault="009D2EFF" w:rsidP="00164678">
      <w:pPr>
        <w:spacing w:line="360" w:lineRule="auto"/>
        <w:rPr>
          <w:rFonts w:ascii="Arial" w:eastAsiaTheme="majorEastAsia" w:hAnsi="Arial" w:cs="Arial"/>
          <w:color w:val="000000" w:themeColor="text1"/>
          <w:sz w:val="24"/>
          <w:szCs w:val="24"/>
        </w:rPr>
      </w:pPr>
    </w:p>
    <w:p w14:paraId="5630AB1C" w14:textId="77777777" w:rsidR="009D2EFF" w:rsidRPr="00164678" w:rsidRDefault="009D2EFF" w:rsidP="00164678">
      <w:pPr>
        <w:pStyle w:val="NormalWeb"/>
        <w:shd w:val="clear" w:color="auto" w:fill="FFFFFF"/>
        <w:spacing w:before="0" w:beforeAutospacing="0" w:after="0" w:afterAutospacing="0" w:line="360" w:lineRule="auto"/>
        <w:ind w:firstLine="709"/>
        <w:jc w:val="both"/>
        <w:textAlignment w:val="baseline"/>
        <w:rPr>
          <w:rFonts w:ascii="Arial" w:hAnsi="Arial" w:cs="Arial"/>
          <w:color w:val="000000" w:themeColor="text1"/>
        </w:rPr>
      </w:pPr>
      <w:r w:rsidRPr="00164678">
        <w:rPr>
          <w:rFonts w:ascii="Arial" w:hAnsi="Arial" w:cs="Arial"/>
          <w:color w:val="000000" w:themeColor="text1"/>
          <w:bdr w:val="none" w:sz="0" w:space="0" w:color="auto" w:frame="1"/>
        </w:rPr>
        <w:t>Internet das Coisas, ou </w:t>
      </w:r>
      <w:r w:rsidRPr="00164678">
        <w:rPr>
          <w:rFonts w:ascii="Arial" w:hAnsi="Arial" w:cs="Arial"/>
          <w:i/>
          <w:iCs/>
          <w:color w:val="000000" w:themeColor="text1"/>
          <w:bdr w:val="none" w:sz="0" w:space="0" w:color="auto" w:frame="1"/>
        </w:rPr>
        <w:t>Internet of Things</w:t>
      </w:r>
      <w:r w:rsidRPr="00164678">
        <w:rPr>
          <w:rFonts w:ascii="Arial" w:hAnsi="Arial" w:cs="Arial"/>
          <w:color w:val="000000" w:themeColor="text1"/>
          <w:bdr w:val="none" w:sz="0" w:space="0" w:color="auto" w:frame="1"/>
        </w:rPr>
        <w:t> (IoT), é um conceito tecnológico baseado em uma </w:t>
      </w:r>
      <w:r w:rsidRPr="00164678">
        <w:rPr>
          <w:rFonts w:ascii="Arial" w:hAnsi="Arial" w:cs="Arial"/>
          <w:color w:val="000000" w:themeColor="text1"/>
        </w:rPr>
        <w:t>fusão entre realidade e digital</w:t>
      </w:r>
      <w:r w:rsidRPr="00164678">
        <w:rPr>
          <w:rFonts w:ascii="Arial" w:hAnsi="Arial" w:cs="Arial"/>
          <w:color w:val="000000" w:themeColor="text1"/>
          <w:bdr w:val="none" w:sz="0" w:space="0" w:color="auto" w:frame="1"/>
        </w:rPr>
        <w:t>, permitindo que indivíduos possam estar constantemente conectados. Seja para comunicação e interação, seja com pessoas ou objetos.</w:t>
      </w:r>
    </w:p>
    <w:p w14:paraId="24212911" w14:textId="77777777" w:rsidR="009D2EFF" w:rsidRPr="00164678" w:rsidRDefault="009D2EFF" w:rsidP="00164678">
      <w:pPr>
        <w:pStyle w:val="NormalWeb"/>
        <w:shd w:val="clear" w:color="auto" w:fill="FFFFFF"/>
        <w:spacing w:before="0" w:beforeAutospacing="0" w:after="0" w:afterAutospacing="0" w:line="360" w:lineRule="auto"/>
        <w:ind w:firstLine="709"/>
        <w:jc w:val="both"/>
        <w:textAlignment w:val="baseline"/>
        <w:rPr>
          <w:rFonts w:ascii="Arial" w:hAnsi="Arial" w:cs="Arial"/>
          <w:color w:val="000000" w:themeColor="text1"/>
        </w:rPr>
      </w:pPr>
      <w:r w:rsidRPr="00164678">
        <w:rPr>
          <w:rFonts w:ascii="Arial" w:hAnsi="Arial" w:cs="Arial"/>
          <w:color w:val="000000" w:themeColor="text1"/>
          <w:bdr w:val="none" w:sz="0" w:space="0" w:color="auto" w:frame="1"/>
        </w:rPr>
        <w:t>A expressão é antiga, tendo sido utilizada pela primeira vez pelo cientista Kevin Ashton, em 1999. Na época, ele se referia a </w:t>
      </w:r>
      <w:r w:rsidRPr="00164678">
        <w:rPr>
          <w:rFonts w:ascii="Arial" w:hAnsi="Arial" w:cs="Arial"/>
          <w:color w:val="000000" w:themeColor="text1"/>
        </w:rPr>
        <w:t>tecnologias que pudessem conectar aparelhos</w:t>
      </w:r>
      <w:r w:rsidRPr="00164678">
        <w:rPr>
          <w:rFonts w:ascii="Arial" w:hAnsi="Arial" w:cs="Arial"/>
          <w:color w:val="000000" w:themeColor="text1"/>
          <w:bdr w:val="none" w:sz="0" w:space="0" w:color="auto" w:frame="1"/>
        </w:rPr>
        <w:t> para facilitar e organizar a vida das pessoas.</w:t>
      </w:r>
    </w:p>
    <w:p w14:paraId="27312720" w14:textId="77777777" w:rsidR="009D2EFF" w:rsidRPr="00164678" w:rsidRDefault="009D2EFF" w:rsidP="00164678">
      <w:pPr>
        <w:pStyle w:val="NormalWeb"/>
        <w:shd w:val="clear" w:color="auto" w:fill="FFFFFF"/>
        <w:spacing w:before="0" w:beforeAutospacing="0" w:after="0" w:afterAutospacing="0" w:line="360" w:lineRule="auto"/>
        <w:ind w:firstLine="709"/>
        <w:jc w:val="both"/>
        <w:textAlignment w:val="baseline"/>
        <w:rPr>
          <w:rFonts w:ascii="Arial" w:hAnsi="Arial" w:cs="Arial"/>
          <w:color w:val="000000" w:themeColor="text1"/>
        </w:rPr>
      </w:pPr>
      <w:r w:rsidRPr="00164678">
        <w:rPr>
          <w:rFonts w:ascii="Arial" w:hAnsi="Arial" w:cs="Arial"/>
          <w:color w:val="000000" w:themeColor="text1"/>
          <w:bdr w:val="none" w:sz="0" w:space="0" w:color="auto" w:frame="1"/>
        </w:rPr>
        <w:t>O que antes poderia parecer muito absurdo e futurista, nos dias de hoje é completamente aceitável. Objetos da vida cotidiana conectados à internet são uma realidade, como eletrodomésticos, automóveis e acessórios.</w:t>
      </w:r>
    </w:p>
    <w:p w14:paraId="23B6C813" w14:textId="77777777" w:rsidR="009D2EFF" w:rsidRPr="00164678" w:rsidRDefault="009D2EFF" w:rsidP="00164678">
      <w:pPr>
        <w:pStyle w:val="NormalWeb"/>
        <w:shd w:val="clear" w:color="auto" w:fill="FFFFFF"/>
        <w:spacing w:before="0" w:beforeAutospacing="0" w:after="0" w:afterAutospacing="0" w:line="360" w:lineRule="auto"/>
        <w:ind w:firstLine="709"/>
        <w:jc w:val="both"/>
        <w:textAlignment w:val="baseline"/>
        <w:rPr>
          <w:rFonts w:ascii="Arial" w:hAnsi="Arial" w:cs="Arial"/>
          <w:color w:val="000000" w:themeColor="text1"/>
        </w:rPr>
      </w:pPr>
      <w:r w:rsidRPr="00164678">
        <w:rPr>
          <w:rFonts w:ascii="Arial" w:hAnsi="Arial" w:cs="Arial"/>
          <w:color w:val="000000" w:themeColor="text1"/>
          <w:bdr w:val="none" w:sz="0" w:space="0" w:color="auto" w:frame="1"/>
        </w:rPr>
        <w:t>Ashton já considerava que a rotina corrida e a crescente falta de tempo são fatores que levam as pessoas a utilizarem a</w:t>
      </w:r>
      <w:r w:rsidRPr="00164678">
        <w:rPr>
          <w:rFonts w:ascii="Arial" w:hAnsi="Arial" w:cs="Arial"/>
          <w:color w:val="000000" w:themeColor="text1"/>
        </w:rPr>
        <w:t> internet como uma forma de otimizar todo esse tempo</w:t>
      </w:r>
      <w:r w:rsidRPr="00164678">
        <w:rPr>
          <w:rFonts w:ascii="Arial" w:hAnsi="Arial" w:cs="Arial"/>
          <w:color w:val="000000" w:themeColor="text1"/>
          <w:bdr w:val="none" w:sz="0" w:space="0" w:color="auto" w:frame="1"/>
        </w:rPr>
        <w:t>, gastando menos tempo com tarefas comuns.</w:t>
      </w:r>
    </w:p>
    <w:p w14:paraId="36264563" w14:textId="77777777" w:rsidR="009D2EFF" w:rsidRPr="00164678" w:rsidRDefault="009D2EFF" w:rsidP="00164678">
      <w:pPr>
        <w:pStyle w:val="NormalWeb"/>
        <w:shd w:val="clear" w:color="auto" w:fill="FFFFFF"/>
        <w:spacing w:before="0" w:beforeAutospacing="0" w:after="0" w:afterAutospacing="0" w:line="360" w:lineRule="auto"/>
        <w:ind w:firstLine="709"/>
        <w:jc w:val="both"/>
        <w:textAlignment w:val="baseline"/>
        <w:rPr>
          <w:rFonts w:ascii="Arial" w:hAnsi="Arial" w:cs="Arial"/>
          <w:color w:val="000000" w:themeColor="text1"/>
        </w:rPr>
      </w:pPr>
      <w:r w:rsidRPr="00164678">
        <w:rPr>
          <w:rFonts w:ascii="Arial" w:hAnsi="Arial" w:cs="Arial"/>
          <w:color w:val="000000" w:themeColor="text1"/>
          <w:bdr w:val="none" w:sz="0" w:space="0" w:color="auto" w:frame="1"/>
        </w:rPr>
        <w:t>Para citar exemplos mais concretos, podemos lembrar que nos dias atuais já é possível atender uma chamada telefônica através de um relógio de pulso, ou conectar as luzes da casa e o aparelho de TV ao celular, para que possam ser controlados através dele.</w:t>
      </w:r>
    </w:p>
    <w:p w14:paraId="7540C18D" w14:textId="77777777" w:rsidR="009D2EFF" w:rsidRPr="00164678" w:rsidRDefault="009D2EFF" w:rsidP="00164678">
      <w:pPr>
        <w:pStyle w:val="NormalWeb"/>
        <w:shd w:val="clear" w:color="auto" w:fill="FFFFFF"/>
        <w:spacing w:before="0" w:beforeAutospacing="0" w:after="0" w:afterAutospacing="0" w:line="360" w:lineRule="auto"/>
        <w:ind w:firstLine="709"/>
        <w:jc w:val="both"/>
        <w:textAlignment w:val="baseline"/>
        <w:rPr>
          <w:rFonts w:ascii="Arial" w:hAnsi="Arial" w:cs="Arial"/>
          <w:color w:val="000000" w:themeColor="text1"/>
        </w:rPr>
      </w:pPr>
      <w:r w:rsidRPr="00164678">
        <w:rPr>
          <w:rFonts w:ascii="Arial" w:hAnsi="Arial" w:cs="Arial"/>
          <w:color w:val="000000" w:themeColor="text1"/>
          <w:bdr w:val="none" w:sz="0" w:space="0" w:color="auto" w:frame="1"/>
        </w:rPr>
        <w:t>A Internet das Coisas é uma </w:t>
      </w:r>
      <w:hyperlink r:id="rId12" w:history="1">
        <w:r w:rsidRPr="00164678">
          <w:rPr>
            <w:rStyle w:val="Forte"/>
            <w:rFonts w:ascii="Arial" w:hAnsi="Arial" w:cs="Arial"/>
            <w:color w:val="000000" w:themeColor="text1"/>
            <w:bdr w:val="none" w:sz="0" w:space="0" w:color="auto" w:frame="1"/>
          </w:rPr>
          <w:t>inovação disruptiva</w:t>
        </w:r>
      </w:hyperlink>
      <w:r w:rsidRPr="00164678">
        <w:rPr>
          <w:rFonts w:ascii="Arial" w:hAnsi="Arial" w:cs="Arial"/>
          <w:color w:val="000000" w:themeColor="text1"/>
          <w:bdr w:val="none" w:sz="0" w:space="0" w:color="auto" w:frame="1"/>
        </w:rPr>
        <w:t xml:space="preserve">, que promete revolucionar cada vez mais o mercado em todos os seus setores, </w:t>
      </w:r>
      <w:r w:rsidRPr="00164678">
        <w:rPr>
          <w:rFonts w:ascii="Arial" w:hAnsi="Arial" w:cs="Arial"/>
          <w:color w:val="000000" w:themeColor="text1"/>
          <w:bdr w:val="none" w:sz="0" w:space="0" w:color="auto" w:frame="1"/>
        </w:rPr>
        <w:lastRenderedPageBreak/>
        <w:t>proporcionando </w:t>
      </w:r>
      <w:r w:rsidRPr="00164678">
        <w:rPr>
          <w:rFonts w:ascii="Arial" w:hAnsi="Arial" w:cs="Arial"/>
          <w:color w:val="000000" w:themeColor="text1"/>
        </w:rPr>
        <w:t>experiências cada vez mais únicas</w:t>
      </w:r>
      <w:r w:rsidRPr="00164678">
        <w:rPr>
          <w:rFonts w:ascii="Arial" w:hAnsi="Arial" w:cs="Arial"/>
          <w:color w:val="000000" w:themeColor="text1"/>
          <w:bdr w:val="none" w:sz="0" w:space="0" w:color="auto" w:frame="1"/>
        </w:rPr>
        <w:t>, como geladeiras conectadas que avisam o que está em falta.</w:t>
      </w:r>
    </w:p>
    <w:p w14:paraId="504E2F37" w14:textId="77777777" w:rsidR="009D2EFF" w:rsidRPr="00164678" w:rsidRDefault="009D2EFF" w:rsidP="00164678">
      <w:pPr>
        <w:pStyle w:val="NormalWeb"/>
        <w:shd w:val="clear" w:color="auto" w:fill="FFFFFF"/>
        <w:spacing w:before="0" w:beforeAutospacing="0" w:after="0" w:afterAutospacing="0" w:line="360" w:lineRule="auto"/>
        <w:ind w:firstLine="709"/>
        <w:jc w:val="both"/>
        <w:textAlignment w:val="baseline"/>
        <w:rPr>
          <w:rFonts w:ascii="Arial" w:hAnsi="Arial" w:cs="Arial"/>
          <w:color w:val="000000" w:themeColor="text1"/>
        </w:rPr>
      </w:pPr>
      <w:r w:rsidRPr="00164678">
        <w:rPr>
          <w:rFonts w:ascii="Arial" w:hAnsi="Arial" w:cs="Arial"/>
          <w:color w:val="000000" w:themeColor="text1"/>
          <w:bdr w:val="none" w:sz="0" w:space="0" w:color="auto" w:frame="1"/>
        </w:rPr>
        <w:t>A IoT, no contexto da </w:t>
      </w:r>
      <w:r w:rsidRPr="00164678">
        <w:rPr>
          <w:rFonts w:ascii="Arial" w:hAnsi="Arial" w:cs="Arial"/>
          <w:color w:val="000000" w:themeColor="text1"/>
        </w:rPr>
        <w:t>transformação digital</w:t>
      </w:r>
      <w:r w:rsidRPr="00164678">
        <w:rPr>
          <w:rFonts w:ascii="Arial" w:hAnsi="Arial" w:cs="Arial"/>
          <w:color w:val="000000" w:themeColor="text1"/>
          <w:bdr w:val="none" w:sz="0" w:space="0" w:color="auto" w:frame="1"/>
        </w:rPr>
        <w:t>, muda a forma como pessoas interagem com aparelhos.</w:t>
      </w:r>
    </w:p>
    <w:p w14:paraId="62762785" w14:textId="71797D3C" w:rsidR="009D2EFF" w:rsidRPr="00164678" w:rsidRDefault="009D2EFF" w:rsidP="00164678">
      <w:pPr>
        <w:pStyle w:val="NormalWeb"/>
        <w:shd w:val="clear" w:color="auto" w:fill="FFFFFF"/>
        <w:spacing w:before="0" w:beforeAutospacing="0" w:after="0" w:afterAutospacing="0" w:line="360" w:lineRule="auto"/>
        <w:ind w:firstLine="709"/>
        <w:jc w:val="both"/>
        <w:textAlignment w:val="baseline"/>
        <w:rPr>
          <w:rFonts w:ascii="Arial" w:hAnsi="Arial" w:cs="Arial"/>
          <w:color w:val="000000" w:themeColor="text1"/>
          <w:bdr w:val="none" w:sz="0" w:space="0" w:color="auto" w:frame="1"/>
        </w:rPr>
      </w:pPr>
      <w:r w:rsidRPr="00164678">
        <w:rPr>
          <w:rFonts w:ascii="Arial" w:hAnsi="Arial" w:cs="Arial"/>
          <w:color w:val="000000" w:themeColor="text1"/>
          <w:bdr w:val="none" w:sz="0" w:space="0" w:color="auto" w:frame="1"/>
        </w:rPr>
        <w:t>O consumidor vai mudar, ansiando por novas experiências, e os modelos de trabalho também precisarão se ajustar a essa nova demanda, como veremos mais adiante. </w:t>
      </w:r>
    </w:p>
    <w:p w14:paraId="5CC665F3" w14:textId="77777777" w:rsidR="009D2EFF" w:rsidRPr="00164678" w:rsidRDefault="009D2EFF" w:rsidP="00164678">
      <w:pPr>
        <w:pStyle w:val="NormalWeb"/>
        <w:shd w:val="clear" w:color="auto" w:fill="FFFFFF"/>
        <w:spacing w:before="0" w:beforeAutospacing="0" w:after="0" w:afterAutospacing="0" w:line="360" w:lineRule="auto"/>
        <w:ind w:firstLine="709"/>
        <w:jc w:val="both"/>
        <w:textAlignment w:val="baseline"/>
        <w:rPr>
          <w:rFonts w:ascii="Arial" w:hAnsi="Arial" w:cs="Arial"/>
          <w:color w:val="000000" w:themeColor="text1"/>
        </w:rPr>
      </w:pPr>
    </w:p>
    <w:p w14:paraId="34F15C1B" w14:textId="4B939DAB" w:rsidR="00773D1E" w:rsidRPr="00D07F6E" w:rsidRDefault="00773D1E" w:rsidP="00164678">
      <w:pPr>
        <w:pStyle w:val="Ttulo1"/>
        <w:spacing w:line="360" w:lineRule="auto"/>
        <w:rPr>
          <w:rStyle w:val="Forte"/>
          <w:rFonts w:ascii="Arial" w:hAnsi="Arial" w:cs="Arial"/>
          <w:bCs w:val="0"/>
          <w:color w:val="000000" w:themeColor="text1"/>
          <w:sz w:val="24"/>
          <w:szCs w:val="24"/>
        </w:rPr>
      </w:pPr>
      <w:bookmarkStart w:id="7" w:name="_Toc111666220"/>
      <w:r w:rsidRPr="00164678">
        <w:rPr>
          <w:rFonts w:ascii="Arial" w:hAnsi="Arial" w:cs="Arial"/>
          <w:b/>
          <w:color w:val="000000" w:themeColor="text1"/>
          <w:sz w:val="24"/>
          <w:szCs w:val="24"/>
        </w:rPr>
        <w:t>Quais setores podem se beneficiar da IoT?</w:t>
      </w:r>
      <w:bookmarkEnd w:id="7"/>
    </w:p>
    <w:p w14:paraId="6EB3EE1A" w14:textId="523CFCFA" w:rsidR="005B2548" w:rsidRPr="00164678" w:rsidRDefault="00773D1E" w:rsidP="00164678">
      <w:pPr>
        <w:pStyle w:val="Ttulo2"/>
        <w:spacing w:line="360" w:lineRule="auto"/>
        <w:rPr>
          <w:rStyle w:val="Forte"/>
          <w:rFonts w:ascii="Arial" w:hAnsi="Arial" w:cs="Arial"/>
          <w:color w:val="161513"/>
          <w:sz w:val="24"/>
          <w:szCs w:val="24"/>
          <w:shd w:val="clear" w:color="auto" w:fill="FFFFFF"/>
        </w:rPr>
      </w:pPr>
      <w:r w:rsidRPr="00164678">
        <w:rPr>
          <w:rStyle w:val="Forte"/>
          <w:rFonts w:ascii="Arial" w:hAnsi="Arial" w:cs="Arial"/>
          <w:color w:val="161513"/>
          <w:sz w:val="24"/>
          <w:szCs w:val="24"/>
          <w:shd w:val="clear" w:color="auto" w:fill="FFFFFF"/>
        </w:rPr>
        <w:t xml:space="preserve"> </w:t>
      </w:r>
      <w:bookmarkStart w:id="8" w:name="_Toc111666221"/>
      <w:r w:rsidR="005B2548" w:rsidRPr="00164678">
        <w:rPr>
          <w:rStyle w:val="Forte"/>
          <w:rFonts w:ascii="Arial" w:hAnsi="Arial" w:cs="Arial"/>
          <w:color w:val="161513"/>
          <w:sz w:val="24"/>
          <w:szCs w:val="24"/>
          <w:shd w:val="clear" w:color="auto" w:fill="FFFFFF"/>
        </w:rPr>
        <w:t>Fabricação</w:t>
      </w:r>
      <w:bookmarkEnd w:id="8"/>
    </w:p>
    <w:p w14:paraId="07C2446C" w14:textId="77777777" w:rsidR="005B2548" w:rsidRPr="00164678" w:rsidRDefault="005B2548" w:rsidP="00164678">
      <w:pPr>
        <w:pStyle w:val="NormalWeb"/>
        <w:shd w:val="clear" w:color="auto" w:fill="FFFFFF"/>
        <w:spacing w:before="0" w:beforeAutospacing="0" w:after="264" w:afterAutospacing="0" w:line="360" w:lineRule="auto"/>
        <w:ind w:firstLine="709"/>
        <w:jc w:val="both"/>
        <w:rPr>
          <w:rFonts w:ascii="Arial" w:hAnsi="Arial" w:cs="Arial"/>
          <w:color w:val="000000" w:themeColor="text1"/>
        </w:rPr>
      </w:pPr>
      <w:hyperlink r:id="rId13" w:history="1">
        <w:r w:rsidRPr="00164678">
          <w:rPr>
            <w:rFonts w:ascii="Arial" w:hAnsi="Arial" w:cs="Arial"/>
            <w:color w:val="000000" w:themeColor="text1"/>
          </w:rPr>
          <w:t>Fabricantes</w:t>
        </w:r>
      </w:hyperlink>
      <w:r w:rsidRPr="00164678">
        <w:rPr>
          <w:rFonts w:ascii="Arial" w:hAnsi="Arial" w:cs="Arial"/>
          <w:color w:val="000000" w:themeColor="text1"/>
        </w:rPr>
        <w:t> podem obter uma vantagem competitiva usando o monitoramento da linha de produção para permitir a manutenção proativa do equipamento quando os sensores detectam uma falha iminente. Os sensores podem realmente medir quando a produção está comprometida. Com a ajuda de alertas de sensor, os fabricantes podem verificar rapidamente a precisão do equipamento ou removê-lo da produção até que seja reparado. Isso permite que as empresas reduzam os custos operacionais, melhorem o tempo de atividade e melhorem o gerenciamento do desempenho dos ativos.</w:t>
      </w:r>
    </w:p>
    <w:p w14:paraId="42C7A925" w14:textId="77777777" w:rsidR="005B2548" w:rsidRPr="00164678" w:rsidRDefault="005B2548" w:rsidP="00164678">
      <w:pPr>
        <w:pStyle w:val="Ttulo2"/>
        <w:spacing w:line="360" w:lineRule="auto"/>
        <w:rPr>
          <w:rStyle w:val="Forte"/>
          <w:rFonts w:ascii="Arial" w:hAnsi="Arial" w:cs="Arial"/>
          <w:color w:val="161513"/>
          <w:sz w:val="24"/>
          <w:szCs w:val="24"/>
          <w:shd w:val="clear" w:color="auto" w:fill="FFFFFF"/>
        </w:rPr>
      </w:pPr>
      <w:bookmarkStart w:id="9" w:name="_Toc111666222"/>
      <w:r w:rsidRPr="00164678">
        <w:rPr>
          <w:rStyle w:val="Forte"/>
          <w:rFonts w:ascii="Arial" w:hAnsi="Arial" w:cs="Arial"/>
          <w:color w:val="161513"/>
          <w:sz w:val="24"/>
          <w:szCs w:val="24"/>
          <w:shd w:val="clear" w:color="auto" w:fill="FFFFFF"/>
        </w:rPr>
        <w:t>Automotivo</w:t>
      </w:r>
      <w:bookmarkEnd w:id="9"/>
    </w:p>
    <w:p w14:paraId="00B0B5FB" w14:textId="77777777" w:rsidR="005B2548" w:rsidRPr="00164678" w:rsidRDefault="005B2548" w:rsidP="00164678">
      <w:pPr>
        <w:pStyle w:val="NormalWeb"/>
        <w:shd w:val="clear" w:color="auto" w:fill="FFFFFF"/>
        <w:spacing w:before="0" w:beforeAutospacing="0" w:after="264" w:afterAutospacing="0" w:line="360" w:lineRule="auto"/>
        <w:ind w:firstLine="709"/>
        <w:jc w:val="both"/>
        <w:rPr>
          <w:rFonts w:ascii="Arial" w:hAnsi="Arial" w:cs="Arial"/>
          <w:color w:val="000000" w:themeColor="text1"/>
        </w:rPr>
      </w:pPr>
      <w:r w:rsidRPr="00164678">
        <w:rPr>
          <w:rFonts w:ascii="Arial" w:hAnsi="Arial" w:cs="Arial"/>
          <w:color w:val="000000" w:themeColor="text1"/>
        </w:rPr>
        <w:t>O setor automotivo espera obter vantagens significativas com o uso de aplicativos de IoT. Além dos benefícios da aplicação da IoT nas linhas de produção, os sensores podem detectar falhas iminentes dos equipamentos nos veículos que já estão na estrada e podem alertar o motorista com detalhes e recomendações. Graças às informações agregadas coletadas pelos aplicativos baseados na IoT, fabricantes e fornecedores automotivos podem aprender mais sobre como manter os carros em movimento e os proprietários de carros informados.</w:t>
      </w:r>
    </w:p>
    <w:p w14:paraId="164200E1" w14:textId="77777777" w:rsidR="005B2548" w:rsidRPr="00164678" w:rsidRDefault="005B2548" w:rsidP="00164678">
      <w:pPr>
        <w:pStyle w:val="Ttulo2"/>
        <w:spacing w:line="360" w:lineRule="auto"/>
        <w:rPr>
          <w:rStyle w:val="Forte"/>
          <w:rFonts w:ascii="Arial" w:hAnsi="Arial" w:cs="Arial"/>
          <w:color w:val="161513"/>
          <w:sz w:val="24"/>
          <w:szCs w:val="24"/>
          <w:shd w:val="clear" w:color="auto" w:fill="FFFFFF"/>
        </w:rPr>
      </w:pPr>
      <w:bookmarkStart w:id="10" w:name="_Toc111666223"/>
      <w:r w:rsidRPr="00164678">
        <w:rPr>
          <w:rStyle w:val="Forte"/>
          <w:rFonts w:ascii="Arial" w:hAnsi="Arial" w:cs="Arial"/>
          <w:color w:val="161513"/>
          <w:sz w:val="24"/>
          <w:szCs w:val="24"/>
          <w:shd w:val="clear" w:color="auto" w:fill="FFFFFF"/>
        </w:rPr>
        <w:t>Transporte e Logística</w:t>
      </w:r>
      <w:bookmarkEnd w:id="10"/>
    </w:p>
    <w:p w14:paraId="7D286F08" w14:textId="77777777" w:rsidR="005B2548" w:rsidRPr="00164678" w:rsidRDefault="005B2548" w:rsidP="00164678">
      <w:pPr>
        <w:pStyle w:val="NormalWeb"/>
        <w:shd w:val="clear" w:color="auto" w:fill="FFFFFF"/>
        <w:spacing w:before="0" w:beforeAutospacing="0" w:after="264" w:afterAutospacing="0" w:line="360" w:lineRule="auto"/>
        <w:ind w:firstLine="709"/>
        <w:jc w:val="both"/>
        <w:rPr>
          <w:rFonts w:ascii="Arial" w:hAnsi="Arial" w:cs="Arial"/>
          <w:color w:val="000000" w:themeColor="text1"/>
        </w:rPr>
      </w:pPr>
      <w:r w:rsidRPr="00164678">
        <w:rPr>
          <w:rFonts w:ascii="Arial" w:hAnsi="Arial" w:cs="Arial"/>
          <w:color w:val="000000" w:themeColor="text1"/>
        </w:rPr>
        <w:t>Os sistemas de </w:t>
      </w:r>
      <w:hyperlink r:id="rId14" w:history="1">
        <w:r w:rsidRPr="00164678">
          <w:rPr>
            <w:rFonts w:ascii="Arial" w:hAnsi="Arial" w:cs="Arial"/>
            <w:color w:val="000000" w:themeColor="text1"/>
          </w:rPr>
          <w:t>transporte e logística</w:t>
        </w:r>
      </w:hyperlink>
      <w:r w:rsidRPr="00164678">
        <w:rPr>
          <w:rFonts w:ascii="Arial" w:hAnsi="Arial" w:cs="Arial"/>
          <w:color w:val="000000" w:themeColor="text1"/>
        </w:rPr>
        <w:t xml:space="preserve"> se beneficiam de uma variedade de aplicativos de IoT. Frotas de carros, caminhões, navios e trens que possuem estoque podem ser redirecionadas com base nas condições climáticas, disponibilidade de veículo ou motorista, graças aos dados do sensor de IoT. O inventário em si também pode ser equipado com sensores para monitoramento </w:t>
      </w:r>
      <w:r w:rsidRPr="00164678">
        <w:rPr>
          <w:rFonts w:ascii="Arial" w:hAnsi="Arial" w:cs="Arial"/>
          <w:color w:val="000000" w:themeColor="text1"/>
        </w:rPr>
        <w:lastRenderedPageBreak/>
        <w:t>de acompanhamento e rastreamento e controle de temperatura. Os setores de alimentos e bebidas, flores e produtos farmacêuticos costumam realizar inventários sensíveis à temperatura que se beneficiariam muito com as aplicações de monitoramento da IoT que enviam alertas quando as temperaturas aumentam ou caem para um nível que ameaça o produto.</w:t>
      </w:r>
    </w:p>
    <w:p w14:paraId="13389390" w14:textId="77777777" w:rsidR="005B2548" w:rsidRPr="00164678" w:rsidRDefault="005B2548" w:rsidP="00164678">
      <w:pPr>
        <w:pStyle w:val="Ttulo2"/>
        <w:spacing w:line="360" w:lineRule="auto"/>
        <w:rPr>
          <w:rStyle w:val="Forte"/>
          <w:rFonts w:ascii="Arial" w:hAnsi="Arial" w:cs="Arial"/>
          <w:color w:val="161513"/>
          <w:sz w:val="24"/>
          <w:szCs w:val="24"/>
          <w:shd w:val="clear" w:color="auto" w:fill="FFFFFF"/>
        </w:rPr>
      </w:pPr>
      <w:bookmarkStart w:id="11" w:name="_Toc111666224"/>
      <w:r w:rsidRPr="00164678">
        <w:rPr>
          <w:rStyle w:val="Forte"/>
          <w:rFonts w:ascii="Arial" w:hAnsi="Arial" w:cs="Arial"/>
          <w:color w:val="161513"/>
          <w:sz w:val="24"/>
          <w:szCs w:val="24"/>
          <w:shd w:val="clear" w:color="auto" w:fill="FFFFFF"/>
        </w:rPr>
        <w:t>Varejo</w:t>
      </w:r>
      <w:bookmarkEnd w:id="11"/>
    </w:p>
    <w:p w14:paraId="7C81AABD" w14:textId="77777777" w:rsidR="005B2548" w:rsidRPr="00164678" w:rsidRDefault="005B2548" w:rsidP="00164678">
      <w:pPr>
        <w:pStyle w:val="NormalWeb"/>
        <w:shd w:val="clear" w:color="auto" w:fill="FFFFFF"/>
        <w:spacing w:before="0" w:beforeAutospacing="0" w:after="264" w:afterAutospacing="0" w:line="360" w:lineRule="auto"/>
        <w:ind w:firstLine="709"/>
        <w:jc w:val="both"/>
        <w:rPr>
          <w:rFonts w:ascii="Arial" w:hAnsi="Arial" w:cs="Arial"/>
          <w:color w:val="000000" w:themeColor="text1"/>
        </w:rPr>
      </w:pPr>
      <w:r w:rsidRPr="00164678">
        <w:rPr>
          <w:rFonts w:ascii="Arial" w:hAnsi="Arial" w:cs="Arial"/>
          <w:color w:val="000000" w:themeColor="text1"/>
        </w:rPr>
        <w:t>Os aplicativos de IoT permitem que as empresas de varejo gerenciem estoques, melhorem a experiência do cliente, otimizem a cadeia de abastecimento e reduzam os custos operacionais. Por exemplo, prateleiras inteligentes equipadas com sensores de peso podem coletar informações baseadas em RFID e enviar os dados para a plataforma IoT para monitorar automaticamente o inventário e acionar alertas se os itens estiverem com pouca carga. Os beacons podem enviar ofertas e promoções direcionadas aos clientes para fornecer uma experiência envolvente.</w:t>
      </w:r>
    </w:p>
    <w:p w14:paraId="1580140B" w14:textId="77777777" w:rsidR="005B2548" w:rsidRPr="00164678" w:rsidRDefault="005B2548" w:rsidP="00164678">
      <w:pPr>
        <w:pStyle w:val="Ttulo2"/>
        <w:spacing w:line="360" w:lineRule="auto"/>
        <w:rPr>
          <w:rStyle w:val="Forte"/>
          <w:rFonts w:ascii="Arial" w:hAnsi="Arial" w:cs="Arial"/>
          <w:color w:val="161513"/>
          <w:sz w:val="24"/>
          <w:szCs w:val="24"/>
          <w:shd w:val="clear" w:color="auto" w:fill="FFFFFF"/>
        </w:rPr>
      </w:pPr>
      <w:bookmarkStart w:id="12" w:name="_Toc111666225"/>
      <w:r w:rsidRPr="00164678">
        <w:rPr>
          <w:rStyle w:val="Forte"/>
          <w:rFonts w:ascii="Arial" w:hAnsi="Arial" w:cs="Arial"/>
          <w:color w:val="161513"/>
          <w:sz w:val="24"/>
          <w:szCs w:val="24"/>
          <w:shd w:val="clear" w:color="auto" w:fill="FFFFFF"/>
        </w:rPr>
        <w:t>Setor Público</w:t>
      </w:r>
      <w:bookmarkEnd w:id="12"/>
    </w:p>
    <w:p w14:paraId="6D8D9561" w14:textId="77777777" w:rsidR="005B2548" w:rsidRPr="00164678" w:rsidRDefault="005B2548" w:rsidP="00164678">
      <w:pPr>
        <w:pStyle w:val="NormalWeb"/>
        <w:shd w:val="clear" w:color="auto" w:fill="FFFFFF"/>
        <w:spacing w:before="0" w:beforeAutospacing="0" w:after="264" w:afterAutospacing="0" w:line="360" w:lineRule="auto"/>
        <w:ind w:firstLine="709"/>
        <w:jc w:val="both"/>
        <w:rPr>
          <w:rFonts w:ascii="Arial" w:hAnsi="Arial" w:cs="Arial"/>
          <w:color w:val="000000" w:themeColor="text1"/>
        </w:rPr>
      </w:pPr>
      <w:r w:rsidRPr="00164678">
        <w:rPr>
          <w:rFonts w:ascii="Arial" w:hAnsi="Arial" w:cs="Arial"/>
          <w:color w:val="000000" w:themeColor="text1"/>
        </w:rPr>
        <w:t>Os benefícios da IoT no setor público e em outros ambientes relacionados a serviços são igualmente abrangentes. Por exemplo, os serviços públicos pertencentes ao governo podem usar aplicativos baseados na IoT para notificar seus usuários sobre interrupções em massa e até mesmo sobre interrupções menores nos serviços de água, energia ou esgoto. Os aplicativos de IoT podem coletar dados sobre o escopo de uma interrupção e implementar recursos para ajudar os utilitários a se recuperarem de interrupções com maior velocidade.</w:t>
      </w:r>
    </w:p>
    <w:p w14:paraId="6BA88A98" w14:textId="77777777" w:rsidR="005B2548" w:rsidRPr="00164678" w:rsidRDefault="005B2548" w:rsidP="00164678">
      <w:pPr>
        <w:pStyle w:val="Ttulo2"/>
        <w:spacing w:line="360" w:lineRule="auto"/>
        <w:rPr>
          <w:rStyle w:val="Forte"/>
          <w:rFonts w:ascii="Arial" w:hAnsi="Arial" w:cs="Arial"/>
          <w:color w:val="161513"/>
          <w:sz w:val="24"/>
          <w:szCs w:val="24"/>
          <w:shd w:val="clear" w:color="auto" w:fill="FFFFFF"/>
        </w:rPr>
      </w:pPr>
      <w:bookmarkStart w:id="13" w:name="_Toc111666226"/>
      <w:r w:rsidRPr="00164678">
        <w:rPr>
          <w:rStyle w:val="Forte"/>
          <w:rFonts w:ascii="Arial" w:hAnsi="Arial" w:cs="Arial"/>
          <w:color w:val="161513"/>
          <w:sz w:val="24"/>
          <w:szCs w:val="24"/>
          <w:shd w:val="clear" w:color="auto" w:fill="FFFFFF"/>
        </w:rPr>
        <w:t>Assistência Médica</w:t>
      </w:r>
      <w:bookmarkEnd w:id="13"/>
    </w:p>
    <w:p w14:paraId="3BD9D9D6" w14:textId="77777777" w:rsidR="005B2548" w:rsidRPr="00164678" w:rsidRDefault="005B2548" w:rsidP="00164678">
      <w:pPr>
        <w:pStyle w:val="NormalWeb"/>
        <w:shd w:val="clear" w:color="auto" w:fill="FFFFFF"/>
        <w:spacing w:before="0" w:beforeAutospacing="0" w:after="264" w:afterAutospacing="0" w:line="360" w:lineRule="auto"/>
        <w:ind w:firstLine="709"/>
        <w:jc w:val="both"/>
        <w:rPr>
          <w:rFonts w:ascii="Arial" w:hAnsi="Arial" w:cs="Arial"/>
          <w:color w:val="000000" w:themeColor="text1"/>
        </w:rPr>
      </w:pPr>
      <w:r w:rsidRPr="00164678">
        <w:rPr>
          <w:rFonts w:ascii="Arial" w:hAnsi="Arial" w:cs="Arial"/>
          <w:color w:val="000000" w:themeColor="text1"/>
        </w:rPr>
        <w:t>O monitoramento de ativos da IoT oferece vários benefícios ao setor de saúde. Médicos, enfermeiros e assistentes geralmente precisam saber a localização exata dos ativos de assistência ao paciente, como cadeiras de rodas. Quando as cadeiras de rodas de um hospital são equipadas com sensores IoT, elas podem ser rastreadas a partir da aplicação de monitoramento de ativos IoT para que qualquer pessoa que esteja procurando por uma possa encontrar rapidamente a cadeira de rodas disponível mais próxima. Muitos ativos hospitalares podem ser rastreados dessa maneira para garantir o uso adequado e a contabilidade financeira dos ativos físicos em cada departamento.</w:t>
      </w:r>
    </w:p>
    <w:p w14:paraId="2F86C0E2" w14:textId="77777777" w:rsidR="005B2548" w:rsidRPr="00164678" w:rsidRDefault="005B2548" w:rsidP="00164678">
      <w:pPr>
        <w:pStyle w:val="Ttulo2"/>
        <w:spacing w:line="360" w:lineRule="auto"/>
        <w:rPr>
          <w:rStyle w:val="Forte"/>
          <w:rFonts w:ascii="Arial" w:hAnsi="Arial" w:cs="Arial"/>
          <w:color w:val="161513"/>
          <w:sz w:val="24"/>
          <w:szCs w:val="24"/>
          <w:shd w:val="clear" w:color="auto" w:fill="FFFFFF"/>
        </w:rPr>
      </w:pPr>
      <w:bookmarkStart w:id="14" w:name="_Toc111666227"/>
      <w:r w:rsidRPr="00164678">
        <w:rPr>
          <w:rStyle w:val="Forte"/>
          <w:rFonts w:ascii="Arial" w:hAnsi="Arial" w:cs="Arial"/>
          <w:color w:val="161513"/>
          <w:sz w:val="24"/>
          <w:szCs w:val="24"/>
          <w:shd w:val="clear" w:color="auto" w:fill="FFFFFF"/>
        </w:rPr>
        <w:lastRenderedPageBreak/>
        <w:t>Segurança Geral em Todos os Setores</w:t>
      </w:r>
      <w:bookmarkEnd w:id="14"/>
    </w:p>
    <w:p w14:paraId="5FA26548" w14:textId="77777777" w:rsidR="005B2548" w:rsidRPr="00164678" w:rsidRDefault="005B2548" w:rsidP="00164678">
      <w:pPr>
        <w:pStyle w:val="NormalWeb"/>
        <w:spacing w:before="0" w:beforeAutospacing="0" w:after="0" w:afterAutospacing="0" w:line="360" w:lineRule="auto"/>
        <w:ind w:firstLine="709"/>
        <w:jc w:val="both"/>
        <w:rPr>
          <w:rFonts w:ascii="Arial" w:hAnsi="Arial" w:cs="Arial"/>
          <w:color w:val="000000" w:themeColor="text1"/>
        </w:rPr>
      </w:pPr>
      <w:r w:rsidRPr="00164678">
        <w:rPr>
          <w:rFonts w:ascii="Arial" w:hAnsi="Arial" w:cs="Arial"/>
          <w:color w:val="000000" w:themeColor="text1"/>
        </w:rPr>
        <w:t>Além de rastrear ativos físicos, a IoT pode ser usada para melhorar a segurança do trabalhador. Os funcionários em ambientes perigosos, como minas, campos de petróleo e gás e usinas químicas e de energia, por exemplo, precisam saber sobre a ocorrência de um evento perigoso que possa afetá-los. Quando estão conectados a aplicativos baseados em sensores da IoT, eles podem ser notificados de acidentes ou resgatados deles o mais rápido possível. Os aplicativos de IoT também são usados para dispositivos vestíveis que podem monitorar a saúde humana e as condições ambientais. Esses tipos de aplicativos não apenas ajudam as pessoas a entender melhor sua própria saúde, como também permitem que os médicos monitorem os pacientes remotamente.</w:t>
      </w:r>
    </w:p>
    <w:p w14:paraId="375139BF" w14:textId="5229E4DF" w:rsidR="00FE233C" w:rsidRPr="00164678" w:rsidRDefault="00FE233C" w:rsidP="00164678">
      <w:pPr>
        <w:pStyle w:val="Ttulo1"/>
        <w:spacing w:line="360" w:lineRule="auto"/>
        <w:rPr>
          <w:rFonts w:ascii="Arial" w:hAnsi="Arial" w:cs="Arial"/>
          <w:b/>
          <w:color w:val="000000" w:themeColor="text1"/>
          <w:sz w:val="24"/>
          <w:szCs w:val="24"/>
        </w:rPr>
      </w:pPr>
      <w:bookmarkStart w:id="15" w:name="_Toc111666228"/>
      <w:r w:rsidRPr="00164678">
        <w:rPr>
          <w:rFonts w:ascii="Arial" w:hAnsi="Arial" w:cs="Arial"/>
          <w:b/>
          <w:color w:val="000000" w:themeColor="text1"/>
          <w:sz w:val="24"/>
          <w:szCs w:val="24"/>
        </w:rPr>
        <w:t>Quais são os impactos da IoT na sociedade?</w:t>
      </w:r>
      <w:bookmarkEnd w:id="15"/>
    </w:p>
    <w:p w14:paraId="0E7CB6D6" w14:textId="49527239" w:rsidR="00FE233C" w:rsidRPr="00164678" w:rsidRDefault="00FE233C" w:rsidP="00164678">
      <w:pPr>
        <w:pStyle w:val="Ttulo2"/>
        <w:spacing w:line="360" w:lineRule="auto"/>
        <w:rPr>
          <w:rFonts w:ascii="Arial" w:hAnsi="Arial" w:cs="Arial"/>
          <w:b/>
          <w:color w:val="000000" w:themeColor="text1"/>
          <w:sz w:val="24"/>
          <w:szCs w:val="24"/>
          <w:bdr w:val="none" w:sz="0" w:space="0" w:color="auto" w:frame="1"/>
        </w:rPr>
      </w:pPr>
      <w:bookmarkStart w:id="16" w:name="_Toc111666229"/>
      <w:r w:rsidRPr="00164678">
        <w:rPr>
          <w:rFonts w:ascii="Arial" w:hAnsi="Arial" w:cs="Arial"/>
          <w:b/>
          <w:color w:val="000000" w:themeColor="text1"/>
          <w:sz w:val="24"/>
          <w:szCs w:val="24"/>
          <w:bdr w:val="none" w:sz="0" w:space="0" w:color="auto" w:frame="1"/>
        </w:rPr>
        <w:t>Cidades inteligente</w:t>
      </w:r>
      <w:bookmarkEnd w:id="16"/>
    </w:p>
    <w:p w14:paraId="7AF4D882" w14:textId="77777777" w:rsidR="00FE233C" w:rsidRPr="00164678" w:rsidRDefault="00FE233C" w:rsidP="00164678">
      <w:pPr>
        <w:spacing w:line="360" w:lineRule="auto"/>
        <w:rPr>
          <w:rFonts w:ascii="Arial" w:hAnsi="Arial" w:cs="Arial"/>
          <w:sz w:val="24"/>
          <w:szCs w:val="24"/>
        </w:rPr>
      </w:pPr>
    </w:p>
    <w:p w14:paraId="617EF666" w14:textId="77777777" w:rsidR="00FE233C" w:rsidRPr="00164678" w:rsidRDefault="00FE233C" w:rsidP="00164678">
      <w:pPr>
        <w:pStyle w:val="NormalWeb"/>
        <w:spacing w:before="0" w:beforeAutospacing="0" w:after="0" w:afterAutospacing="0" w:line="360" w:lineRule="auto"/>
        <w:ind w:firstLine="709"/>
        <w:jc w:val="both"/>
        <w:rPr>
          <w:rFonts w:ascii="Arial" w:hAnsi="Arial" w:cs="Arial"/>
          <w:color w:val="000000" w:themeColor="text1"/>
        </w:rPr>
      </w:pPr>
      <w:r w:rsidRPr="00164678">
        <w:rPr>
          <w:rFonts w:ascii="Arial" w:hAnsi="Arial" w:cs="Arial"/>
          <w:color w:val="000000" w:themeColor="text1"/>
        </w:rPr>
        <w:t>As cidades inteligentes, ou smart cities, são alguns dos maiores exemplos da funcionalidade da IoT. A tecnologia traz impactos positivos, principalmente, no que diz respeito à </w:t>
      </w:r>
      <w:hyperlink r:id="rId15" w:tgtFrame="_blank" w:history="1">
        <w:r w:rsidRPr="00164678">
          <w:rPr>
            <w:rFonts w:ascii="Arial" w:hAnsi="Arial" w:cs="Arial"/>
            <w:color w:val="000000" w:themeColor="text1"/>
          </w:rPr>
          <w:t>segurança pública</w:t>
        </w:r>
      </w:hyperlink>
      <w:r w:rsidRPr="00164678">
        <w:rPr>
          <w:rFonts w:ascii="Arial" w:hAnsi="Arial" w:cs="Arial"/>
          <w:color w:val="000000" w:themeColor="text1"/>
        </w:rPr>
        <w:t> dos locais.</w:t>
      </w:r>
    </w:p>
    <w:p w14:paraId="5EBF8BE8" w14:textId="77777777" w:rsidR="00FE233C" w:rsidRPr="00164678" w:rsidRDefault="00FE233C" w:rsidP="00164678">
      <w:pPr>
        <w:pStyle w:val="NormalWeb"/>
        <w:spacing w:before="0" w:beforeAutospacing="0" w:after="0" w:afterAutospacing="0" w:line="360" w:lineRule="auto"/>
        <w:ind w:firstLine="709"/>
        <w:jc w:val="both"/>
        <w:rPr>
          <w:rFonts w:ascii="Arial" w:hAnsi="Arial" w:cs="Arial"/>
          <w:color w:val="000000" w:themeColor="text1"/>
        </w:rPr>
      </w:pPr>
      <w:r w:rsidRPr="00164678">
        <w:rPr>
          <w:rFonts w:ascii="Arial" w:hAnsi="Arial" w:cs="Arial"/>
          <w:color w:val="000000" w:themeColor="text1"/>
        </w:rPr>
        <w:t>Um exemplo disso é o monitoramento em tempo real de câmeras integrado ao sistema de alarmes. Ao unir esses dispositivos em um sistema, utilizando também tecnologias como Machine Learning, é possível identificar padrões de problemas de segurança e tomar medidas de proteção (policiais, bombeiros, ambulância etc.) mais rápidas.</w:t>
      </w:r>
    </w:p>
    <w:p w14:paraId="75672FD9" w14:textId="77777777" w:rsidR="00FE233C" w:rsidRPr="00164678" w:rsidRDefault="00FE233C" w:rsidP="00164678">
      <w:pPr>
        <w:pStyle w:val="NormalWeb"/>
        <w:spacing w:before="0" w:beforeAutospacing="0" w:after="0" w:afterAutospacing="0" w:line="360" w:lineRule="auto"/>
        <w:ind w:firstLine="709"/>
        <w:jc w:val="both"/>
        <w:rPr>
          <w:rFonts w:ascii="Arial" w:hAnsi="Arial" w:cs="Arial"/>
          <w:color w:val="000000" w:themeColor="text1"/>
        </w:rPr>
      </w:pPr>
      <w:r w:rsidRPr="00164678">
        <w:rPr>
          <w:rFonts w:ascii="Arial" w:hAnsi="Arial" w:cs="Arial"/>
          <w:color w:val="000000" w:themeColor="text1"/>
        </w:rPr>
        <w:t>Indo além da segurança pública, a IoT otimiza também diversos processos de urbanização, como a sincronização de sensores de movimento com semáforos nas ruas. Ao estudar o funcionamento desses sinais de trânsito, de acordo com a movimentação cotidiana, sem a necessidade de acionamento manual (como botões para que pedestres solicitem o sinal verde para atravessar), é possível melhorar o tempo de espera e o fluxo dos veículos, além de reduzir problemas de mobilidade, engarrafamento e acidentes.</w:t>
      </w:r>
    </w:p>
    <w:p w14:paraId="12A39F9B" w14:textId="44C7BFB1" w:rsidR="00FE233C" w:rsidRPr="00164678" w:rsidRDefault="00FE233C" w:rsidP="00164678">
      <w:pPr>
        <w:pStyle w:val="NormalWeb"/>
        <w:spacing w:before="0" w:beforeAutospacing="0" w:after="0" w:afterAutospacing="0" w:line="360" w:lineRule="auto"/>
        <w:ind w:firstLine="709"/>
        <w:jc w:val="both"/>
        <w:rPr>
          <w:rFonts w:ascii="Arial" w:hAnsi="Arial" w:cs="Arial"/>
          <w:color w:val="000000" w:themeColor="text1"/>
        </w:rPr>
      </w:pPr>
      <w:r w:rsidRPr="00164678">
        <w:rPr>
          <w:rFonts w:ascii="Arial" w:hAnsi="Arial" w:cs="Arial"/>
          <w:color w:val="000000" w:themeColor="text1"/>
        </w:rPr>
        <w:t>Outras aplicações que a Internet of Things pode ter nas cidades para reduzir gastos desnecessários, melhorar a qualidade de vida da população e tornar processos mais simples são:</w:t>
      </w:r>
    </w:p>
    <w:p w14:paraId="3E11B44E" w14:textId="77777777" w:rsidR="00FE233C" w:rsidRPr="00164678" w:rsidRDefault="00FE233C" w:rsidP="00164678">
      <w:pPr>
        <w:pStyle w:val="NormalWeb"/>
        <w:spacing w:before="0" w:beforeAutospacing="0" w:after="0" w:afterAutospacing="0" w:line="360" w:lineRule="auto"/>
        <w:ind w:firstLine="709"/>
        <w:jc w:val="both"/>
        <w:rPr>
          <w:rFonts w:ascii="Arial" w:hAnsi="Arial" w:cs="Arial"/>
          <w:color w:val="000000" w:themeColor="text1"/>
        </w:rPr>
      </w:pPr>
    </w:p>
    <w:p w14:paraId="2A2EB5E2" w14:textId="5BA194F7" w:rsidR="00FE233C" w:rsidRPr="00164678" w:rsidRDefault="00FE233C" w:rsidP="00164678">
      <w:pPr>
        <w:widowControl/>
        <w:numPr>
          <w:ilvl w:val="0"/>
          <w:numId w:val="24"/>
        </w:numPr>
        <w:shd w:val="clear" w:color="auto" w:fill="FFFFFF"/>
        <w:overflowPunct/>
        <w:autoSpaceDE/>
        <w:autoSpaceDN/>
        <w:adjustRightInd/>
        <w:spacing w:line="360" w:lineRule="auto"/>
        <w:ind w:left="750"/>
        <w:jc w:val="both"/>
        <w:textAlignment w:val="baseline"/>
        <w:rPr>
          <w:rFonts w:ascii="Arial" w:hAnsi="Arial" w:cs="Arial"/>
          <w:color w:val="000000"/>
          <w:sz w:val="24"/>
          <w:szCs w:val="24"/>
        </w:rPr>
      </w:pPr>
      <w:r w:rsidRPr="00164678">
        <w:rPr>
          <w:rFonts w:ascii="Arial" w:hAnsi="Arial" w:cs="Arial"/>
          <w:b/>
          <w:color w:val="000000"/>
          <w:sz w:val="24"/>
          <w:szCs w:val="24"/>
        </w:rPr>
        <w:t>Medidas</w:t>
      </w:r>
      <w:r w:rsidRPr="00164678">
        <w:rPr>
          <w:rFonts w:ascii="Arial" w:hAnsi="Arial" w:cs="Arial"/>
          <w:b/>
          <w:color w:val="000000"/>
          <w:sz w:val="24"/>
          <w:szCs w:val="24"/>
        </w:rPr>
        <w:t xml:space="preserve"> de redução de poluição</w:t>
      </w:r>
      <w:r w:rsidRPr="00164678">
        <w:rPr>
          <w:rFonts w:ascii="Arial" w:hAnsi="Arial" w:cs="Arial"/>
          <w:color w:val="000000"/>
          <w:sz w:val="24"/>
          <w:szCs w:val="24"/>
        </w:rPr>
        <w:t xml:space="preserve"> — é possível reunir dados de fatores poluentes e, assim, fazer modelos mais precisos para melhorar a </w:t>
      </w:r>
      <w:r w:rsidRPr="00164678">
        <w:rPr>
          <w:rFonts w:ascii="Arial" w:hAnsi="Arial" w:cs="Arial"/>
          <w:color w:val="000000"/>
          <w:sz w:val="24"/>
          <w:szCs w:val="24"/>
        </w:rPr>
        <w:lastRenderedPageBreak/>
        <w:t>qualidade do ar, padrão da potabilidade da água, saúde do solo, coleta de resíduos, tratamento de esgoto, entre outros;</w:t>
      </w:r>
    </w:p>
    <w:p w14:paraId="5D0457E5" w14:textId="71141A06" w:rsidR="00FE233C" w:rsidRPr="00164678" w:rsidRDefault="00FE233C" w:rsidP="00164678">
      <w:pPr>
        <w:widowControl/>
        <w:numPr>
          <w:ilvl w:val="0"/>
          <w:numId w:val="24"/>
        </w:numPr>
        <w:shd w:val="clear" w:color="auto" w:fill="FFFFFF"/>
        <w:overflowPunct/>
        <w:autoSpaceDE/>
        <w:autoSpaceDN/>
        <w:adjustRightInd/>
        <w:spacing w:line="360" w:lineRule="auto"/>
        <w:ind w:left="750"/>
        <w:jc w:val="both"/>
        <w:textAlignment w:val="baseline"/>
        <w:rPr>
          <w:rFonts w:ascii="Arial" w:hAnsi="Arial" w:cs="Arial"/>
          <w:color w:val="000000"/>
          <w:sz w:val="24"/>
          <w:szCs w:val="24"/>
        </w:rPr>
      </w:pPr>
      <w:r w:rsidRPr="00164678">
        <w:rPr>
          <w:rFonts w:ascii="Arial" w:hAnsi="Arial" w:cs="Arial"/>
          <w:b/>
          <w:color w:val="000000"/>
          <w:sz w:val="24"/>
          <w:szCs w:val="24"/>
        </w:rPr>
        <w:t>Diminuir</w:t>
      </w:r>
      <w:r w:rsidRPr="00164678">
        <w:rPr>
          <w:rFonts w:ascii="Arial" w:hAnsi="Arial" w:cs="Arial"/>
          <w:b/>
          <w:color w:val="000000"/>
          <w:sz w:val="24"/>
          <w:szCs w:val="24"/>
        </w:rPr>
        <w:t xml:space="preserve"> custos com eletricidade em espaços públicos</w:t>
      </w:r>
      <w:r w:rsidRPr="00164678">
        <w:rPr>
          <w:rFonts w:ascii="Arial" w:hAnsi="Arial" w:cs="Arial"/>
          <w:color w:val="000000"/>
          <w:sz w:val="24"/>
          <w:szCs w:val="24"/>
        </w:rPr>
        <w:t xml:space="preserve"> — utilizar sensores para acender as luzes pelo tempo necessário para unir segurança e economia, identificar problemas de iluminação pública e notificar instituições de distribuição de energia para resolver problemas rapidamente são apenas alguns exemplos dos benefícios da IoT;</w:t>
      </w:r>
    </w:p>
    <w:p w14:paraId="0AACE042" w14:textId="08BB6C9A" w:rsidR="00FE233C" w:rsidRPr="00164678" w:rsidRDefault="00FE233C" w:rsidP="00164678">
      <w:pPr>
        <w:widowControl/>
        <w:numPr>
          <w:ilvl w:val="0"/>
          <w:numId w:val="24"/>
        </w:numPr>
        <w:shd w:val="clear" w:color="auto" w:fill="FFFFFF"/>
        <w:overflowPunct/>
        <w:autoSpaceDE/>
        <w:autoSpaceDN/>
        <w:adjustRightInd/>
        <w:spacing w:line="360" w:lineRule="auto"/>
        <w:ind w:left="750"/>
        <w:jc w:val="both"/>
        <w:textAlignment w:val="baseline"/>
        <w:rPr>
          <w:rFonts w:ascii="Arial" w:hAnsi="Arial" w:cs="Arial"/>
          <w:color w:val="000000"/>
          <w:sz w:val="24"/>
          <w:szCs w:val="24"/>
        </w:rPr>
      </w:pPr>
      <w:r w:rsidRPr="00164678">
        <w:rPr>
          <w:rFonts w:ascii="Arial" w:hAnsi="Arial" w:cs="Arial"/>
          <w:b/>
          <w:color w:val="000000"/>
          <w:sz w:val="24"/>
          <w:szCs w:val="24"/>
        </w:rPr>
        <w:t>Reforçar</w:t>
      </w:r>
      <w:r w:rsidRPr="00164678">
        <w:rPr>
          <w:rFonts w:ascii="Arial" w:hAnsi="Arial" w:cs="Arial"/>
          <w:b/>
          <w:color w:val="000000"/>
          <w:sz w:val="24"/>
          <w:szCs w:val="24"/>
        </w:rPr>
        <w:t xml:space="preserve"> a educação na cidade</w:t>
      </w:r>
      <w:r w:rsidRPr="00164678">
        <w:rPr>
          <w:rFonts w:ascii="Arial" w:hAnsi="Arial" w:cs="Arial"/>
          <w:color w:val="000000"/>
          <w:sz w:val="24"/>
          <w:szCs w:val="24"/>
        </w:rPr>
        <w:t xml:space="preserve"> — coletar dados de desempenhos dos alunos nas escolas públicas e privadas como forma de identificar os materiais didáticos mais adequados é uma maneira de melhorar a educação da população;</w:t>
      </w:r>
    </w:p>
    <w:p w14:paraId="25240551" w14:textId="422FDCF6" w:rsidR="00FE233C" w:rsidRPr="00164678" w:rsidRDefault="00FE233C" w:rsidP="00164678">
      <w:pPr>
        <w:widowControl/>
        <w:numPr>
          <w:ilvl w:val="0"/>
          <w:numId w:val="24"/>
        </w:numPr>
        <w:shd w:val="clear" w:color="auto" w:fill="FFFFFF"/>
        <w:overflowPunct/>
        <w:autoSpaceDE/>
        <w:autoSpaceDN/>
        <w:adjustRightInd/>
        <w:spacing w:line="360" w:lineRule="auto"/>
        <w:ind w:left="750"/>
        <w:jc w:val="both"/>
        <w:textAlignment w:val="baseline"/>
        <w:rPr>
          <w:rFonts w:ascii="Arial" w:hAnsi="Arial" w:cs="Arial"/>
          <w:color w:val="000000"/>
          <w:sz w:val="24"/>
          <w:szCs w:val="24"/>
        </w:rPr>
      </w:pPr>
      <w:r w:rsidRPr="00164678">
        <w:rPr>
          <w:rFonts w:ascii="Arial" w:hAnsi="Arial" w:cs="Arial"/>
          <w:b/>
          <w:color w:val="000000"/>
          <w:sz w:val="24"/>
          <w:szCs w:val="24"/>
        </w:rPr>
        <w:t>Transparência</w:t>
      </w:r>
      <w:r w:rsidRPr="00164678">
        <w:rPr>
          <w:rFonts w:ascii="Arial" w:hAnsi="Arial" w:cs="Arial"/>
          <w:b/>
          <w:color w:val="000000"/>
          <w:sz w:val="24"/>
          <w:szCs w:val="24"/>
        </w:rPr>
        <w:t xml:space="preserve"> na administração pública</w:t>
      </w:r>
      <w:r w:rsidRPr="00164678">
        <w:rPr>
          <w:rFonts w:ascii="Arial" w:hAnsi="Arial" w:cs="Arial"/>
          <w:color w:val="000000"/>
          <w:sz w:val="24"/>
          <w:szCs w:val="24"/>
        </w:rPr>
        <w:t xml:space="preserve"> — é possível utilizar sistemas anticorrupção, que deixem claros os dados permitidos da gestão da cidade para os habitantes.</w:t>
      </w:r>
    </w:p>
    <w:p w14:paraId="736FADE4" w14:textId="289C2E84" w:rsidR="00FE233C" w:rsidRPr="00164678" w:rsidRDefault="00FE233C" w:rsidP="00164678">
      <w:pPr>
        <w:pStyle w:val="NormalWeb"/>
        <w:spacing w:before="0" w:beforeAutospacing="0" w:after="0" w:afterAutospacing="0" w:line="360" w:lineRule="auto"/>
        <w:ind w:firstLine="709"/>
        <w:jc w:val="both"/>
        <w:rPr>
          <w:rFonts w:ascii="Arial" w:hAnsi="Arial" w:cs="Arial"/>
          <w:color w:val="000000" w:themeColor="text1"/>
        </w:rPr>
      </w:pPr>
    </w:p>
    <w:p w14:paraId="1BF8506D" w14:textId="2D333848" w:rsidR="00FE233C" w:rsidRPr="00164678" w:rsidRDefault="00FE233C" w:rsidP="00164678">
      <w:pPr>
        <w:pStyle w:val="Ttulo1"/>
        <w:spacing w:line="360" w:lineRule="auto"/>
        <w:rPr>
          <w:rFonts w:ascii="Arial" w:hAnsi="Arial" w:cs="Arial"/>
          <w:b/>
          <w:color w:val="000000" w:themeColor="text1"/>
          <w:sz w:val="24"/>
          <w:szCs w:val="24"/>
        </w:rPr>
      </w:pPr>
      <w:bookmarkStart w:id="17" w:name="_Toc111666230"/>
      <w:r w:rsidRPr="00164678">
        <w:rPr>
          <w:rFonts w:ascii="Arial" w:hAnsi="Arial" w:cs="Arial"/>
          <w:b/>
          <w:color w:val="000000" w:themeColor="text1"/>
          <w:sz w:val="24"/>
          <w:szCs w:val="24"/>
        </w:rPr>
        <w:t>Segurança da informação</w:t>
      </w:r>
      <w:bookmarkEnd w:id="17"/>
    </w:p>
    <w:p w14:paraId="2102DD6D" w14:textId="77777777" w:rsidR="00FE233C" w:rsidRPr="00164678" w:rsidRDefault="00FE233C" w:rsidP="00164678">
      <w:pPr>
        <w:spacing w:line="360" w:lineRule="auto"/>
        <w:rPr>
          <w:rFonts w:ascii="Arial" w:hAnsi="Arial" w:cs="Arial"/>
          <w:sz w:val="24"/>
          <w:szCs w:val="24"/>
        </w:rPr>
      </w:pPr>
    </w:p>
    <w:p w14:paraId="203223CA" w14:textId="77777777" w:rsidR="00FE233C" w:rsidRPr="00164678" w:rsidRDefault="00FE233C" w:rsidP="00164678">
      <w:pPr>
        <w:pStyle w:val="NormalWeb"/>
        <w:spacing w:before="0" w:beforeAutospacing="0" w:after="0" w:afterAutospacing="0" w:line="360" w:lineRule="auto"/>
        <w:ind w:firstLine="709"/>
        <w:jc w:val="both"/>
        <w:rPr>
          <w:rFonts w:ascii="Arial" w:hAnsi="Arial" w:cs="Arial"/>
          <w:color w:val="000000" w:themeColor="text1"/>
        </w:rPr>
      </w:pPr>
      <w:r w:rsidRPr="00164678">
        <w:rPr>
          <w:rFonts w:ascii="Arial" w:hAnsi="Arial" w:cs="Arial"/>
          <w:color w:val="000000" w:themeColor="text1"/>
        </w:rPr>
        <w:t>Um dos desafios mais estudados da Internet of Things é a segurança das informações. Afinal, quanto maior a rede de dispositivos conectados, maior poderá ser a vulnerabilidade desse sistema. Com um ambiente que integra informações de diversos aparelhos, qualquer falha na proteção pode ter resultados drásticos.</w:t>
      </w:r>
    </w:p>
    <w:p w14:paraId="3E93CD15" w14:textId="77777777" w:rsidR="00FE233C" w:rsidRPr="00164678" w:rsidRDefault="00FE233C" w:rsidP="00164678">
      <w:pPr>
        <w:pStyle w:val="NormalWeb"/>
        <w:spacing w:before="0" w:beforeAutospacing="0" w:after="0" w:afterAutospacing="0" w:line="360" w:lineRule="auto"/>
        <w:ind w:firstLine="709"/>
        <w:jc w:val="both"/>
        <w:rPr>
          <w:rFonts w:ascii="Arial" w:hAnsi="Arial" w:cs="Arial"/>
          <w:color w:val="000000" w:themeColor="text1"/>
        </w:rPr>
      </w:pPr>
      <w:r w:rsidRPr="00164678">
        <w:rPr>
          <w:rFonts w:ascii="Arial" w:hAnsi="Arial" w:cs="Arial"/>
          <w:color w:val="000000" w:themeColor="text1"/>
        </w:rPr>
        <w:t>Além do mais, com a aplicação da Lei Geral de Proteção de Dados (LGPD) no Brasil, a segurança de informação se tornou um assunto ainda mais urgente, a fim de evitar a punição com o uso indevido e antiético dos conteúdos. </w:t>
      </w:r>
    </w:p>
    <w:p w14:paraId="472F6A28" w14:textId="77777777" w:rsidR="00FE233C" w:rsidRPr="00164678" w:rsidRDefault="00FE233C" w:rsidP="00164678">
      <w:pPr>
        <w:pStyle w:val="NormalWeb"/>
        <w:spacing w:before="0" w:beforeAutospacing="0" w:after="0" w:afterAutospacing="0" w:line="360" w:lineRule="auto"/>
        <w:ind w:firstLine="709"/>
        <w:jc w:val="both"/>
        <w:rPr>
          <w:rFonts w:ascii="Arial" w:hAnsi="Arial" w:cs="Arial"/>
          <w:color w:val="000000" w:themeColor="text1"/>
        </w:rPr>
      </w:pPr>
      <w:r w:rsidRPr="00164678">
        <w:rPr>
          <w:rFonts w:ascii="Arial" w:hAnsi="Arial" w:cs="Arial"/>
          <w:color w:val="000000" w:themeColor="text1"/>
        </w:rPr>
        <w:t>Não é à toa que uma das tendências da IoT é trabalhar na proteção das informações a fim de que a rede esteja a mais segura possível, resistente à invasão de hackers, com criptografia de ponta, contando também com nuvens e softwares seguros contra a perda de dados.</w:t>
      </w:r>
    </w:p>
    <w:p w14:paraId="01085DF9" w14:textId="688E880D" w:rsidR="00FE233C" w:rsidRPr="00164678" w:rsidRDefault="00FE233C" w:rsidP="00164678">
      <w:pPr>
        <w:pStyle w:val="NormalWeb"/>
        <w:spacing w:before="0" w:beforeAutospacing="0" w:after="0" w:afterAutospacing="0" w:line="360" w:lineRule="auto"/>
        <w:ind w:firstLine="709"/>
        <w:jc w:val="both"/>
        <w:rPr>
          <w:rFonts w:ascii="Arial" w:hAnsi="Arial" w:cs="Arial"/>
          <w:color w:val="000000" w:themeColor="text1"/>
        </w:rPr>
      </w:pPr>
      <w:r w:rsidRPr="00164678">
        <w:rPr>
          <w:rFonts w:ascii="Arial" w:hAnsi="Arial" w:cs="Arial"/>
          <w:color w:val="000000" w:themeColor="text1"/>
        </w:rPr>
        <w:t>Desse modo, criar sistemas que reforçam a proteção dos dados salvos nas redes e manter as atualizações conforme a demanda da área é uma forte e necessária tendência da IoT. Somente assim será possível continuar a trazer inovações para a sociedade sem colocá-la em risco.</w:t>
      </w:r>
    </w:p>
    <w:p w14:paraId="3F0648F1" w14:textId="77777777" w:rsidR="00FE233C" w:rsidRPr="00164678" w:rsidRDefault="00FE233C" w:rsidP="00164678">
      <w:pPr>
        <w:widowControl/>
        <w:overflowPunct/>
        <w:autoSpaceDE/>
        <w:autoSpaceDN/>
        <w:adjustRightInd/>
        <w:spacing w:after="160" w:line="360" w:lineRule="auto"/>
        <w:rPr>
          <w:rFonts w:ascii="Arial" w:hAnsi="Arial" w:cs="Arial"/>
          <w:color w:val="000000" w:themeColor="text1"/>
          <w:kern w:val="0"/>
          <w:sz w:val="24"/>
          <w:szCs w:val="24"/>
        </w:rPr>
      </w:pPr>
      <w:r w:rsidRPr="00164678">
        <w:rPr>
          <w:rFonts w:ascii="Arial" w:hAnsi="Arial" w:cs="Arial"/>
          <w:color w:val="000000" w:themeColor="text1"/>
          <w:sz w:val="24"/>
          <w:szCs w:val="24"/>
        </w:rPr>
        <w:br w:type="page"/>
      </w:r>
    </w:p>
    <w:p w14:paraId="515AB675" w14:textId="75722AF6" w:rsidR="009D2EFF" w:rsidRPr="00164678" w:rsidRDefault="009D2EFF" w:rsidP="00164678">
      <w:pPr>
        <w:pStyle w:val="Ttulo1"/>
        <w:spacing w:line="360" w:lineRule="auto"/>
        <w:rPr>
          <w:rStyle w:val="myheadingChar"/>
          <w:rFonts w:eastAsiaTheme="majorEastAsia"/>
          <w:color w:val="000000" w:themeColor="text1"/>
        </w:rPr>
      </w:pPr>
      <w:bookmarkStart w:id="18" w:name="_Toc111666231"/>
      <w:r w:rsidRPr="00164678">
        <w:rPr>
          <w:rStyle w:val="myheadingChar"/>
          <w:rFonts w:eastAsiaTheme="majorEastAsia"/>
          <w:color w:val="000000" w:themeColor="text1"/>
        </w:rPr>
        <w:lastRenderedPageBreak/>
        <w:t>Conclusão</w:t>
      </w:r>
      <w:bookmarkEnd w:id="18"/>
      <w:r w:rsidRPr="00164678">
        <w:rPr>
          <w:rStyle w:val="myheadingChar"/>
          <w:rFonts w:eastAsiaTheme="majorEastAsia"/>
          <w:color w:val="000000" w:themeColor="text1"/>
        </w:rPr>
        <w:t xml:space="preserve"> </w:t>
      </w:r>
    </w:p>
    <w:p w14:paraId="74A945F4" w14:textId="4C66D6AC" w:rsidR="00164678" w:rsidRDefault="00164678" w:rsidP="00164678">
      <w:pPr>
        <w:pStyle w:val="NormalWeb"/>
        <w:spacing w:before="0" w:beforeAutospacing="0" w:after="0" w:afterAutospacing="0" w:line="360" w:lineRule="auto"/>
        <w:jc w:val="both"/>
        <w:rPr>
          <w:rFonts w:ascii="Arial" w:hAnsi="Arial" w:cs="Arial"/>
          <w:color w:val="000000" w:themeColor="text1"/>
        </w:rPr>
      </w:pPr>
      <w:bookmarkStart w:id="19" w:name="_GoBack"/>
      <w:bookmarkEnd w:id="19"/>
    </w:p>
    <w:p w14:paraId="5DF4F2EE" w14:textId="5D01EC73" w:rsidR="00164678" w:rsidRPr="00164678" w:rsidRDefault="00164678" w:rsidP="00164678">
      <w:pPr>
        <w:pStyle w:val="NormalWeb"/>
        <w:spacing w:before="0" w:beforeAutospacing="0" w:after="0" w:afterAutospacing="0" w:line="360" w:lineRule="auto"/>
        <w:ind w:firstLine="709"/>
        <w:jc w:val="both"/>
        <w:rPr>
          <w:rFonts w:ascii="Arial" w:hAnsi="Arial" w:cs="Arial"/>
          <w:color w:val="000000" w:themeColor="text1"/>
        </w:rPr>
      </w:pPr>
      <w:r>
        <w:rPr>
          <w:rFonts w:ascii="Arial" w:hAnsi="Arial" w:cs="Arial"/>
          <w:color w:val="202124"/>
          <w:shd w:val="clear" w:color="auto" w:fill="FFFFFF"/>
        </w:rPr>
        <w:t> Podemos concluir que o IOT faz com sucesso a transição de um conceito futurista para uma realidade tangível.</w:t>
      </w:r>
      <w:r>
        <w:rPr>
          <w:rFonts w:ascii="Arial" w:hAnsi="Arial" w:cs="Arial"/>
          <w:color w:val="202124"/>
          <w:shd w:val="clear" w:color="auto" w:fill="FFFFFF"/>
        </w:rPr>
        <w:t xml:space="preserve"> Permitindo sua </w:t>
      </w:r>
      <w:r w:rsidRPr="00164678">
        <w:rPr>
          <w:rFonts w:ascii="Arial" w:hAnsi="Arial" w:cs="Arial"/>
          <w:color w:val="000000" w:themeColor="text1"/>
        </w:rPr>
        <w:t>aplicada nos mais diversos setores, principalmente os mais inovadores, de maneira segura e não-invasiva. Como consequência, ela trouxe ótimas resoluções para as pessoas.</w:t>
      </w:r>
    </w:p>
    <w:p w14:paraId="0B1C7B1D" w14:textId="77777777" w:rsidR="009D2EFF" w:rsidRPr="00164678" w:rsidRDefault="009D2EFF" w:rsidP="00164678">
      <w:pPr>
        <w:pStyle w:val="Ttulo1"/>
        <w:numPr>
          <w:ilvl w:val="0"/>
          <w:numId w:val="0"/>
        </w:numPr>
        <w:spacing w:line="360" w:lineRule="auto"/>
        <w:ind w:left="432"/>
        <w:rPr>
          <w:rFonts w:ascii="Arial" w:hAnsi="Arial" w:cs="Arial"/>
          <w:color w:val="000000" w:themeColor="text1"/>
          <w:sz w:val="24"/>
          <w:szCs w:val="24"/>
        </w:rPr>
      </w:pPr>
    </w:p>
    <w:p w14:paraId="3231D178" w14:textId="77777777" w:rsidR="00773D1E" w:rsidRPr="00164678" w:rsidRDefault="00773D1E" w:rsidP="00164678">
      <w:pPr>
        <w:widowControl/>
        <w:overflowPunct/>
        <w:autoSpaceDE/>
        <w:autoSpaceDN/>
        <w:adjustRightInd/>
        <w:spacing w:after="160" w:line="360" w:lineRule="auto"/>
        <w:rPr>
          <w:rStyle w:val="myheadingChar"/>
          <w:rFonts w:eastAsiaTheme="majorEastAsia"/>
          <w:color w:val="000000" w:themeColor="text1"/>
        </w:rPr>
      </w:pPr>
      <w:r w:rsidRPr="00164678">
        <w:rPr>
          <w:rStyle w:val="myheadingChar"/>
          <w:rFonts w:eastAsiaTheme="majorEastAsia"/>
          <w:color w:val="000000" w:themeColor="text1"/>
        </w:rPr>
        <w:br w:type="page"/>
      </w:r>
    </w:p>
    <w:p w14:paraId="43851E99" w14:textId="56A9265E" w:rsidR="009D2EFF" w:rsidRPr="00164678" w:rsidRDefault="009D2EFF" w:rsidP="00164678">
      <w:pPr>
        <w:pStyle w:val="Ttulo1"/>
        <w:numPr>
          <w:ilvl w:val="0"/>
          <w:numId w:val="0"/>
        </w:numPr>
        <w:spacing w:line="360" w:lineRule="auto"/>
        <w:ind w:left="432"/>
        <w:jc w:val="center"/>
        <w:rPr>
          <w:rStyle w:val="myheadingChar"/>
          <w:rFonts w:eastAsiaTheme="majorEastAsia"/>
          <w:color w:val="000000" w:themeColor="text1"/>
        </w:rPr>
      </w:pPr>
      <w:bookmarkStart w:id="20" w:name="_Toc111666232"/>
      <w:r w:rsidRPr="00164678">
        <w:rPr>
          <w:rStyle w:val="myheadingChar"/>
          <w:rFonts w:eastAsiaTheme="majorEastAsia"/>
          <w:color w:val="000000" w:themeColor="text1"/>
        </w:rPr>
        <w:lastRenderedPageBreak/>
        <w:t>Referências</w:t>
      </w:r>
      <w:bookmarkEnd w:id="20"/>
    </w:p>
    <w:p w14:paraId="30415FFC" w14:textId="065DA0D1" w:rsidR="00317290" w:rsidRPr="00164678" w:rsidRDefault="00317290" w:rsidP="00164678">
      <w:pPr>
        <w:pStyle w:val="Ttulo1"/>
        <w:numPr>
          <w:ilvl w:val="0"/>
          <w:numId w:val="0"/>
        </w:numPr>
        <w:spacing w:after="240" w:line="360" w:lineRule="auto"/>
        <w:rPr>
          <w:rStyle w:val="myheadingChar"/>
          <w:rFonts w:eastAsiaTheme="majorEastAsia"/>
          <w:color w:val="000000" w:themeColor="text1"/>
        </w:rPr>
      </w:pPr>
    </w:p>
    <w:p w14:paraId="50EF32E3" w14:textId="7A03E6F6" w:rsidR="009D2EFF" w:rsidRPr="00164678" w:rsidRDefault="00164678" w:rsidP="00164678">
      <w:pPr>
        <w:spacing w:line="360" w:lineRule="auto"/>
        <w:rPr>
          <w:rFonts w:ascii="Arial" w:eastAsiaTheme="majorEastAsia" w:hAnsi="Arial" w:cs="Arial"/>
          <w:sz w:val="24"/>
          <w:szCs w:val="24"/>
        </w:rPr>
      </w:pPr>
      <w:r w:rsidRPr="00164678">
        <w:rPr>
          <w:rFonts w:ascii="Arial" w:eastAsiaTheme="majorEastAsia" w:hAnsi="Arial" w:cs="Arial"/>
          <w:b/>
          <w:sz w:val="24"/>
          <w:szCs w:val="24"/>
        </w:rPr>
        <w:t>Internet das Coisas: O que é e o que pode fazer pela sua empresa?</w:t>
      </w:r>
      <w:r w:rsidR="00D07F6E">
        <w:rPr>
          <w:rFonts w:ascii="Arial" w:eastAsiaTheme="majorEastAsia" w:hAnsi="Arial" w:cs="Arial"/>
          <w:b/>
          <w:sz w:val="24"/>
          <w:szCs w:val="24"/>
        </w:rPr>
        <w:t xml:space="preserve"> – Vexia</w:t>
      </w:r>
      <w:r w:rsidRPr="00164678">
        <w:rPr>
          <w:rFonts w:ascii="Arial" w:eastAsiaTheme="majorEastAsia" w:hAnsi="Arial" w:cs="Arial"/>
          <w:b/>
          <w:sz w:val="24"/>
          <w:szCs w:val="24"/>
        </w:rPr>
        <w:t>:</w:t>
      </w:r>
      <w:r w:rsidR="00D07F6E">
        <w:rPr>
          <w:rFonts w:ascii="Arial" w:eastAsiaTheme="majorEastAsia" w:hAnsi="Arial" w:cs="Arial"/>
          <w:b/>
          <w:sz w:val="24"/>
          <w:szCs w:val="24"/>
        </w:rPr>
        <w:t xml:space="preserve"> </w:t>
      </w:r>
      <w:hyperlink r:id="rId16" w:history="1">
        <w:r w:rsidR="00FE233C" w:rsidRPr="00164678">
          <w:rPr>
            <w:rStyle w:val="Hyperlink"/>
            <w:rFonts w:ascii="Arial" w:eastAsiaTheme="majorEastAsia" w:hAnsi="Arial" w:cs="Arial"/>
            <w:sz w:val="24"/>
            <w:szCs w:val="24"/>
          </w:rPr>
          <w:t>https://vexia.com.br/internet-das-coisas-o-que-e-o-que-pode-fazer-pela-sua-empresa/</w:t>
        </w:r>
      </w:hyperlink>
      <w:r>
        <w:rPr>
          <w:rFonts w:ascii="Arial" w:eastAsiaTheme="majorEastAsia" w:hAnsi="Arial" w:cs="Arial"/>
          <w:sz w:val="24"/>
          <w:szCs w:val="24"/>
        </w:rPr>
        <w:t xml:space="preserve"> . </w:t>
      </w:r>
      <w:r w:rsidRPr="00164678">
        <w:rPr>
          <w:rFonts w:ascii="Arial" w:eastAsiaTheme="majorEastAsia" w:hAnsi="Arial" w:cs="Arial"/>
          <w:sz w:val="24"/>
          <w:szCs w:val="24"/>
        </w:rPr>
        <w:t xml:space="preserve">Acesso em: </w:t>
      </w:r>
      <w:r>
        <w:rPr>
          <w:rFonts w:ascii="Arial" w:eastAsiaTheme="majorEastAsia" w:hAnsi="Arial" w:cs="Arial"/>
          <w:sz w:val="24"/>
          <w:szCs w:val="24"/>
        </w:rPr>
        <w:t>17/08/2022</w:t>
      </w:r>
      <w:r w:rsidRPr="00164678">
        <w:rPr>
          <w:rFonts w:ascii="Arial" w:eastAsiaTheme="majorEastAsia" w:hAnsi="Arial" w:cs="Arial"/>
          <w:sz w:val="24"/>
          <w:szCs w:val="24"/>
        </w:rPr>
        <w:t>.</w:t>
      </w:r>
    </w:p>
    <w:p w14:paraId="58089F10" w14:textId="46863A9E" w:rsidR="00FE233C" w:rsidRPr="00164678" w:rsidRDefault="00FE233C" w:rsidP="00164678">
      <w:pPr>
        <w:spacing w:line="360" w:lineRule="auto"/>
        <w:rPr>
          <w:rFonts w:ascii="Arial" w:eastAsiaTheme="majorEastAsia" w:hAnsi="Arial" w:cs="Arial"/>
          <w:sz w:val="24"/>
          <w:szCs w:val="24"/>
        </w:rPr>
      </w:pPr>
    </w:p>
    <w:p w14:paraId="2683A7ED" w14:textId="42281BD8" w:rsidR="00FE233C" w:rsidRPr="00164678" w:rsidRDefault="00164678" w:rsidP="00164678">
      <w:pPr>
        <w:spacing w:line="360" w:lineRule="auto"/>
        <w:rPr>
          <w:rFonts w:ascii="Arial" w:eastAsiaTheme="majorEastAsia" w:hAnsi="Arial" w:cs="Arial"/>
          <w:sz w:val="24"/>
          <w:szCs w:val="24"/>
        </w:rPr>
      </w:pPr>
      <w:r w:rsidRPr="00164678">
        <w:rPr>
          <w:rFonts w:ascii="Arial" w:eastAsiaTheme="majorEastAsia" w:hAnsi="Arial" w:cs="Arial"/>
          <w:b/>
          <w:sz w:val="24"/>
          <w:szCs w:val="24"/>
        </w:rPr>
        <w:t>conteúdo completo sobre Internet das Coisas (IOT) para você se inspirar!</w:t>
      </w:r>
      <w:r w:rsidR="00D07F6E">
        <w:rPr>
          <w:rFonts w:ascii="Arial" w:eastAsiaTheme="majorEastAsia" w:hAnsi="Arial" w:cs="Arial"/>
          <w:b/>
          <w:sz w:val="24"/>
          <w:szCs w:val="24"/>
        </w:rPr>
        <w:t xml:space="preserve">-Faculdade </w:t>
      </w:r>
      <w:r w:rsidR="00D07F6E" w:rsidRPr="00D07F6E">
        <w:rPr>
          <w:rFonts w:ascii="Arial" w:eastAsiaTheme="majorEastAsia" w:hAnsi="Arial" w:cs="Arial"/>
          <w:b/>
          <w:sz w:val="24"/>
          <w:szCs w:val="24"/>
        </w:rPr>
        <w:t>unyleya</w:t>
      </w:r>
      <w:r w:rsidRPr="00164678">
        <w:rPr>
          <w:rFonts w:ascii="Arial" w:eastAsiaTheme="majorEastAsia" w:hAnsi="Arial" w:cs="Arial"/>
          <w:b/>
          <w:sz w:val="24"/>
          <w:szCs w:val="24"/>
        </w:rPr>
        <w:t xml:space="preserve">: </w:t>
      </w:r>
      <w:hyperlink r:id="rId17" w:history="1">
        <w:r w:rsidR="00FE233C" w:rsidRPr="00164678">
          <w:rPr>
            <w:rStyle w:val="Hyperlink"/>
            <w:rFonts w:ascii="Arial" w:eastAsiaTheme="majorEastAsia" w:hAnsi="Arial" w:cs="Arial"/>
            <w:sz w:val="24"/>
            <w:szCs w:val="24"/>
          </w:rPr>
          <w:t>https://blog.unyleya.edu.br/inicie-sua-carreira/iot/</w:t>
        </w:r>
      </w:hyperlink>
      <w:r>
        <w:rPr>
          <w:rFonts w:ascii="Arial" w:eastAsiaTheme="majorEastAsia" w:hAnsi="Arial" w:cs="Arial"/>
          <w:sz w:val="24"/>
          <w:szCs w:val="24"/>
        </w:rPr>
        <w:t xml:space="preserve">. </w:t>
      </w:r>
      <w:r w:rsidRPr="00164678">
        <w:rPr>
          <w:rFonts w:ascii="Arial" w:eastAsiaTheme="majorEastAsia" w:hAnsi="Arial" w:cs="Arial"/>
          <w:sz w:val="24"/>
          <w:szCs w:val="24"/>
        </w:rPr>
        <w:t xml:space="preserve">Acesso em: </w:t>
      </w:r>
      <w:r>
        <w:rPr>
          <w:rFonts w:ascii="Arial" w:eastAsiaTheme="majorEastAsia" w:hAnsi="Arial" w:cs="Arial"/>
          <w:sz w:val="24"/>
          <w:szCs w:val="24"/>
        </w:rPr>
        <w:t>17/08/2022</w:t>
      </w:r>
      <w:r w:rsidRPr="00164678">
        <w:rPr>
          <w:rFonts w:ascii="Arial" w:eastAsiaTheme="majorEastAsia" w:hAnsi="Arial" w:cs="Arial"/>
          <w:sz w:val="24"/>
          <w:szCs w:val="24"/>
        </w:rPr>
        <w:t>.</w:t>
      </w:r>
    </w:p>
    <w:p w14:paraId="3FE92FD6" w14:textId="110F8EF0" w:rsidR="00FE233C" w:rsidRPr="00164678" w:rsidRDefault="00FE233C" w:rsidP="00164678">
      <w:pPr>
        <w:spacing w:line="360" w:lineRule="auto"/>
        <w:rPr>
          <w:rFonts w:ascii="Arial" w:eastAsiaTheme="majorEastAsia" w:hAnsi="Arial" w:cs="Arial"/>
          <w:sz w:val="24"/>
          <w:szCs w:val="24"/>
        </w:rPr>
      </w:pPr>
    </w:p>
    <w:p w14:paraId="1CEB47C9" w14:textId="21876C52" w:rsidR="00FE233C" w:rsidRPr="00164678" w:rsidRDefault="00164678" w:rsidP="00164678">
      <w:pPr>
        <w:spacing w:line="360" w:lineRule="auto"/>
        <w:rPr>
          <w:rFonts w:ascii="Arial" w:eastAsiaTheme="majorEastAsia" w:hAnsi="Arial" w:cs="Arial"/>
          <w:sz w:val="24"/>
          <w:szCs w:val="24"/>
        </w:rPr>
      </w:pPr>
      <w:r w:rsidRPr="00164678">
        <w:rPr>
          <w:rFonts w:ascii="Arial" w:eastAsiaTheme="majorEastAsia" w:hAnsi="Arial" w:cs="Arial"/>
          <w:b/>
          <w:sz w:val="24"/>
          <w:szCs w:val="24"/>
        </w:rPr>
        <w:t>O que é IoT?</w:t>
      </w:r>
      <w:r w:rsidRPr="00164678">
        <w:rPr>
          <w:rFonts w:ascii="Arial" w:eastAsiaTheme="majorEastAsia" w:hAnsi="Arial" w:cs="Arial"/>
          <w:sz w:val="24"/>
          <w:szCs w:val="24"/>
        </w:rPr>
        <w:t xml:space="preserve"> </w:t>
      </w:r>
      <w:r w:rsidR="00D07F6E" w:rsidRPr="00D07F6E">
        <w:rPr>
          <w:rFonts w:ascii="Arial" w:eastAsiaTheme="majorEastAsia" w:hAnsi="Arial" w:cs="Arial"/>
          <w:b/>
          <w:sz w:val="24"/>
          <w:szCs w:val="24"/>
        </w:rPr>
        <w:t>Oracle:</w:t>
      </w:r>
      <w:r w:rsidR="00D07F6E">
        <w:rPr>
          <w:rFonts w:ascii="Arial" w:eastAsiaTheme="majorEastAsia" w:hAnsi="Arial" w:cs="Arial"/>
          <w:sz w:val="24"/>
          <w:szCs w:val="24"/>
        </w:rPr>
        <w:t xml:space="preserve"> </w:t>
      </w:r>
      <w:r w:rsidR="00773D1E" w:rsidRPr="00164678">
        <w:rPr>
          <w:rFonts w:ascii="Arial" w:eastAsiaTheme="majorEastAsia" w:hAnsi="Arial" w:cs="Arial"/>
          <w:sz w:val="24"/>
          <w:szCs w:val="24"/>
        </w:rPr>
        <w:t>https://www.oracle.com/br/internet-of-things/what-is-iot/#business-value-iot</w:t>
      </w:r>
      <w:r>
        <w:rPr>
          <w:rFonts w:ascii="Arial" w:eastAsiaTheme="majorEastAsia" w:hAnsi="Arial" w:cs="Arial"/>
          <w:sz w:val="24"/>
          <w:szCs w:val="24"/>
        </w:rPr>
        <w:t xml:space="preserve">. </w:t>
      </w:r>
      <w:r w:rsidRPr="00164678">
        <w:rPr>
          <w:rFonts w:ascii="Arial" w:eastAsiaTheme="majorEastAsia" w:hAnsi="Arial" w:cs="Arial"/>
          <w:sz w:val="24"/>
          <w:szCs w:val="24"/>
        </w:rPr>
        <w:t xml:space="preserve">Acesso em: </w:t>
      </w:r>
      <w:r>
        <w:rPr>
          <w:rFonts w:ascii="Arial" w:eastAsiaTheme="majorEastAsia" w:hAnsi="Arial" w:cs="Arial"/>
          <w:sz w:val="24"/>
          <w:szCs w:val="24"/>
        </w:rPr>
        <w:t>17/08/2022</w:t>
      </w:r>
      <w:r w:rsidRPr="00164678">
        <w:rPr>
          <w:rFonts w:ascii="Arial" w:eastAsiaTheme="majorEastAsia" w:hAnsi="Arial" w:cs="Arial"/>
          <w:sz w:val="24"/>
          <w:szCs w:val="24"/>
        </w:rPr>
        <w:t>.</w:t>
      </w:r>
    </w:p>
    <w:sectPr w:rsidR="00FE233C" w:rsidRPr="00164678" w:rsidSect="002762FE">
      <w:footerReference w:type="default" r:id="rId18"/>
      <w:pgSz w:w="11906" w:h="16838"/>
      <w:pgMar w:top="993" w:right="1701" w:bottom="993"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BD18342" w14:textId="77777777" w:rsidR="0061663F" w:rsidRDefault="0061663F" w:rsidP="000B449D">
      <w:r>
        <w:separator/>
      </w:r>
    </w:p>
  </w:endnote>
  <w:endnote w:type="continuationSeparator" w:id="0">
    <w:p w14:paraId="20471A8E" w14:textId="77777777" w:rsidR="0061663F" w:rsidRDefault="0061663F" w:rsidP="000B449D">
      <w:r>
        <w:continuationSeparator/>
      </w:r>
    </w:p>
  </w:endnote>
  <w:endnote w:type="continuationNotice" w:id="1">
    <w:p w14:paraId="3F7ABBCB" w14:textId="77777777" w:rsidR="0061663F" w:rsidRDefault="0061663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74919128"/>
      <w:docPartObj>
        <w:docPartGallery w:val="Page Numbers (Bottom of Page)"/>
        <w:docPartUnique/>
      </w:docPartObj>
    </w:sdtPr>
    <w:sdtEndPr/>
    <w:sdtContent>
      <w:p w14:paraId="4085E9FF" w14:textId="0DADC3D4" w:rsidR="002F4AA8" w:rsidRDefault="002F4AA8">
        <w:pPr>
          <w:pStyle w:val="Rodap"/>
          <w:jc w:val="right"/>
        </w:pPr>
        <w:r>
          <w:fldChar w:fldCharType="begin"/>
        </w:r>
        <w:r>
          <w:instrText>PAGE   \* MERGEFORMAT</w:instrText>
        </w:r>
        <w:r>
          <w:fldChar w:fldCharType="separate"/>
        </w:r>
        <w:r w:rsidR="00D07F6E">
          <w:rPr>
            <w:noProof/>
          </w:rPr>
          <w:t>9</w:t>
        </w:r>
        <w:r>
          <w:fldChar w:fldCharType="end"/>
        </w:r>
      </w:p>
    </w:sdtContent>
  </w:sdt>
  <w:p w14:paraId="6C6EC343" w14:textId="77777777" w:rsidR="002F4AA8" w:rsidRDefault="002F4AA8">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744E766" w14:textId="77777777" w:rsidR="0061663F" w:rsidRDefault="0061663F" w:rsidP="000B449D">
      <w:r>
        <w:separator/>
      </w:r>
    </w:p>
  </w:footnote>
  <w:footnote w:type="continuationSeparator" w:id="0">
    <w:p w14:paraId="4FF7E644" w14:textId="77777777" w:rsidR="0061663F" w:rsidRDefault="0061663F" w:rsidP="000B449D">
      <w:r>
        <w:continuationSeparator/>
      </w:r>
    </w:p>
  </w:footnote>
  <w:footnote w:type="continuationNotice" w:id="1">
    <w:p w14:paraId="46B5BAEF" w14:textId="77777777" w:rsidR="0061663F" w:rsidRDefault="0061663F"/>
  </w:footnote>
</w:footnotes>
</file>

<file path=word/intelligence2.xml><?xml version="1.0" encoding="utf-8"?>
<int2:intelligence xmlns:int2="http://schemas.microsoft.com/office/intelligence/2020/intelligence" xmlns:oel="http://schemas.microsoft.com/office/2019/extlst">
  <int2:observations>
    <int2:textHash int2:hashCode="BH4Zv2WMzKDf42" int2:id="VOTmuiaq">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E6D9D"/>
    <w:multiLevelType w:val="hybridMultilevel"/>
    <w:tmpl w:val="9612C372"/>
    <w:lvl w:ilvl="0" w:tplc="9C7A658E">
      <w:start w:val="1"/>
      <w:numFmt w:val="decimal"/>
      <w:lvlText w:val="4.3.%1."/>
      <w:lvlJc w:val="left"/>
      <w:pPr>
        <w:ind w:left="720" w:hanging="360"/>
      </w:pPr>
      <w:rPr>
        <w:rFonts w:hint="default"/>
        <w:b/>
        <w:bCs/>
        <w:sz w:val="24"/>
        <w:szCs w:val="24"/>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3C24DFD"/>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6FE6BCB"/>
    <w:multiLevelType w:val="hybridMultilevel"/>
    <w:tmpl w:val="0E120734"/>
    <w:lvl w:ilvl="0" w:tplc="8FF4F9A0">
      <w:start w:val="1"/>
      <w:numFmt w:val="bullet"/>
      <w:lvlText w:val=""/>
      <w:lvlJc w:val="left"/>
      <w:pPr>
        <w:ind w:left="720" w:hanging="360"/>
      </w:pPr>
      <w:rPr>
        <w:rFonts w:ascii="Symbol" w:hAnsi="Symbol" w:hint="default"/>
      </w:rPr>
    </w:lvl>
    <w:lvl w:ilvl="1" w:tplc="29424658">
      <w:start w:val="1"/>
      <w:numFmt w:val="bullet"/>
      <w:lvlText w:val="o"/>
      <w:lvlJc w:val="left"/>
      <w:pPr>
        <w:ind w:left="1440" w:hanging="360"/>
      </w:pPr>
      <w:rPr>
        <w:rFonts w:ascii="Courier New" w:hAnsi="Courier New" w:hint="default"/>
      </w:rPr>
    </w:lvl>
    <w:lvl w:ilvl="2" w:tplc="25AEF3AA">
      <w:start w:val="1"/>
      <w:numFmt w:val="bullet"/>
      <w:lvlText w:val=""/>
      <w:lvlJc w:val="left"/>
      <w:pPr>
        <w:ind w:left="2160" w:hanging="360"/>
      </w:pPr>
      <w:rPr>
        <w:rFonts w:ascii="Wingdings" w:hAnsi="Wingdings" w:hint="default"/>
      </w:rPr>
    </w:lvl>
    <w:lvl w:ilvl="3" w:tplc="7950934C">
      <w:start w:val="1"/>
      <w:numFmt w:val="bullet"/>
      <w:lvlText w:val=""/>
      <w:lvlJc w:val="left"/>
      <w:pPr>
        <w:ind w:left="2880" w:hanging="360"/>
      </w:pPr>
      <w:rPr>
        <w:rFonts w:ascii="Symbol" w:hAnsi="Symbol" w:hint="default"/>
      </w:rPr>
    </w:lvl>
    <w:lvl w:ilvl="4" w:tplc="6CBA8068">
      <w:start w:val="1"/>
      <w:numFmt w:val="bullet"/>
      <w:lvlText w:val="o"/>
      <w:lvlJc w:val="left"/>
      <w:pPr>
        <w:ind w:left="3600" w:hanging="360"/>
      </w:pPr>
      <w:rPr>
        <w:rFonts w:ascii="Courier New" w:hAnsi="Courier New" w:hint="default"/>
      </w:rPr>
    </w:lvl>
    <w:lvl w:ilvl="5" w:tplc="78028B4E">
      <w:start w:val="1"/>
      <w:numFmt w:val="bullet"/>
      <w:lvlText w:val=""/>
      <w:lvlJc w:val="left"/>
      <w:pPr>
        <w:ind w:left="4320" w:hanging="360"/>
      </w:pPr>
      <w:rPr>
        <w:rFonts w:ascii="Wingdings" w:hAnsi="Wingdings" w:hint="default"/>
      </w:rPr>
    </w:lvl>
    <w:lvl w:ilvl="6" w:tplc="B4EA04E6">
      <w:start w:val="1"/>
      <w:numFmt w:val="bullet"/>
      <w:lvlText w:val=""/>
      <w:lvlJc w:val="left"/>
      <w:pPr>
        <w:ind w:left="5040" w:hanging="360"/>
      </w:pPr>
      <w:rPr>
        <w:rFonts w:ascii="Symbol" w:hAnsi="Symbol" w:hint="default"/>
      </w:rPr>
    </w:lvl>
    <w:lvl w:ilvl="7" w:tplc="2E84EA78">
      <w:start w:val="1"/>
      <w:numFmt w:val="bullet"/>
      <w:lvlText w:val="o"/>
      <w:lvlJc w:val="left"/>
      <w:pPr>
        <w:ind w:left="5760" w:hanging="360"/>
      </w:pPr>
      <w:rPr>
        <w:rFonts w:ascii="Courier New" w:hAnsi="Courier New" w:hint="default"/>
      </w:rPr>
    </w:lvl>
    <w:lvl w:ilvl="8" w:tplc="958A4DAC">
      <w:start w:val="1"/>
      <w:numFmt w:val="bullet"/>
      <w:lvlText w:val=""/>
      <w:lvlJc w:val="left"/>
      <w:pPr>
        <w:ind w:left="6480" w:hanging="360"/>
      </w:pPr>
      <w:rPr>
        <w:rFonts w:ascii="Wingdings" w:hAnsi="Wingdings" w:hint="default"/>
      </w:rPr>
    </w:lvl>
  </w:abstractNum>
  <w:abstractNum w:abstractNumId="3" w15:restartNumberingAfterBreak="0">
    <w:nsid w:val="082D60FE"/>
    <w:multiLevelType w:val="multilevel"/>
    <w:tmpl w:val="56323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C9618AD"/>
    <w:multiLevelType w:val="hybridMultilevel"/>
    <w:tmpl w:val="8FF88B0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2E6D4EE3"/>
    <w:multiLevelType w:val="hybridMultilevel"/>
    <w:tmpl w:val="993C3306"/>
    <w:lvl w:ilvl="0" w:tplc="9050B878">
      <w:start w:val="1"/>
      <w:numFmt w:val="decimal"/>
      <w:lvlText w:val="4.2.%1."/>
      <w:lvlJc w:val="left"/>
      <w:pPr>
        <w:ind w:left="720" w:hanging="360"/>
      </w:pPr>
      <w:rPr>
        <w:rFonts w:hint="default"/>
        <w:b/>
        <w:bCs/>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5E3E3924"/>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60167402"/>
    <w:multiLevelType w:val="hybridMultilevel"/>
    <w:tmpl w:val="94C4C1F2"/>
    <w:lvl w:ilvl="0" w:tplc="D8CC9890">
      <w:start w:val="1"/>
      <w:numFmt w:val="bullet"/>
      <w:lvlText w:val=""/>
      <w:lvlJc w:val="left"/>
      <w:pPr>
        <w:ind w:left="720" w:hanging="360"/>
      </w:pPr>
      <w:rPr>
        <w:rFonts w:ascii="Symbol" w:hAnsi="Symbol" w:hint="default"/>
      </w:rPr>
    </w:lvl>
    <w:lvl w:ilvl="1" w:tplc="6B7E2DFA">
      <w:start w:val="1"/>
      <w:numFmt w:val="bullet"/>
      <w:lvlText w:val="o"/>
      <w:lvlJc w:val="left"/>
      <w:pPr>
        <w:ind w:left="1440" w:hanging="360"/>
      </w:pPr>
      <w:rPr>
        <w:rFonts w:ascii="Courier New" w:hAnsi="Courier New" w:hint="default"/>
      </w:rPr>
    </w:lvl>
    <w:lvl w:ilvl="2" w:tplc="519637BC">
      <w:start w:val="1"/>
      <w:numFmt w:val="bullet"/>
      <w:lvlText w:val=""/>
      <w:lvlJc w:val="left"/>
      <w:pPr>
        <w:ind w:left="2160" w:hanging="360"/>
      </w:pPr>
      <w:rPr>
        <w:rFonts w:ascii="Wingdings" w:hAnsi="Wingdings" w:hint="default"/>
      </w:rPr>
    </w:lvl>
    <w:lvl w:ilvl="3" w:tplc="97B6906C">
      <w:start w:val="1"/>
      <w:numFmt w:val="bullet"/>
      <w:lvlText w:val=""/>
      <w:lvlJc w:val="left"/>
      <w:pPr>
        <w:ind w:left="2880" w:hanging="360"/>
      </w:pPr>
      <w:rPr>
        <w:rFonts w:ascii="Symbol" w:hAnsi="Symbol" w:hint="default"/>
      </w:rPr>
    </w:lvl>
    <w:lvl w:ilvl="4" w:tplc="1500DEA0">
      <w:start w:val="1"/>
      <w:numFmt w:val="bullet"/>
      <w:lvlText w:val="o"/>
      <w:lvlJc w:val="left"/>
      <w:pPr>
        <w:ind w:left="3600" w:hanging="360"/>
      </w:pPr>
      <w:rPr>
        <w:rFonts w:ascii="Courier New" w:hAnsi="Courier New" w:hint="default"/>
      </w:rPr>
    </w:lvl>
    <w:lvl w:ilvl="5" w:tplc="2CFC27B8">
      <w:start w:val="1"/>
      <w:numFmt w:val="bullet"/>
      <w:lvlText w:val=""/>
      <w:lvlJc w:val="left"/>
      <w:pPr>
        <w:ind w:left="4320" w:hanging="360"/>
      </w:pPr>
      <w:rPr>
        <w:rFonts w:ascii="Wingdings" w:hAnsi="Wingdings" w:hint="default"/>
      </w:rPr>
    </w:lvl>
    <w:lvl w:ilvl="6" w:tplc="1ED06D9A">
      <w:start w:val="1"/>
      <w:numFmt w:val="bullet"/>
      <w:lvlText w:val=""/>
      <w:lvlJc w:val="left"/>
      <w:pPr>
        <w:ind w:left="5040" w:hanging="360"/>
      </w:pPr>
      <w:rPr>
        <w:rFonts w:ascii="Symbol" w:hAnsi="Symbol" w:hint="default"/>
      </w:rPr>
    </w:lvl>
    <w:lvl w:ilvl="7" w:tplc="10EEE238">
      <w:start w:val="1"/>
      <w:numFmt w:val="bullet"/>
      <w:lvlText w:val="o"/>
      <w:lvlJc w:val="left"/>
      <w:pPr>
        <w:ind w:left="5760" w:hanging="360"/>
      </w:pPr>
      <w:rPr>
        <w:rFonts w:ascii="Courier New" w:hAnsi="Courier New" w:hint="default"/>
      </w:rPr>
    </w:lvl>
    <w:lvl w:ilvl="8" w:tplc="42623F1C">
      <w:start w:val="1"/>
      <w:numFmt w:val="bullet"/>
      <w:lvlText w:val=""/>
      <w:lvlJc w:val="left"/>
      <w:pPr>
        <w:ind w:left="6480" w:hanging="360"/>
      </w:pPr>
      <w:rPr>
        <w:rFonts w:ascii="Wingdings" w:hAnsi="Wingdings" w:hint="default"/>
      </w:rPr>
    </w:lvl>
  </w:abstractNum>
  <w:abstractNum w:abstractNumId="8" w15:restartNumberingAfterBreak="0">
    <w:nsid w:val="62261539"/>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6A3D792E"/>
    <w:multiLevelType w:val="hybridMultilevel"/>
    <w:tmpl w:val="6D000FE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6A784B35"/>
    <w:multiLevelType w:val="multilevel"/>
    <w:tmpl w:val="04160025"/>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1" w15:restartNumberingAfterBreak="0">
    <w:nsid w:val="76B007EF"/>
    <w:multiLevelType w:val="multilevel"/>
    <w:tmpl w:val="E250BBC6"/>
    <w:lvl w:ilvl="0">
      <w:start w:val="1"/>
      <w:numFmt w:val="decimal"/>
      <w:pStyle w:val="myheading"/>
      <w:lvlText w:val="%1."/>
      <w:lvlJc w:val="left"/>
      <w:pPr>
        <w:ind w:left="720" w:hanging="360"/>
      </w:pPr>
      <w:rPr>
        <w:sz w:val="24"/>
      </w:rPr>
    </w:lvl>
    <w:lvl w:ilvl="1">
      <w:start w:val="1"/>
      <w:numFmt w:val="decimal"/>
      <w:lvlText w:val="%1.%2."/>
      <w:lvlJc w:val="left"/>
      <w:pPr>
        <w:ind w:left="1440" w:hanging="360"/>
      </w:pPr>
    </w:lvl>
    <w:lvl w:ilvl="2" w:tentative="1">
      <w:start w:val="1"/>
      <w:numFmt w:val="bullet"/>
      <w:lvlText w:val=""/>
      <w:lvlJc w:val="left"/>
      <w:pPr>
        <w:ind w:left="2160" w:hanging="180"/>
      </w:pPr>
    </w:lvl>
    <w:lvl w:ilvl="3" w:tentative="1">
      <w:start w:val="1"/>
      <w:numFmt w:val="decimal"/>
      <w:lvlText w:val="%1.%2.%3.%4."/>
      <w:lvlJc w:val="left"/>
      <w:pPr>
        <w:ind w:left="2880" w:hanging="360"/>
      </w:pPr>
    </w:lvl>
    <w:lvl w:ilvl="4" w:tentative="1">
      <w:start w:val="1"/>
      <w:numFmt w:val="bullet"/>
      <w:lvlText w:val=""/>
      <w:lvlJc w:val="left"/>
      <w:pPr>
        <w:ind w:left="3600" w:hanging="360"/>
      </w:pPr>
    </w:lvl>
    <w:lvl w:ilvl="5" w:tentative="1">
      <w:start w:val="1"/>
      <w:numFmt w:val="decimal"/>
      <w:lvlText w:val="%1.%2.%3.%4.%5.%6."/>
      <w:lvlJc w:val="left"/>
      <w:pPr>
        <w:ind w:left="4320" w:hanging="180"/>
      </w:pPr>
    </w:lvl>
    <w:lvl w:ilvl="6" w:tentative="1">
      <w:start w:val="1"/>
      <w:numFmt w:val="decimal"/>
      <w:lvlText w:val="%1.%2.%3.%4.%5.%6.%7."/>
      <w:lvlJc w:val="left"/>
      <w:pPr>
        <w:ind w:left="5040" w:hanging="360"/>
      </w:pPr>
    </w:lvl>
    <w:lvl w:ilvl="7" w:tentative="1">
      <w:start w:val="1"/>
      <w:numFmt w:val="decimal"/>
      <w:lvlText w:val="%1.%2.%3.%4.%5.%6.%7.%8."/>
      <w:lvlJc w:val="left"/>
      <w:pPr>
        <w:ind w:left="5760" w:hanging="360"/>
      </w:pPr>
    </w:lvl>
    <w:lvl w:ilvl="8" w:tentative="1">
      <w:start w:val="1"/>
      <w:numFmt w:val="decimal"/>
      <w:lvlText w:val="%1.%2.%3.%4.%5.%6.%7.%8.%9."/>
      <w:lvlJc w:val="left"/>
      <w:pPr>
        <w:ind w:left="6480" w:hanging="180"/>
      </w:pPr>
    </w:lvl>
  </w:abstractNum>
  <w:num w:numId="1">
    <w:abstractNumId w:val="7"/>
  </w:num>
  <w:num w:numId="2">
    <w:abstractNumId w:val="2"/>
  </w:num>
  <w:num w:numId="3">
    <w:abstractNumId w:val="11"/>
  </w:num>
  <w:num w:numId="4">
    <w:abstractNumId w:val="1"/>
  </w:num>
  <w:num w:numId="5">
    <w:abstractNumId w:val="5"/>
  </w:num>
  <w:num w:numId="6">
    <w:abstractNumId w:val="0"/>
  </w:num>
  <w:num w:numId="7">
    <w:abstractNumId w:val="10"/>
  </w:num>
  <w:num w:numId="8">
    <w:abstractNumId w:val="9"/>
  </w:num>
  <w:num w:numId="9">
    <w:abstractNumId w:val="8"/>
  </w:num>
  <w:num w:numId="10">
    <w:abstractNumId w:val="10"/>
  </w:num>
  <w:num w:numId="11">
    <w:abstractNumId w:val="10"/>
  </w:num>
  <w:num w:numId="12">
    <w:abstractNumId w:val="10"/>
  </w:num>
  <w:num w:numId="13">
    <w:abstractNumId w:val="6"/>
  </w:num>
  <w:num w:numId="14">
    <w:abstractNumId w:val="10"/>
  </w:num>
  <w:num w:numId="15">
    <w:abstractNumId w:val="10"/>
  </w:num>
  <w:num w:numId="16">
    <w:abstractNumId w:val="10"/>
  </w:num>
  <w:num w:numId="17">
    <w:abstractNumId w:val="10"/>
  </w:num>
  <w:num w:numId="18">
    <w:abstractNumId w:val="10"/>
  </w:num>
  <w:num w:numId="19">
    <w:abstractNumId w:val="10"/>
  </w:num>
  <w:num w:numId="20">
    <w:abstractNumId w:val="10"/>
  </w:num>
  <w:num w:numId="21">
    <w:abstractNumId w:val="4"/>
  </w:num>
  <w:num w:numId="22">
    <w:abstractNumId w:val="10"/>
  </w:num>
  <w:num w:numId="23">
    <w:abstractNumId w:val="10"/>
  </w:num>
  <w:num w:numId="24">
    <w:abstractNumId w:val="3"/>
  </w:num>
  <w:num w:numId="25">
    <w:abstractNumId w:val="10"/>
  </w:num>
  <w:num w:numId="26">
    <w:abstractNumId w:val="10"/>
  </w:num>
  <w:num w:numId="27">
    <w:abstractNumId w:val="10"/>
  </w:num>
  <w:num w:numId="28">
    <w:abstractNumId w:val="10"/>
  </w:num>
  <w:num w:numId="29">
    <w:abstractNumId w:val="10"/>
  </w:num>
  <w:num w:numId="30">
    <w:abstractNumId w:val="10"/>
  </w:num>
  <w:num w:numId="31">
    <w:abstractNumId w:val="10"/>
  </w:num>
  <w:num w:numId="32">
    <w:abstractNumId w:val="10"/>
  </w:num>
  <w:num w:numId="33">
    <w:abstractNumId w:val="10"/>
  </w:num>
  <w:num w:numId="34">
    <w:abstractNumId w:val="10"/>
  </w:num>
  <w:num w:numId="35">
    <w:abstractNumId w:val="10"/>
  </w:num>
  <w:num w:numId="36">
    <w:abstractNumId w:val="1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0" w:nlCheck="1" w:checkStyle="0"/>
  <w:activeWritingStyle w:appName="MSWord" w:lang="pt-BR" w:vendorID="64" w:dllVersion="131078" w:nlCheck="1" w:checkStyle="0"/>
  <w:activeWritingStyle w:appName="MSWord" w:lang="en-US" w:vendorID="64" w:dllVersion="131078" w:nlCheck="1" w:checkStyle="1"/>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0E98"/>
    <w:rsid w:val="00002B97"/>
    <w:rsid w:val="00003732"/>
    <w:rsid w:val="00012D23"/>
    <w:rsid w:val="0002735C"/>
    <w:rsid w:val="00033295"/>
    <w:rsid w:val="0003568A"/>
    <w:rsid w:val="00051ED0"/>
    <w:rsid w:val="0005593D"/>
    <w:rsid w:val="00060865"/>
    <w:rsid w:val="000669A7"/>
    <w:rsid w:val="00095B3A"/>
    <w:rsid w:val="000A26F8"/>
    <w:rsid w:val="000B3E35"/>
    <w:rsid w:val="000B449D"/>
    <w:rsid w:val="000B45C2"/>
    <w:rsid w:val="000C0E55"/>
    <w:rsid w:val="000C5B17"/>
    <w:rsid w:val="000D2749"/>
    <w:rsid w:val="000D5A27"/>
    <w:rsid w:val="000E5C49"/>
    <w:rsid w:val="000E668B"/>
    <w:rsid w:val="000E6E2B"/>
    <w:rsid w:val="001313EF"/>
    <w:rsid w:val="00133AFA"/>
    <w:rsid w:val="00137D8C"/>
    <w:rsid w:val="00164678"/>
    <w:rsid w:val="00171575"/>
    <w:rsid w:val="00172998"/>
    <w:rsid w:val="00174CA9"/>
    <w:rsid w:val="0017646D"/>
    <w:rsid w:val="00181967"/>
    <w:rsid w:val="00182559"/>
    <w:rsid w:val="0018268D"/>
    <w:rsid w:val="00185386"/>
    <w:rsid w:val="00196198"/>
    <w:rsid w:val="001B040F"/>
    <w:rsid w:val="001B2B9F"/>
    <w:rsid w:val="001B3DB5"/>
    <w:rsid w:val="001B57B7"/>
    <w:rsid w:val="001F4237"/>
    <w:rsid w:val="002046A1"/>
    <w:rsid w:val="002069CB"/>
    <w:rsid w:val="002079D7"/>
    <w:rsid w:val="002202DD"/>
    <w:rsid w:val="00221050"/>
    <w:rsid w:val="002278A5"/>
    <w:rsid w:val="002334CD"/>
    <w:rsid w:val="0023464E"/>
    <w:rsid w:val="0023612F"/>
    <w:rsid w:val="00236CCC"/>
    <w:rsid w:val="0024048B"/>
    <w:rsid w:val="00245728"/>
    <w:rsid w:val="00246812"/>
    <w:rsid w:val="00252799"/>
    <w:rsid w:val="00256912"/>
    <w:rsid w:val="00257A3D"/>
    <w:rsid w:val="0027011A"/>
    <w:rsid w:val="002762FE"/>
    <w:rsid w:val="00276818"/>
    <w:rsid w:val="0028188B"/>
    <w:rsid w:val="00290352"/>
    <w:rsid w:val="00291109"/>
    <w:rsid w:val="00294A2E"/>
    <w:rsid w:val="00297012"/>
    <w:rsid w:val="002A3CD7"/>
    <w:rsid w:val="002B09BC"/>
    <w:rsid w:val="002C344B"/>
    <w:rsid w:val="002C68D1"/>
    <w:rsid w:val="002C714F"/>
    <w:rsid w:val="002D1B9D"/>
    <w:rsid w:val="002F1A98"/>
    <w:rsid w:val="002F214F"/>
    <w:rsid w:val="002F3367"/>
    <w:rsid w:val="002F4AA8"/>
    <w:rsid w:val="002F52E6"/>
    <w:rsid w:val="00315DB0"/>
    <w:rsid w:val="00317290"/>
    <w:rsid w:val="00337893"/>
    <w:rsid w:val="00341700"/>
    <w:rsid w:val="003441A7"/>
    <w:rsid w:val="003445BD"/>
    <w:rsid w:val="00351F34"/>
    <w:rsid w:val="003529E1"/>
    <w:rsid w:val="00365979"/>
    <w:rsid w:val="00366593"/>
    <w:rsid w:val="0037430D"/>
    <w:rsid w:val="003765B2"/>
    <w:rsid w:val="00382F14"/>
    <w:rsid w:val="00393895"/>
    <w:rsid w:val="00394143"/>
    <w:rsid w:val="00394C03"/>
    <w:rsid w:val="003975E0"/>
    <w:rsid w:val="003A2342"/>
    <w:rsid w:val="003A2F42"/>
    <w:rsid w:val="003B658C"/>
    <w:rsid w:val="003C17C8"/>
    <w:rsid w:val="003C436B"/>
    <w:rsid w:val="003D073C"/>
    <w:rsid w:val="003D327D"/>
    <w:rsid w:val="003D40C9"/>
    <w:rsid w:val="003E4A22"/>
    <w:rsid w:val="003E7AA8"/>
    <w:rsid w:val="003F72BF"/>
    <w:rsid w:val="004227D5"/>
    <w:rsid w:val="0045561E"/>
    <w:rsid w:val="00473235"/>
    <w:rsid w:val="00482A57"/>
    <w:rsid w:val="00491C89"/>
    <w:rsid w:val="004A0367"/>
    <w:rsid w:val="004A4A5C"/>
    <w:rsid w:val="004B0D07"/>
    <w:rsid w:val="004B159E"/>
    <w:rsid w:val="004C6536"/>
    <w:rsid w:val="004D6B5C"/>
    <w:rsid w:val="004E3C60"/>
    <w:rsid w:val="004E632C"/>
    <w:rsid w:val="00501A2A"/>
    <w:rsid w:val="0050384E"/>
    <w:rsid w:val="005065BD"/>
    <w:rsid w:val="00511E25"/>
    <w:rsid w:val="00541565"/>
    <w:rsid w:val="00542180"/>
    <w:rsid w:val="00560AB1"/>
    <w:rsid w:val="0056288E"/>
    <w:rsid w:val="00562C1B"/>
    <w:rsid w:val="00572D25"/>
    <w:rsid w:val="00577254"/>
    <w:rsid w:val="0058073B"/>
    <w:rsid w:val="00595927"/>
    <w:rsid w:val="005960DC"/>
    <w:rsid w:val="005B2548"/>
    <w:rsid w:val="005B3C92"/>
    <w:rsid w:val="005B4170"/>
    <w:rsid w:val="005C2FB9"/>
    <w:rsid w:val="005D2D45"/>
    <w:rsid w:val="005D3C38"/>
    <w:rsid w:val="005D6840"/>
    <w:rsid w:val="005E1610"/>
    <w:rsid w:val="005E3112"/>
    <w:rsid w:val="005E7FE6"/>
    <w:rsid w:val="006004CC"/>
    <w:rsid w:val="00605C23"/>
    <w:rsid w:val="00606227"/>
    <w:rsid w:val="006100C5"/>
    <w:rsid w:val="00610870"/>
    <w:rsid w:val="0061291B"/>
    <w:rsid w:val="0061663F"/>
    <w:rsid w:val="0062263A"/>
    <w:rsid w:val="00623D82"/>
    <w:rsid w:val="00644206"/>
    <w:rsid w:val="00645801"/>
    <w:rsid w:val="00646C24"/>
    <w:rsid w:val="0066671D"/>
    <w:rsid w:val="006945DE"/>
    <w:rsid w:val="00695695"/>
    <w:rsid w:val="006A00D0"/>
    <w:rsid w:val="006A32F6"/>
    <w:rsid w:val="006B76BC"/>
    <w:rsid w:val="006B7D67"/>
    <w:rsid w:val="006B7EC0"/>
    <w:rsid w:val="006C0459"/>
    <w:rsid w:val="006E74B8"/>
    <w:rsid w:val="006F4C16"/>
    <w:rsid w:val="00703D4E"/>
    <w:rsid w:val="0070441E"/>
    <w:rsid w:val="00706643"/>
    <w:rsid w:val="00726FAA"/>
    <w:rsid w:val="007325C6"/>
    <w:rsid w:val="00734AB4"/>
    <w:rsid w:val="00737C1E"/>
    <w:rsid w:val="00745AE5"/>
    <w:rsid w:val="00747906"/>
    <w:rsid w:val="007573A8"/>
    <w:rsid w:val="0077051F"/>
    <w:rsid w:val="00772BC0"/>
    <w:rsid w:val="00773D1E"/>
    <w:rsid w:val="00774B4A"/>
    <w:rsid w:val="00777D77"/>
    <w:rsid w:val="00785FAD"/>
    <w:rsid w:val="007910E4"/>
    <w:rsid w:val="00791B69"/>
    <w:rsid w:val="00797144"/>
    <w:rsid w:val="007B2B0A"/>
    <w:rsid w:val="007D1284"/>
    <w:rsid w:val="008043E9"/>
    <w:rsid w:val="00810D78"/>
    <w:rsid w:val="00821673"/>
    <w:rsid w:val="00831B5B"/>
    <w:rsid w:val="0084303B"/>
    <w:rsid w:val="00852FF8"/>
    <w:rsid w:val="008642A7"/>
    <w:rsid w:val="00871624"/>
    <w:rsid w:val="00887532"/>
    <w:rsid w:val="008A101E"/>
    <w:rsid w:val="008A6585"/>
    <w:rsid w:val="008B0337"/>
    <w:rsid w:val="008C3B20"/>
    <w:rsid w:val="008C493B"/>
    <w:rsid w:val="008C5262"/>
    <w:rsid w:val="008D005F"/>
    <w:rsid w:val="008D0F2C"/>
    <w:rsid w:val="008D3933"/>
    <w:rsid w:val="008D6FF6"/>
    <w:rsid w:val="008E1837"/>
    <w:rsid w:val="008E26A1"/>
    <w:rsid w:val="008E2BB5"/>
    <w:rsid w:val="008F6E42"/>
    <w:rsid w:val="009006C3"/>
    <w:rsid w:val="00944712"/>
    <w:rsid w:val="009451FE"/>
    <w:rsid w:val="00960E19"/>
    <w:rsid w:val="00967471"/>
    <w:rsid w:val="00973C4A"/>
    <w:rsid w:val="00974590"/>
    <w:rsid w:val="00977130"/>
    <w:rsid w:val="00990E98"/>
    <w:rsid w:val="00995558"/>
    <w:rsid w:val="00995D0F"/>
    <w:rsid w:val="00996087"/>
    <w:rsid w:val="009B34DE"/>
    <w:rsid w:val="009B4B5D"/>
    <w:rsid w:val="009C354B"/>
    <w:rsid w:val="009C4755"/>
    <w:rsid w:val="009C4BE7"/>
    <w:rsid w:val="009C6403"/>
    <w:rsid w:val="009C7D7A"/>
    <w:rsid w:val="009D0C06"/>
    <w:rsid w:val="009D2EFF"/>
    <w:rsid w:val="009F3FB2"/>
    <w:rsid w:val="009F460B"/>
    <w:rsid w:val="00A11B5A"/>
    <w:rsid w:val="00A16BB5"/>
    <w:rsid w:val="00A20FAF"/>
    <w:rsid w:val="00A27DE2"/>
    <w:rsid w:val="00A31875"/>
    <w:rsid w:val="00A42575"/>
    <w:rsid w:val="00A43106"/>
    <w:rsid w:val="00A53F01"/>
    <w:rsid w:val="00A54C5F"/>
    <w:rsid w:val="00A5613B"/>
    <w:rsid w:val="00A56DA8"/>
    <w:rsid w:val="00A64312"/>
    <w:rsid w:val="00A81C9A"/>
    <w:rsid w:val="00A92036"/>
    <w:rsid w:val="00AA21F7"/>
    <w:rsid w:val="00AA2329"/>
    <w:rsid w:val="00AA6C9B"/>
    <w:rsid w:val="00AB2F85"/>
    <w:rsid w:val="00AC1FF2"/>
    <w:rsid w:val="00AD7C70"/>
    <w:rsid w:val="00AE0CB5"/>
    <w:rsid w:val="00AF0876"/>
    <w:rsid w:val="00B11768"/>
    <w:rsid w:val="00B21AE1"/>
    <w:rsid w:val="00B30644"/>
    <w:rsid w:val="00B4722B"/>
    <w:rsid w:val="00B4770C"/>
    <w:rsid w:val="00B554D1"/>
    <w:rsid w:val="00B6366A"/>
    <w:rsid w:val="00B6557C"/>
    <w:rsid w:val="00B72EF8"/>
    <w:rsid w:val="00B73653"/>
    <w:rsid w:val="00B87B26"/>
    <w:rsid w:val="00B9164E"/>
    <w:rsid w:val="00BA4A73"/>
    <w:rsid w:val="00BB730D"/>
    <w:rsid w:val="00BD6C3D"/>
    <w:rsid w:val="00BF2DFD"/>
    <w:rsid w:val="00BF2EDD"/>
    <w:rsid w:val="00BF6A4D"/>
    <w:rsid w:val="00C0411D"/>
    <w:rsid w:val="00C0691D"/>
    <w:rsid w:val="00C421FF"/>
    <w:rsid w:val="00C46E4C"/>
    <w:rsid w:val="00C57F42"/>
    <w:rsid w:val="00C60F68"/>
    <w:rsid w:val="00C651D9"/>
    <w:rsid w:val="00C6628D"/>
    <w:rsid w:val="00C70E95"/>
    <w:rsid w:val="00C74782"/>
    <w:rsid w:val="00C778BA"/>
    <w:rsid w:val="00C87AAF"/>
    <w:rsid w:val="00C90F32"/>
    <w:rsid w:val="00C95840"/>
    <w:rsid w:val="00CA0576"/>
    <w:rsid w:val="00CB159C"/>
    <w:rsid w:val="00CD1856"/>
    <w:rsid w:val="00CD1C80"/>
    <w:rsid w:val="00CD403E"/>
    <w:rsid w:val="00CE6128"/>
    <w:rsid w:val="00CE665D"/>
    <w:rsid w:val="00CF227E"/>
    <w:rsid w:val="00D000C9"/>
    <w:rsid w:val="00D01377"/>
    <w:rsid w:val="00D07F6E"/>
    <w:rsid w:val="00D117BC"/>
    <w:rsid w:val="00D1534B"/>
    <w:rsid w:val="00D23EDB"/>
    <w:rsid w:val="00D261D3"/>
    <w:rsid w:val="00D44239"/>
    <w:rsid w:val="00D5216F"/>
    <w:rsid w:val="00D6013D"/>
    <w:rsid w:val="00D65D88"/>
    <w:rsid w:val="00D82FB3"/>
    <w:rsid w:val="00D83CFD"/>
    <w:rsid w:val="00D93268"/>
    <w:rsid w:val="00DA3FC2"/>
    <w:rsid w:val="00DB4A40"/>
    <w:rsid w:val="00DC1592"/>
    <w:rsid w:val="00DC6C57"/>
    <w:rsid w:val="00DD2BDE"/>
    <w:rsid w:val="00DD4232"/>
    <w:rsid w:val="00DD4481"/>
    <w:rsid w:val="00DD705D"/>
    <w:rsid w:val="00DDA90F"/>
    <w:rsid w:val="00DE1315"/>
    <w:rsid w:val="00DE4D2C"/>
    <w:rsid w:val="00E2292C"/>
    <w:rsid w:val="00E23927"/>
    <w:rsid w:val="00E3216D"/>
    <w:rsid w:val="00E42C03"/>
    <w:rsid w:val="00E5317A"/>
    <w:rsid w:val="00E54A49"/>
    <w:rsid w:val="00E63B9D"/>
    <w:rsid w:val="00E70676"/>
    <w:rsid w:val="00E81142"/>
    <w:rsid w:val="00E9755C"/>
    <w:rsid w:val="00EB22C5"/>
    <w:rsid w:val="00EB50BE"/>
    <w:rsid w:val="00EB5288"/>
    <w:rsid w:val="00ED64AD"/>
    <w:rsid w:val="00EE5730"/>
    <w:rsid w:val="00EE62B4"/>
    <w:rsid w:val="00F0460C"/>
    <w:rsid w:val="00F14D5A"/>
    <w:rsid w:val="00F213DA"/>
    <w:rsid w:val="00F257C6"/>
    <w:rsid w:val="00F25E9F"/>
    <w:rsid w:val="00F321BF"/>
    <w:rsid w:val="00F322A8"/>
    <w:rsid w:val="00F54F97"/>
    <w:rsid w:val="00F550A4"/>
    <w:rsid w:val="00F65958"/>
    <w:rsid w:val="00F7658A"/>
    <w:rsid w:val="00F76BE8"/>
    <w:rsid w:val="00F81D6F"/>
    <w:rsid w:val="00F84955"/>
    <w:rsid w:val="00F87064"/>
    <w:rsid w:val="00F95B3E"/>
    <w:rsid w:val="00F963D4"/>
    <w:rsid w:val="00FA32BB"/>
    <w:rsid w:val="00FA689B"/>
    <w:rsid w:val="00FB14BC"/>
    <w:rsid w:val="00FB6400"/>
    <w:rsid w:val="00FC57FD"/>
    <w:rsid w:val="00FD7313"/>
    <w:rsid w:val="00FE233C"/>
    <w:rsid w:val="0112FFBC"/>
    <w:rsid w:val="01770B5C"/>
    <w:rsid w:val="02270650"/>
    <w:rsid w:val="02AED01D"/>
    <w:rsid w:val="03E6F621"/>
    <w:rsid w:val="0402298B"/>
    <w:rsid w:val="04054882"/>
    <w:rsid w:val="04B9A331"/>
    <w:rsid w:val="0556B98C"/>
    <w:rsid w:val="055EA712"/>
    <w:rsid w:val="0582C682"/>
    <w:rsid w:val="059E06E5"/>
    <w:rsid w:val="05DE8359"/>
    <w:rsid w:val="0641D691"/>
    <w:rsid w:val="070F544A"/>
    <w:rsid w:val="077A53BA"/>
    <w:rsid w:val="08422F0F"/>
    <w:rsid w:val="088E5A4E"/>
    <w:rsid w:val="0904E944"/>
    <w:rsid w:val="09F807DD"/>
    <w:rsid w:val="0A46F50C"/>
    <w:rsid w:val="0B04C545"/>
    <w:rsid w:val="0B050E41"/>
    <w:rsid w:val="0BDAD7E7"/>
    <w:rsid w:val="0BF29ECB"/>
    <w:rsid w:val="0C7F7BD5"/>
    <w:rsid w:val="0D302955"/>
    <w:rsid w:val="0DA7A082"/>
    <w:rsid w:val="0DE9953E"/>
    <w:rsid w:val="0DF182C4"/>
    <w:rsid w:val="0EB2F4FD"/>
    <w:rsid w:val="0F1A662F"/>
    <w:rsid w:val="1016419F"/>
    <w:rsid w:val="1038AC1E"/>
    <w:rsid w:val="10AE490A"/>
    <w:rsid w:val="117DDB7B"/>
    <w:rsid w:val="11A44AD6"/>
    <w:rsid w:val="125206F1"/>
    <w:rsid w:val="13C9B167"/>
    <w:rsid w:val="1460C448"/>
    <w:rsid w:val="149ED8FD"/>
    <w:rsid w:val="154809C8"/>
    <w:rsid w:val="156581C8"/>
    <w:rsid w:val="17872A33"/>
    <w:rsid w:val="183DA8F3"/>
    <w:rsid w:val="1859D743"/>
    <w:rsid w:val="18843A77"/>
    <w:rsid w:val="1B263B2C"/>
    <w:rsid w:val="1BE5BE59"/>
    <w:rsid w:val="1C9DBEFB"/>
    <w:rsid w:val="1D5E0E76"/>
    <w:rsid w:val="1D94B998"/>
    <w:rsid w:val="1E07A68E"/>
    <w:rsid w:val="1F0C3C6C"/>
    <w:rsid w:val="1F0FF794"/>
    <w:rsid w:val="1F3089F9"/>
    <w:rsid w:val="20013ECB"/>
    <w:rsid w:val="206F9701"/>
    <w:rsid w:val="213F4750"/>
    <w:rsid w:val="2314C01D"/>
    <w:rsid w:val="2325FAF4"/>
    <w:rsid w:val="23B5B247"/>
    <w:rsid w:val="2476E812"/>
    <w:rsid w:val="24C1CB55"/>
    <w:rsid w:val="24DE95B2"/>
    <w:rsid w:val="26A39473"/>
    <w:rsid w:val="26DC1832"/>
    <w:rsid w:val="27059811"/>
    <w:rsid w:val="280B1144"/>
    <w:rsid w:val="2877E893"/>
    <w:rsid w:val="2921180F"/>
    <w:rsid w:val="2967F19B"/>
    <w:rsid w:val="2A0BCB6E"/>
    <w:rsid w:val="2A332A6B"/>
    <w:rsid w:val="2B8F9580"/>
    <w:rsid w:val="2BAF8955"/>
    <w:rsid w:val="2C37B465"/>
    <w:rsid w:val="2C465154"/>
    <w:rsid w:val="2C4FB86A"/>
    <w:rsid w:val="2E372F23"/>
    <w:rsid w:val="2E957DFB"/>
    <w:rsid w:val="2F7B9B0D"/>
    <w:rsid w:val="2FF34325"/>
    <w:rsid w:val="306863DC"/>
    <w:rsid w:val="3150E904"/>
    <w:rsid w:val="316ECFE5"/>
    <w:rsid w:val="321ECAD9"/>
    <w:rsid w:val="323005B0"/>
    <w:rsid w:val="327E4E85"/>
    <w:rsid w:val="3358E91B"/>
    <w:rsid w:val="339B4A86"/>
    <w:rsid w:val="3493B166"/>
    <w:rsid w:val="3655B61B"/>
    <w:rsid w:val="368E919F"/>
    <w:rsid w:val="37AECFCC"/>
    <w:rsid w:val="37F1867C"/>
    <w:rsid w:val="38D13002"/>
    <w:rsid w:val="3968A6F3"/>
    <w:rsid w:val="39AF0242"/>
    <w:rsid w:val="3A1554B4"/>
    <w:rsid w:val="3B047754"/>
    <w:rsid w:val="3BB12515"/>
    <w:rsid w:val="3BFDB75C"/>
    <w:rsid w:val="3CD1C62D"/>
    <w:rsid w:val="3CDB4BFE"/>
    <w:rsid w:val="3CEE908A"/>
    <w:rsid w:val="3D2CCE35"/>
    <w:rsid w:val="3D323BE3"/>
    <w:rsid w:val="3D92EAE5"/>
    <w:rsid w:val="3D9F4BB2"/>
    <w:rsid w:val="3DE84222"/>
    <w:rsid w:val="3DF5CD2D"/>
    <w:rsid w:val="3E40D091"/>
    <w:rsid w:val="3E8A60EB"/>
    <w:rsid w:val="3F1DFD27"/>
    <w:rsid w:val="3FBEB582"/>
    <w:rsid w:val="3FFDBBBE"/>
    <w:rsid w:val="40376C23"/>
    <w:rsid w:val="4069DCA5"/>
    <w:rsid w:val="40AA5919"/>
    <w:rsid w:val="412D6DEF"/>
    <w:rsid w:val="41998C1F"/>
    <w:rsid w:val="41D33C84"/>
    <w:rsid w:val="4205AD06"/>
    <w:rsid w:val="4234655D"/>
    <w:rsid w:val="42B222A0"/>
    <w:rsid w:val="43390918"/>
    <w:rsid w:val="44AB35F6"/>
    <w:rsid w:val="453D4DC8"/>
    <w:rsid w:val="4589F5F0"/>
    <w:rsid w:val="46F18867"/>
    <w:rsid w:val="47E2FA5C"/>
    <w:rsid w:val="483F465E"/>
    <w:rsid w:val="48DB75CA"/>
    <w:rsid w:val="48E7F826"/>
    <w:rsid w:val="4AB6F0C1"/>
    <w:rsid w:val="4B5DBEC3"/>
    <w:rsid w:val="4BFB5C22"/>
    <w:rsid w:val="4CB66B7F"/>
    <w:rsid w:val="4CB78D8D"/>
    <w:rsid w:val="4FBECAA4"/>
    <w:rsid w:val="50346790"/>
    <w:rsid w:val="5034EDF5"/>
    <w:rsid w:val="50CECD45"/>
    <w:rsid w:val="515A9B05"/>
    <w:rsid w:val="533D4AB6"/>
    <w:rsid w:val="536C0852"/>
    <w:rsid w:val="545DD307"/>
    <w:rsid w:val="54C29F72"/>
    <w:rsid w:val="55C67B2E"/>
    <w:rsid w:val="55D583F8"/>
    <w:rsid w:val="561FA4EB"/>
    <w:rsid w:val="570FE6A1"/>
    <w:rsid w:val="57BB754C"/>
    <w:rsid w:val="598AFEE5"/>
    <w:rsid w:val="5994EE87"/>
    <w:rsid w:val="5A447A70"/>
    <w:rsid w:val="5BC50E95"/>
    <w:rsid w:val="5BD00809"/>
    <w:rsid w:val="5C0CE617"/>
    <w:rsid w:val="5C44C57C"/>
    <w:rsid w:val="5C4FBC8F"/>
    <w:rsid w:val="5CB488FA"/>
    <w:rsid w:val="5E685FAA"/>
    <w:rsid w:val="60B53ED2"/>
    <w:rsid w:val="6218E8E3"/>
    <w:rsid w:val="628BD5D9"/>
    <w:rsid w:val="630C3C97"/>
    <w:rsid w:val="63B4B944"/>
    <w:rsid w:val="64D7A12E"/>
    <w:rsid w:val="669A2FE2"/>
    <w:rsid w:val="688E0E38"/>
    <w:rsid w:val="68B25ACA"/>
    <w:rsid w:val="6913FF70"/>
    <w:rsid w:val="69234884"/>
    <w:rsid w:val="692D002B"/>
    <w:rsid w:val="69514DB8"/>
    <w:rsid w:val="697745B2"/>
    <w:rsid w:val="6B84F767"/>
    <w:rsid w:val="6B99B37B"/>
    <w:rsid w:val="6C296ACE"/>
    <w:rsid w:val="6DA34F1C"/>
    <w:rsid w:val="6E856667"/>
    <w:rsid w:val="6EF76BEB"/>
    <w:rsid w:val="6F591E0A"/>
    <w:rsid w:val="709B29D2"/>
    <w:rsid w:val="71062942"/>
    <w:rsid w:val="7298230C"/>
    <w:rsid w:val="72B87B1D"/>
    <w:rsid w:val="73BDEDBD"/>
    <w:rsid w:val="73FDCFD8"/>
    <w:rsid w:val="73FFBD7E"/>
    <w:rsid w:val="7477A058"/>
    <w:rsid w:val="74C670E1"/>
    <w:rsid w:val="75A10B77"/>
    <w:rsid w:val="774C29A0"/>
    <w:rsid w:val="7794D058"/>
    <w:rsid w:val="77CBA121"/>
    <w:rsid w:val="788D135A"/>
    <w:rsid w:val="7A9BD0B1"/>
    <w:rsid w:val="7C26663B"/>
    <w:rsid w:val="7C37A112"/>
    <w:rsid w:val="7C6EE6B5"/>
    <w:rsid w:val="7CBD2E3A"/>
    <w:rsid w:val="7D07A65B"/>
    <w:rsid w:val="7D9E47B3"/>
    <w:rsid w:val="7EB5F98F"/>
    <w:rsid w:val="7EECB931"/>
    <w:rsid w:val="7EFC54DE"/>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24573"/>
  <w15:chartTrackingRefBased/>
  <w15:docId w15:val="{5E58EF64-8906-44D2-99C8-94E4C8F11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52799"/>
    <w:pPr>
      <w:widowControl w:val="0"/>
      <w:overflowPunct w:val="0"/>
      <w:autoSpaceDE w:val="0"/>
      <w:autoSpaceDN w:val="0"/>
      <w:adjustRightInd w:val="0"/>
      <w:spacing w:after="0" w:line="240" w:lineRule="auto"/>
    </w:pPr>
    <w:rPr>
      <w:rFonts w:ascii="Times New Roman" w:eastAsia="Times New Roman" w:hAnsi="Times New Roman" w:cs="Times New Roman"/>
      <w:kern w:val="28"/>
      <w:sz w:val="20"/>
      <w:szCs w:val="20"/>
      <w:lang w:eastAsia="pt-BR"/>
    </w:rPr>
  </w:style>
  <w:style w:type="paragraph" w:styleId="Ttulo1">
    <w:name w:val="heading 1"/>
    <w:basedOn w:val="Normal"/>
    <w:next w:val="Normal"/>
    <w:link w:val="Ttulo1Char"/>
    <w:uiPriority w:val="9"/>
    <w:qFormat/>
    <w:rsid w:val="00990E98"/>
    <w:pPr>
      <w:keepNext/>
      <w:keepLines/>
      <w:numPr>
        <w:numId w:val="7"/>
      </w:numPr>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00990E98"/>
    <w:pPr>
      <w:keepNext/>
      <w:keepLines/>
      <w:numPr>
        <w:ilvl w:val="1"/>
        <w:numId w:val="7"/>
      </w:numPr>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har"/>
    <w:uiPriority w:val="9"/>
    <w:semiHidden/>
    <w:unhideWhenUsed/>
    <w:qFormat/>
    <w:rsid w:val="00BF6A4D"/>
    <w:pPr>
      <w:keepNext/>
      <w:keepLines/>
      <w:numPr>
        <w:ilvl w:val="2"/>
        <w:numId w:val="7"/>
      </w:numPr>
      <w:spacing w:before="4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har"/>
    <w:uiPriority w:val="9"/>
    <w:semiHidden/>
    <w:unhideWhenUsed/>
    <w:qFormat/>
    <w:rsid w:val="00595927"/>
    <w:pPr>
      <w:keepNext/>
      <w:keepLines/>
      <w:numPr>
        <w:ilvl w:val="3"/>
        <w:numId w:val="7"/>
      </w:numPr>
      <w:spacing w:before="4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har"/>
    <w:uiPriority w:val="9"/>
    <w:semiHidden/>
    <w:unhideWhenUsed/>
    <w:qFormat/>
    <w:rsid w:val="00595927"/>
    <w:pPr>
      <w:keepNext/>
      <w:keepLines/>
      <w:numPr>
        <w:ilvl w:val="4"/>
        <w:numId w:val="7"/>
      </w:numPr>
      <w:spacing w:before="4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har"/>
    <w:uiPriority w:val="9"/>
    <w:semiHidden/>
    <w:unhideWhenUsed/>
    <w:qFormat/>
    <w:rsid w:val="00595927"/>
    <w:pPr>
      <w:keepNext/>
      <w:keepLines/>
      <w:numPr>
        <w:ilvl w:val="5"/>
        <w:numId w:val="7"/>
      </w:numPr>
      <w:spacing w:before="4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har"/>
    <w:uiPriority w:val="9"/>
    <w:semiHidden/>
    <w:unhideWhenUsed/>
    <w:qFormat/>
    <w:rsid w:val="00595927"/>
    <w:pPr>
      <w:keepNext/>
      <w:keepLines/>
      <w:numPr>
        <w:ilvl w:val="6"/>
        <w:numId w:val="7"/>
      </w:numPr>
      <w:spacing w:before="4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har"/>
    <w:uiPriority w:val="9"/>
    <w:semiHidden/>
    <w:unhideWhenUsed/>
    <w:qFormat/>
    <w:rsid w:val="00595927"/>
    <w:pPr>
      <w:keepNext/>
      <w:keepLines/>
      <w:numPr>
        <w:ilvl w:val="7"/>
        <w:numId w:val="7"/>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595927"/>
    <w:pPr>
      <w:keepNext/>
      <w:keepLines/>
      <w:numPr>
        <w:ilvl w:val="8"/>
        <w:numId w:val="7"/>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990E98"/>
    <w:rPr>
      <w:rFonts w:asciiTheme="majorHAnsi" w:eastAsiaTheme="majorEastAsia" w:hAnsiTheme="majorHAnsi" w:cstheme="majorBidi"/>
      <w:color w:val="2F5496" w:themeColor="accent1" w:themeShade="BF"/>
      <w:kern w:val="28"/>
      <w:sz w:val="32"/>
      <w:szCs w:val="32"/>
      <w:lang w:eastAsia="pt-BR"/>
    </w:rPr>
  </w:style>
  <w:style w:type="character" w:customStyle="1" w:styleId="Ttulo2Char">
    <w:name w:val="Título 2 Char"/>
    <w:basedOn w:val="Fontepargpadro"/>
    <w:link w:val="Ttulo2"/>
    <w:uiPriority w:val="9"/>
    <w:rsid w:val="00990E98"/>
    <w:rPr>
      <w:rFonts w:asciiTheme="majorHAnsi" w:eastAsiaTheme="majorEastAsia" w:hAnsiTheme="majorHAnsi" w:cstheme="majorBidi"/>
      <w:color w:val="2F5496" w:themeColor="accent1" w:themeShade="BF"/>
      <w:kern w:val="28"/>
      <w:sz w:val="26"/>
      <w:szCs w:val="26"/>
      <w:lang w:eastAsia="pt-BR"/>
    </w:rPr>
  </w:style>
  <w:style w:type="paragraph" w:styleId="PargrafodaLista">
    <w:name w:val="List Paragraph"/>
    <w:basedOn w:val="Normal"/>
    <w:uiPriority w:val="34"/>
    <w:qFormat/>
    <w:rsid w:val="00990E98"/>
    <w:pPr>
      <w:ind w:left="720"/>
      <w:contextualSpacing/>
    </w:pPr>
  </w:style>
  <w:style w:type="paragraph" w:customStyle="1" w:styleId="myheading">
    <w:name w:val="my_heading"/>
    <w:basedOn w:val="Normal"/>
    <w:link w:val="myheadingChar"/>
    <w:qFormat/>
    <w:rsid w:val="00990E98"/>
    <w:pPr>
      <w:numPr>
        <w:numId w:val="3"/>
      </w:numPr>
      <w:spacing w:after="240"/>
    </w:pPr>
    <w:rPr>
      <w:rFonts w:ascii="Arial" w:hAnsi="Arial" w:cs="Arial"/>
      <w:b/>
      <w:bCs/>
      <w:sz w:val="24"/>
      <w:szCs w:val="24"/>
    </w:rPr>
  </w:style>
  <w:style w:type="character" w:customStyle="1" w:styleId="myheadingChar">
    <w:name w:val="my_heading Char"/>
    <w:basedOn w:val="Fontepargpadro"/>
    <w:link w:val="myheading"/>
    <w:rsid w:val="00990E98"/>
    <w:rPr>
      <w:rFonts w:ascii="Arial" w:eastAsia="Times New Roman" w:hAnsi="Arial" w:cs="Arial"/>
      <w:b/>
      <w:bCs/>
      <w:kern w:val="28"/>
      <w:sz w:val="24"/>
      <w:szCs w:val="24"/>
      <w:lang w:eastAsia="pt-BR"/>
    </w:rPr>
  </w:style>
  <w:style w:type="table" w:styleId="TabeladeGrade4">
    <w:name w:val="Grid Table 4"/>
    <w:basedOn w:val="Tabelanormal"/>
    <w:uiPriority w:val="49"/>
    <w:rsid w:val="00990E98"/>
    <w:pPr>
      <w:spacing w:after="0" w:line="240" w:lineRule="auto"/>
    </w:pPr>
    <w:rPr>
      <w:rFonts w:ascii="Calibri" w:eastAsia="Times New Roman" w:hAnsi="Calibri" w:cs="Times New Roman"/>
      <w:sz w:val="20"/>
      <w:szCs w:val="20"/>
      <w:lang w:eastAsia="ja-JP"/>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CabealhodoSumrio">
    <w:name w:val="TOC Heading"/>
    <w:basedOn w:val="Ttulo1"/>
    <w:next w:val="Normal"/>
    <w:uiPriority w:val="39"/>
    <w:unhideWhenUsed/>
    <w:qFormat/>
    <w:rsid w:val="00990E98"/>
    <w:pPr>
      <w:widowControl/>
      <w:overflowPunct/>
      <w:autoSpaceDE/>
      <w:autoSpaceDN/>
      <w:adjustRightInd/>
      <w:spacing w:line="259" w:lineRule="auto"/>
      <w:outlineLvl w:val="9"/>
    </w:pPr>
    <w:rPr>
      <w:kern w:val="0"/>
    </w:rPr>
  </w:style>
  <w:style w:type="paragraph" w:styleId="Sumrio1">
    <w:name w:val="toc 1"/>
    <w:basedOn w:val="Normal"/>
    <w:next w:val="Normal"/>
    <w:autoRedefine/>
    <w:uiPriority w:val="39"/>
    <w:unhideWhenUsed/>
    <w:rsid w:val="00990E98"/>
    <w:pPr>
      <w:spacing w:after="100"/>
    </w:pPr>
  </w:style>
  <w:style w:type="character" w:styleId="Hyperlink">
    <w:name w:val="Hyperlink"/>
    <w:basedOn w:val="Fontepargpadro"/>
    <w:uiPriority w:val="99"/>
    <w:unhideWhenUsed/>
    <w:rsid w:val="00990E98"/>
    <w:rPr>
      <w:color w:val="0563C1" w:themeColor="hyperlink"/>
      <w:u w:val="single"/>
    </w:rPr>
  </w:style>
  <w:style w:type="paragraph" w:styleId="Sumrio2">
    <w:name w:val="toc 2"/>
    <w:basedOn w:val="Normal"/>
    <w:next w:val="Normal"/>
    <w:autoRedefine/>
    <w:uiPriority w:val="39"/>
    <w:unhideWhenUsed/>
    <w:rsid w:val="0062263A"/>
    <w:pPr>
      <w:tabs>
        <w:tab w:val="left" w:pos="880"/>
        <w:tab w:val="right" w:pos="8494"/>
      </w:tabs>
      <w:spacing w:after="100"/>
      <w:ind w:left="200"/>
    </w:pPr>
    <w:rPr>
      <w:rFonts w:ascii="Arial" w:hAnsi="Arial" w:cs="Arial"/>
      <w:noProof/>
      <w:sz w:val="24"/>
      <w:szCs w:val="24"/>
    </w:rPr>
  </w:style>
  <w:style w:type="paragraph" w:styleId="Cabealho">
    <w:name w:val="header"/>
    <w:basedOn w:val="Normal"/>
    <w:link w:val="CabealhoChar"/>
    <w:uiPriority w:val="99"/>
    <w:unhideWhenUsed/>
    <w:rsid w:val="000B449D"/>
    <w:pPr>
      <w:tabs>
        <w:tab w:val="center" w:pos="4252"/>
        <w:tab w:val="right" w:pos="8504"/>
      </w:tabs>
    </w:pPr>
  </w:style>
  <w:style w:type="character" w:customStyle="1" w:styleId="CabealhoChar">
    <w:name w:val="Cabeçalho Char"/>
    <w:basedOn w:val="Fontepargpadro"/>
    <w:link w:val="Cabealho"/>
    <w:uiPriority w:val="99"/>
    <w:rsid w:val="000B449D"/>
    <w:rPr>
      <w:rFonts w:ascii="Times New Roman" w:eastAsia="Times New Roman" w:hAnsi="Times New Roman" w:cs="Times New Roman"/>
      <w:kern w:val="28"/>
      <w:sz w:val="20"/>
      <w:szCs w:val="20"/>
      <w:lang w:eastAsia="pt-BR"/>
    </w:rPr>
  </w:style>
  <w:style w:type="paragraph" w:styleId="Rodap">
    <w:name w:val="footer"/>
    <w:basedOn w:val="Normal"/>
    <w:link w:val="RodapChar"/>
    <w:uiPriority w:val="99"/>
    <w:unhideWhenUsed/>
    <w:rsid w:val="000B449D"/>
    <w:pPr>
      <w:tabs>
        <w:tab w:val="center" w:pos="4252"/>
        <w:tab w:val="right" w:pos="8504"/>
      </w:tabs>
    </w:pPr>
  </w:style>
  <w:style w:type="character" w:customStyle="1" w:styleId="RodapChar">
    <w:name w:val="Rodapé Char"/>
    <w:basedOn w:val="Fontepargpadro"/>
    <w:link w:val="Rodap"/>
    <w:uiPriority w:val="99"/>
    <w:rsid w:val="000B449D"/>
    <w:rPr>
      <w:rFonts w:ascii="Times New Roman" w:eastAsia="Times New Roman" w:hAnsi="Times New Roman" w:cs="Times New Roman"/>
      <w:kern w:val="28"/>
      <w:sz w:val="20"/>
      <w:szCs w:val="20"/>
      <w:lang w:eastAsia="pt-BR"/>
    </w:rPr>
  </w:style>
  <w:style w:type="character" w:customStyle="1" w:styleId="normaltextrun">
    <w:name w:val="normaltextrun"/>
    <w:basedOn w:val="Fontepargpadro"/>
    <w:rsid w:val="002F52E6"/>
  </w:style>
  <w:style w:type="character" w:customStyle="1" w:styleId="eop">
    <w:name w:val="eop"/>
    <w:basedOn w:val="Fontepargpadro"/>
    <w:rsid w:val="002F52E6"/>
  </w:style>
  <w:style w:type="paragraph" w:customStyle="1" w:styleId="paragraph">
    <w:name w:val="paragraph"/>
    <w:basedOn w:val="Normal"/>
    <w:rsid w:val="004A4A5C"/>
    <w:pPr>
      <w:widowControl/>
      <w:overflowPunct/>
      <w:autoSpaceDE/>
      <w:autoSpaceDN/>
      <w:adjustRightInd/>
      <w:spacing w:before="100" w:beforeAutospacing="1" w:after="100" w:afterAutospacing="1"/>
    </w:pPr>
    <w:rPr>
      <w:kern w:val="0"/>
      <w:sz w:val="24"/>
      <w:szCs w:val="24"/>
    </w:rPr>
  </w:style>
  <w:style w:type="character" w:customStyle="1" w:styleId="Ttulo3Char">
    <w:name w:val="Título 3 Char"/>
    <w:basedOn w:val="Fontepargpadro"/>
    <w:link w:val="Ttulo3"/>
    <w:uiPriority w:val="9"/>
    <w:semiHidden/>
    <w:rsid w:val="00BF6A4D"/>
    <w:rPr>
      <w:rFonts w:asciiTheme="majorHAnsi" w:eastAsiaTheme="majorEastAsia" w:hAnsiTheme="majorHAnsi" w:cstheme="majorBidi"/>
      <w:color w:val="1F3763" w:themeColor="accent1" w:themeShade="7F"/>
      <w:kern w:val="28"/>
      <w:sz w:val="24"/>
      <w:szCs w:val="24"/>
      <w:lang w:eastAsia="pt-BR"/>
    </w:rPr>
  </w:style>
  <w:style w:type="character" w:customStyle="1" w:styleId="Ttulo4Char">
    <w:name w:val="Título 4 Char"/>
    <w:basedOn w:val="Fontepargpadro"/>
    <w:link w:val="Ttulo4"/>
    <w:uiPriority w:val="9"/>
    <w:semiHidden/>
    <w:rsid w:val="00595927"/>
    <w:rPr>
      <w:rFonts w:asciiTheme="majorHAnsi" w:eastAsiaTheme="majorEastAsia" w:hAnsiTheme="majorHAnsi" w:cstheme="majorBidi"/>
      <w:i/>
      <w:iCs/>
      <w:color w:val="2F5496" w:themeColor="accent1" w:themeShade="BF"/>
      <w:kern w:val="28"/>
      <w:sz w:val="20"/>
      <w:szCs w:val="20"/>
      <w:lang w:eastAsia="pt-BR"/>
    </w:rPr>
  </w:style>
  <w:style w:type="character" w:customStyle="1" w:styleId="Ttulo5Char">
    <w:name w:val="Título 5 Char"/>
    <w:basedOn w:val="Fontepargpadro"/>
    <w:link w:val="Ttulo5"/>
    <w:uiPriority w:val="9"/>
    <w:semiHidden/>
    <w:rsid w:val="00595927"/>
    <w:rPr>
      <w:rFonts w:asciiTheme="majorHAnsi" w:eastAsiaTheme="majorEastAsia" w:hAnsiTheme="majorHAnsi" w:cstheme="majorBidi"/>
      <w:color w:val="2F5496" w:themeColor="accent1" w:themeShade="BF"/>
      <w:kern w:val="28"/>
      <w:sz w:val="20"/>
      <w:szCs w:val="20"/>
      <w:lang w:eastAsia="pt-BR"/>
    </w:rPr>
  </w:style>
  <w:style w:type="character" w:customStyle="1" w:styleId="Ttulo6Char">
    <w:name w:val="Título 6 Char"/>
    <w:basedOn w:val="Fontepargpadro"/>
    <w:link w:val="Ttulo6"/>
    <w:uiPriority w:val="9"/>
    <w:semiHidden/>
    <w:rsid w:val="00595927"/>
    <w:rPr>
      <w:rFonts w:asciiTheme="majorHAnsi" w:eastAsiaTheme="majorEastAsia" w:hAnsiTheme="majorHAnsi" w:cstheme="majorBidi"/>
      <w:color w:val="1F3763" w:themeColor="accent1" w:themeShade="7F"/>
      <w:kern w:val="28"/>
      <w:sz w:val="20"/>
      <w:szCs w:val="20"/>
      <w:lang w:eastAsia="pt-BR"/>
    </w:rPr>
  </w:style>
  <w:style w:type="character" w:customStyle="1" w:styleId="Ttulo7Char">
    <w:name w:val="Título 7 Char"/>
    <w:basedOn w:val="Fontepargpadro"/>
    <w:link w:val="Ttulo7"/>
    <w:uiPriority w:val="9"/>
    <w:semiHidden/>
    <w:rsid w:val="00595927"/>
    <w:rPr>
      <w:rFonts w:asciiTheme="majorHAnsi" w:eastAsiaTheme="majorEastAsia" w:hAnsiTheme="majorHAnsi" w:cstheme="majorBidi"/>
      <w:i/>
      <w:iCs/>
      <w:color w:val="1F3763" w:themeColor="accent1" w:themeShade="7F"/>
      <w:kern w:val="28"/>
      <w:sz w:val="20"/>
      <w:szCs w:val="20"/>
      <w:lang w:eastAsia="pt-BR"/>
    </w:rPr>
  </w:style>
  <w:style w:type="character" w:customStyle="1" w:styleId="Ttulo8Char">
    <w:name w:val="Título 8 Char"/>
    <w:basedOn w:val="Fontepargpadro"/>
    <w:link w:val="Ttulo8"/>
    <w:uiPriority w:val="9"/>
    <w:semiHidden/>
    <w:rsid w:val="00595927"/>
    <w:rPr>
      <w:rFonts w:asciiTheme="majorHAnsi" w:eastAsiaTheme="majorEastAsia" w:hAnsiTheme="majorHAnsi" w:cstheme="majorBidi"/>
      <w:color w:val="272727" w:themeColor="text1" w:themeTint="D8"/>
      <w:kern w:val="28"/>
      <w:sz w:val="21"/>
      <w:szCs w:val="21"/>
      <w:lang w:eastAsia="pt-BR"/>
    </w:rPr>
  </w:style>
  <w:style w:type="character" w:customStyle="1" w:styleId="Ttulo9Char">
    <w:name w:val="Título 9 Char"/>
    <w:basedOn w:val="Fontepargpadro"/>
    <w:link w:val="Ttulo9"/>
    <w:uiPriority w:val="9"/>
    <w:semiHidden/>
    <w:rsid w:val="00595927"/>
    <w:rPr>
      <w:rFonts w:asciiTheme="majorHAnsi" w:eastAsiaTheme="majorEastAsia" w:hAnsiTheme="majorHAnsi" w:cstheme="majorBidi"/>
      <w:i/>
      <w:iCs/>
      <w:color w:val="272727" w:themeColor="text1" w:themeTint="D8"/>
      <w:kern w:val="28"/>
      <w:sz w:val="21"/>
      <w:szCs w:val="21"/>
      <w:lang w:eastAsia="pt-BR"/>
    </w:rPr>
  </w:style>
  <w:style w:type="paragraph" w:styleId="Textodenotaderodap">
    <w:name w:val="footnote text"/>
    <w:basedOn w:val="Normal"/>
    <w:link w:val="TextodenotaderodapChar"/>
    <w:uiPriority w:val="99"/>
    <w:semiHidden/>
    <w:unhideWhenUsed/>
    <w:rsid w:val="00DB4A40"/>
  </w:style>
  <w:style w:type="character" w:customStyle="1" w:styleId="TextodenotaderodapChar">
    <w:name w:val="Texto de nota de rodapé Char"/>
    <w:basedOn w:val="Fontepargpadro"/>
    <w:link w:val="Textodenotaderodap"/>
    <w:uiPriority w:val="99"/>
    <w:semiHidden/>
    <w:rsid w:val="00DB4A40"/>
    <w:rPr>
      <w:rFonts w:ascii="Times New Roman" w:eastAsia="Times New Roman" w:hAnsi="Times New Roman" w:cs="Times New Roman"/>
      <w:kern w:val="28"/>
      <w:sz w:val="20"/>
      <w:szCs w:val="20"/>
      <w:lang w:eastAsia="pt-BR"/>
    </w:rPr>
  </w:style>
  <w:style w:type="character" w:styleId="Refdenotaderodap">
    <w:name w:val="footnote reference"/>
    <w:basedOn w:val="Fontepargpadro"/>
    <w:uiPriority w:val="99"/>
    <w:semiHidden/>
    <w:unhideWhenUsed/>
    <w:rsid w:val="00DB4A40"/>
    <w:rPr>
      <w:vertAlign w:val="superscript"/>
    </w:rPr>
  </w:style>
  <w:style w:type="paragraph" w:styleId="Legenda">
    <w:name w:val="caption"/>
    <w:basedOn w:val="Normal"/>
    <w:next w:val="Normal"/>
    <w:uiPriority w:val="35"/>
    <w:unhideWhenUsed/>
    <w:qFormat/>
    <w:rsid w:val="00DB4A40"/>
    <w:pPr>
      <w:spacing w:after="200"/>
    </w:pPr>
    <w:rPr>
      <w:i/>
      <w:iCs/>
      <w:color w:val="44546A" w:themeColor="text2"/>
      <w:sz w:val="18"/>
      <w:szCs w:val="18"/>
    </w:rPr>
  </w:style>
  <w:style w:type="paragraph" w:styleId="ndicedeilustraes">
    <w:name w:val="table of figures"/>
    <w:basedOn w:val="Normal"/>
    <w:next w:val="Normal"/>
    <w:uiPriority w:val="99"/>
    <w:unhideWhenUsed/>
    <w:rsid w:val="00501A2A"/>
  </w:style>
  <w:style w:type="paragraph" w:styleId="NormalWeb">
    <w:name w:val="Normal (Web)"/>
    <w:basedOn w:val="Normal"/>
    <w:uiPriority w:val="99"/>
    <w:semiHidden/>
    <w:unhideWhenUsed/>
    <w:rsid w:val="009D2EFF"/>
    <w:pPr>
      <w:widowControl/>
      <w:overflowPunct/>
      <w:autoSpaceDE/>
      <w:autoSpaceDN/>
      <w:adjustRightInd/>
      <w:spacing w:before="100" w:beforeAutospacing="1" w:after="100" w:afterAutospacing="1"/>
    </w:pPr>
    <w:rPr>
      <w:kern w:val="0"/>
      <w:sz w:val="24"/>
      <w:szCs w:val="24"/>
    </w:rPr>
  </w:style>
  <w:style w:type="character" w:styleId="Forte">
    <w:name w:val="Strong"/>
    <w:basedOn w:val="Fontepargpadro"/>
    <w:uiPriority w:val="22"/>
    <w:qFormat/>
    <w:rsid w:val="009D2EFF"/>
    <w:rPr>
      <w:b/>
      <w:bCs/>
    </w:rPr>
  </w:style>
  <w:style w:type="paragraph" w:styleId="Sumrio3">
    <w:name w:val="toc 3"/>
    <w:basedOn w:val="Normal"/>
    <w:next w:val="Normal"/>
    <w:autoRedefine/>
    <w:uiPriority w:val="39"/>
    <w:unhideWhenUsed/>
    <w:rsid w:val="009D2EFF"/>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73297">
      <w:bodyDiv w:val="1"/>
      <w:marLeft w:val="0"/>
      <w:marRight w:val="0"/>
      <w:marTop w:val="0"/>
      <w:marBottom w:val="0"/>
      <w:divBdr>
        <w:top w:val="none" w:sz="0" w:space="0" w:color="auto"/>
        <w:left w:val="none" w:sz="0" w:space="0" w:color="auto"/>
        <w:bottom w:val="none" w:sz="0" w:space="0" w:color="auto"/>
        <w:right w:val="none" w:sz="0" w:space="0" w:color="auto"/>
      </w:divBdr>
    </w:div>
    <w:div w:id="34428584">
      <w:bodyDiv w:val="1"/>
      <w:marLeft w:val="0"/>
      <w:marRight w:val="0"/>
      <w:marTop w:val="0"/>
      <w:marBottom w:val="0"/>
      <w:divBdr>
        <w:top w:val="none" w:sz="0" w:space="0" w:color="auto"/>
        <w:left w:val="none" w:sz="0" w:space="0" w:color="auto"/>
        <w:bottom w:val="none" w:sz="0" w:space="0" w:color="auto"/>
        <w:right w:val="none" w:sz="0" w:space="0" w:color="auto"/>
      </w:divBdr>
    </w:div>
    <w:div w:id="47342528">
      <w:bodyDiv w:val="1"/>
      <w:marLeft w:val="0"/>
      <w:marRight w:val="0"/>
      <w:marTop w:val="0"/>
      <w:marBottom w:val="0"/>
      <w:divBdr>
        <w:top w:val="none" w:sz="0" w:space="0" w:color="auto"/>
        <w:left w:val="none" w:sz="0" w:space="0" w:color="auto"/>
        <w:bottom w:val="none" w:sz="0" w:space="0" w:color="auto"/>
        <w:right w:val="none" w:sz="0" w:space="0" w:color="auto"/>
      </w:divBdr>
    </w:div>
    <w:div w:id="215288233">
      <w:bodyDiv w:val="1"/>
      <w:marLeft w:val="0"/>
      <w:marRight w:val="0"/>
      <w:marTop w:val="0"/>
      <w:marBottom w:val="0"/>
      <w:divBdr>
        <w:top w:val="none" w:sz="0" w:space="0" w:color="auto"/>
        <w:left w:val="none" w:sz="0" w:space="0" w:color="auto"/>
        <w:bottom w:val="none" w:sz="0" w:space="0" w:color="auto"/>
        <w:right w:val="none" w:sz="0" w:space="0" w:color="auto"/>
      </w:divBdr>
    </w:div>
    <w:div w:id="239221169">
      <w:bodyDiv w:val="1"/>
      <w:marLeft w:val="0"/>
      <w:marRight w:val="0"/>
      <w:marTop w:val="0"/>
      <w:marBottom w:val="0"/>
      <w:divBdr>
        <w:top w:val="none" w:sz="0" w:space="0" w:color="auto"/>
        <w:left w:val="none" w:sz="0" w:space="0" w:color="auto"/>
        <w:bottom w:val="none" w:sz="0" w:space="0" w:color="auto"/>
        <w:right w:val="none" w:sz="0" w:space="0" w:color="auto"/>
      </w:divBdr>
    </w:div>
    <w:div w:id="298850053">
      <w:bodyDiv w:val="1"/>
      <w:marLeft w:val="0"/>
      <w:marRight w:val="0"/>
      <w:marTop w:val="0"/>
      <w:marBottom w:val="0"/>
      <w:divBdr>
        <w:top w:val="none" w:sz="0" w:space="0" w:color="auto"/>
        <w:left w:val="none" w:sz="0" w:space="0" w:color="auto"/>
        <w:bottom w:val="none" w:sz="0" w:space="0" w:color="auto"/>
        <w:right w:val="none" w:sz="0" w:space="0" w:color="auto"/>
      </w:divBdr>
    </w:div>
    <w:div w:id="397750514">
      <w:bodyDiv w:val="1"/>
      <w:marLeft w:val="0"/>
      <w:marRight w:val="0"/>
      <w:marTop w:val="0"/>
      <w:marBottom w:val="0"/>
      <w:divBdr>
        <w:top w:val="none" w:sz="0" w:space="0" w:color="auto"/>
        <w:left w:val="none" w:sz="0" w:space="0" w:color="auto"/>
        <w:bottom w:val="none" w:sz="0" w:space="0" w:color="auto"/>
        <w:right w:val="none" w:sz="0" w:space="0" w:color="auto"/>
      </w:divBdr>
    </w:div>
    <w:div w:id="513149709">
      <w:bodyDiv w:val="1"/>
      <w:marLeft w:val="0"/>
      <w:marRight w:val="0"/>
      <w:marTop w:val="0"/>
      <w:marBottom w:val="0"/>
      <w:divBdr>
        <w:top w:val="none" w:sz="0" w:space="0" w:color="auto"/>
        <w:left w:val="none" w:sz="0" w:space="0" w:color="auto"/>
        <w:bottom w:val="none" w:sz="0" w:space="0" w:color="auto"/>
        <w:right w:val="none" w:sz="0" w:space="0" w:color="auto"/>
      </w:divBdr>
    </w:div>
    <w:div w:id="573247762">
      <w:bodyDiv w:val="1"/>
      <w:marLeft w:val="0"/>
      <w:marRight w:val="0"/>
      <w:marTop w:val="0"/>
      <w:marBottom w:val="0"/>
      <w:divBdr>
        <w:top w:val="none" w:sz="0" w:space="0" w:color="auto"/>
        <w:left w:val="none" w:sz="0" w:space="0" w:color="auto"/>
        <w:bottom w:val="none" w:sz="0" w:space="0" w:color="auto"/>
        <w:right w:val="none" w:sz="0" w:space="0" w:color="auto"/>
      </w:divBdr>
    </w:div>
    <w:div w:id="622158245">
      <w:bodyDiv w:val="1"/>
      <w:marLeft w:val="0"/>
      <w:marRight w:val="0"/>
      <w:marTop w:val="0"/>
      <w:marBottom w:val="0"/>
      <w:divBdr>
        <w:top w:val="none" w:sz="0" w:space="0" w:color="auto"/>
        <w:left w:val="none" w:sz="0" w:space="0" w:color="auto"/>
        <w:bottom w:val="none" w:sz="0" w:space="0" w:color="auto"/>
        <w:right w:val="none" w:sz="0" w:space="0" w:color="auto"/>
      </w:divBdr>
    </w:div>
    <w:div w:id="785856534">
      <w:bodyDiv w:val="1"/>
      <w:marLeft w:val="0"/>
      <w:marRight w:val="0"/>
      <w:marTop w:val="0"/>
      <w:marBottom w:val="0"/>
      <w:divBdr>
        <w:top w:val="none" w:sz="0" w:space="0" w:color="auto"/>
        <w:left w:val="none" w:sz="0" w:space="0" w:color="auto"/>
        <w:bottom w:val="none" w:sz="0" w:space="0" w:color="auto"/>
        <w:right w:val="none" w:sz="0" w:space="0" w:color="auto"/>
      </w:divBdr>
    </w:div>
    <w:div w:id="831914047">
      <w:bodyDiv w:val="1"/>
      <w:marLeft w:val="0"/>
      <w:marRight w:val="0"/>
      <w:marTop w:val="0"/>
      <w:marBottom w:val="0"/>
      <w:divBdr>
        <w:top w:val="none" w:sz="0" w:space="0" w:color="auto"/>
        <w:left w:val="none" w:sz="0" w:space="0" w:color="auto"/>
        <w:bottom w:val="none" w:sz="0" w:space="0" w:color="auto"/>
        <w:right w:val="none" w:sz="0" w:space="0" w:color="auto"/>
      </w:divBdr>
    </w:div>
    <w:div w:id="903639707">
      <w:bodyDiv w:val="1"/>
      <w:marLeft w:val="0"/>
      <w:marRight w:val="0"/>
      <w:marTop w:val="0"/>
      <w:marBottom w:val="0"/>
      <w:divBdr>
        <w:top w:val="none" w:sz="0" w:space="0" w:color="auto"/>
        <w:left w:val="none" w:sz="0" w:space="0" w:color="auto"/>
        <w:bottom w:val="none" w:sz="0" w:space="0" w:color="auto"/>
        <w:right w:val="none" w:sz="0" w:space="0" w:color="auto"/>
      </w:divBdr>
    </w:div>
    <w:div w:id="977882976">
      <w:bodyDiv w:val="1"/>
      <w:marLeft w:val="0"/>
      <w:marRight w:val="0"/>
      <w:marTop w:val="0"/>
      <w:marBottom w:val="0"/>
      <w:divBdr>
        <w:top w:val="none" w:sz="0" w:space="0" w:color="auto"/>
        <w:left w:val="none" w:sz="0" w:space="0" w:color="auto"/>
        <w:bottom w:val="none" w:sz="0" w:space="0" w:color="auto"/>
        <w:right w:val="none" w:sz="0" w:space="0" w:color="auto"/>
      </w:divBdr>
    </w:div>
    <w:div w:id="1021666233">
      <w:bodyDiv w:val="1"/>
      <w:marLeft w:val="0"/>
      <w:marRight w:val="0"/>
      <w:marTop w:val="0"/>
      <w:marBottom w:val="0"/>
      <w:divBdr>
        <w:top w:val="none" w:sz="0" w:space="0" w:color="auto"/>
        <w:left w:val="none" w:sz="0" w:space="0" w:color="auto"/>
        <w:bottom w:val="none" w:sz="0" w:space="0" w:color="auto"/>
        <w:right w:val="none" w:sz="0" w:space="0" w:color="auto"/>
      </w:divBdr>
    </w:div>
    <w:div w:id="1109936862">
      <w:bodyDiv w:val="1"/>
      <w:marLeft w:val="0"/>
      <w:marRight w:val="0"/>
      <w:marTop w:val="0"/>
      <w:marBottom w:val="0"/>
      <w:divBdr>
        <w:top w:val="none" w:sz="0" w:space="0" w:color="auto"/>
        <w:left w:val="none" w:sz="0" w:space="0" w:color="auto"/>
        <w:bottom w:val="none" w:sz="0" w:space="0" w:color="auto"/>
        <w:right w:val="none" w:sz="0" w:space="0" w:color="auto"/>
      </w:divBdr>
      <w:divsChild>
        <w:div w:id="1141074904">
          <w:marLeft w:val="0"/>
          <w:marRight w:val="0"/>
          <w:marTop w:val="0"/>
          <w:marBottom w:val="0"/>
          <w:divBdr>
            <w:top w:val="none" w:sz="0" w:space="0" w:color="auto"/>
            <w:left w:val="none" w:sz="0" w:space="0" w:color="auto"/>
            <w:bottom w:val="none" w:sz="0" w:space="0" w:color="auto"/>
            <w:right w:val="none" w:sz="0" w:space="0" w:color="auto"/>
          </w:divBdr>
        </w:div>
        <w:div w:id="1385833786">
          <w:marLeft w:val="0"/>
          <w:marRight w:val="0"/>
          <w:marTop w:val="0"/>
          <w:marBottom w:val="0"/>
          <w:divBdr>
            <w:top w:val="none" w:sz="0" w:space="0" w:color="auto"/>
            <w:left w:val="none" w:sz="0" w:space="0" w:color="auto"/>
            <w:bottom w:val="none" w:sz="0" w:space="0" w:color="auto"/>
            <w:right w:val="none" w:sz="0" w:space="0" w:color="auto"/>
          </w:divBdr>
        </w:div>
      </w:divsChild>
    </w:div>
    <w:div w:id="1283151548">
      <w:bodyDiv w:val="1"/>
      <w:marLeft w:val="0"/>
      <w:marRight w:val="0"/>
      <w:marTop w:val="0"/>
      <w:marBottom w:val="0"/>
      <w:divBdr>
        <w:top w:val="none" w:sz="0" w:space="0" w:color="auto"/>
        <w:left w:val="none" w:sz="0" w:space="0" w:color="auto"/>
        <w:bottom w:val="none" w:sz="0" w:space="0" w:color="auto"/>
        <w:right w:val="none" w:sz="0" w:space="0" w:color="auto"/>
      </w:divBdr>
    </w:div>
    <w:div w:id="1381586169">
      <w:bodyDiv w:val="1"/>
      <w:marLeft w:val="0"/>
      <w:marRight w:val="0"/>
      <w:marTop w:val="0"/>
      <w:marBottom w:val="0"/>
      <w:divBdr>
        <w:top w:val="none" w:sz="0" w:space="0" w:color="auto"/>
        <w:left w:val="none" w:sz="0" w:space="0" w:color="auto"/>
        <w:bottom w:val="none" w:sz="0" w:space="0" w:color="auto"/>
        <w:right w:val="none" w:sz="0" w:space="0" w:color="auto"/>
      </w:divBdr>
      <w:divsChild>
        <w:div w:id="1474173526">
          <w:marLeft w:val="0"/>
          <w:marRight w:val="0"/>
          <w:marTop w:val="0"/>
          <w:marBottom w:val="0"/>
          <w:divBdr>
            <w:top w:val="none" w:sz="0" w:space="0" w:color="auto"/>
            <w:left w:val="none" w:sz="0" w:space="0" w:color="auto"/>
            <w:bottom w:val="none" w:sz="0" w:space="0" w:color="auto"/>
            <w:right w:val="none" w:sz="0" w:space="0" w:color="auto"/>
          </w:divBdr>
        </w:div>
        <w:div w:id="1534343878">
          <w:marLeft w:val="0"/>
          <w:marRight w:val="0"/>
          <w:marTop w:val="0"/>
          <w:marBottom w:val="0"/>
          <w:divBdr>
            <w:top w:val="none" w:sz="0" w:space="0" w:color="auto"/>
            <w:left w:val="none" w:sz="0" w:space="0" w:color="auto"/>
            <w:bottom w:val="none" w:sz="0" w:space="0" w:color="auto"/>
            <w:right w:val="none" w:sz="0" w:space="0" w:color="auto"/>
          </w:divBdr>
        </w:div>
      </w:divsChild>
    </w:div>
    <w:div w:id="1416780311">
      <w:bodyDiv w:val="1"/>
      <w:marLeft w:val="0"/>
      <w:marRight w:val="0"/>
      <w:marTop w:val="0"/>
      <w:marBottom w:val="0"/>
      <w:divBdr>
        <w:top w:val="none" w:sz="0" w:space="0" w:color="auto"/>
        <w:left w:val="none" w:sz="0" w:space="0" w:color="auto"/>
        <w:bottom w:val="none" w:sz="0" w:space="0" w:color="auto"/>
        <w:right w:val="none" w:sz="0" w:space="0" w:color="auto"/>
      </w:divBdr>
    </w:div>
    <w:div w:id="1522162958">
      <w:bodyDiv w:val="1"/>
      <w:marLeft w:val="0"/>
      <w:marRight w:val="0"/>
      <w:marTop w:val="0"/>
      <w:marBottom w:val="0"/>
      <w:divBdr>
        <w:top w:val="none" w:sz="0" w:space="0" w:color="auto"/>
        <w:left w:val="none" w:sz="0" w:space="0" w:color="auto"/>
        <w:bottom w:val="none" w:sz="0" w:space="0" w:color="auto"/>
        <w:right w:val="none" w:sz="0" w:space="0" w:color="auto"/>
      </w:divBdr>
    </w:div>
    <w:div w:id="1689941987">
      <w:bodyDiv w:val="1"/>
      <w:marLeft w:val="0"/>
      <w:marRight w:val="0"/>
      <w:marTop w:val="0"/>
      <w:marBottom w:val="0"/>
      <w:divBdr>
        <w:top w:val="none" w:sz="0" w:space="0" w:color="auto"/>
        <w:left w:val="none" w:sz="0" w:space="0" w:color="auto"/>
        <w:bottom w:val="none" w:sz="0" w:space="0" w:color="auto"/>
        <w:right w:val="none" w:sz="0" w:space="0" w:color="auto"/>
      </w:divBdr>
    </w:div>
    <w:div w:id="1701933460">
      <w:bodyDiv w:val="1"/>
      <w:marLeft w:val="0"/>
      <w:marRight w:val="0"/>
      <w:marTop w:val="0"/>
      <w:marBottom w:val="0"/>
      <w:divBdr>
        <w:top w:val="none" w:sz="0" w:space="0" w:color="auto"/>
        <w:left w:val="none" w:sz="0" w:space="0" w:color="auto"/>
        <w:bottom w:val="none" w:sz="0" w:space="0" w:color="auto"/>
        <w:right w:val="none" w:sz="0" w:space="0" w:color="auto"/>
      </w:divBdr>
    </w:div>
    <w:div w:id="1849174443">
      <w:bodyDiv w:val="1"/>
      <w:marLeft w:val="0"/>
      <w:marRight w:val="0"/>
      <w:marTop w:val="0"/>
      <w:marBottom w:val="0"/>
      <w:divBdr>
        <w:top w:val="none" w:sz="0" w:space="0" w:color="auto"/>
        <w:left w:val="none" w:sz="0" w:space="0" w:color="auto"/>
        <w:bottom w:val="none" w:sz="0" w:space="0" w:color="auto"/>
        <w:right w:val="none" w:sz="0" w:space="0" w:color="auto"/>
      </w:divBdr>
    </w:div>
    <w:div w:id="1936935634">
      <w:bodyDiv w:val="1"/>
      <w:marLeft w:val="0"/>
      <w:marRight w:val="0"/>
      <w:marTop w:val="0"/>
      <w:marBottom w:val="0"/>
      <w:divBdr>
        <w:top w:val="none" w:sz="0" w:space="0" w:color="auto"/>
        <w:left w:val="none" w:sz="0" w:space="0" w:color="auto"/>
        <w:bottom w:val="none" w:sz="0" w:space="0" w:color="auto"/>
        <w:right w:val="none" w:sz="0" w:space="0" w:color="auto"/>
      </w:divBdr>
    </w:div>
    <w:div w:id="1943414071">
      <w:bodyDiv w:val="1"/>
      <w:marLeft w:val="0"/>
      <w:marRight w:val="0"/>
      <w:marTop w:val="0"/>
      <w:marBottom w:val="0"/>
      <w:divBdr>
        <w:top w:val="none" w:sz="0" w:space="0" w:color="auto"/>
        <w:left w:val="none" w:sz="0" w:space="0" w:color="auto"/>
        <w:bottom w:val="none" w:sz="0" w:space="0" w:color="auto"/>
        <w:right w:val="none" w:sz="0" w:space="0" w:color="auto"/>
      </w:divBdr>
    </w:div>
    <w:div w:id="1971203405">
      <w:bodyDiv w:val="1"/>
      <w:marLeft w:val="0"/>
      <w:marRight w:val="0"/>
      <w:marTop w:val="0"/>
      <w:marBottom w:val="0"/>
      <w:divBdr>
        <w:top w:val="none" w:sz="0" w:space="0" w:color="auto"/>
        <w:left w:val="none" w:sz="0" w:space="0" w:color="auto"/>
        <w:bottom w:val="none" w:sz="0" w:space="0" w:color="auto"/>
        <w:right w:val="none" w:sz="0" w:space="0" w:color="auto"/>
      </w:divBdr>
    </w:div>
    <w:div w:id="1983388777">
      <w:bodyDiv w:val="1"/>
      <w:marLeft w:val="0"/>
      <w:marRight w:val="0"/>
      <w:marTop w:val="0"/>
      <w:marBottom w:val="0"/>
      <w:divBdr>
        <w:top w:val="none" w:sz="0" w:space="0" w:color="auto"/>
        <w:left w:val="none" w:sz="0" w:space="0" w:color="auto"/>
        <w:bottom w:val="none" w:sz="0" w:space="0" w:color="auto"/>
        <w:right w:val="none" w:sz="0" w:space="0" w:color="auto"/>
      </w:divBdr>
      <w:divsChild>
        <w:div w:id="1456144857">
          <w:marLeft w:val="0"/>
          <w:marRight w:val="0"/>
          <w:marTop w:val="0"/>
          <w:marBottom w:val="0"/>
          <w:divBdr>
            <w:top w:val="none" w:sz="0" w:space="0" w:color="auto"/>
            <w:left w:val="none" w:sz="0" w:space="0" w:color="auto"/>
            <w:bottom w:val="none" w:sz="0" w:space="0" w:color="auto"/>
            <w:right w:val="none" w:sz="0" w:space="0" w:color="auto"/>
          </w:divBdr>
        </w:div>
        <w:div w:id="1900701529">
          <w:marLeft w:val="0"/>
          <w:marRight w:val="0"/>
          <w:marTop w:val="0"/>
          <w:marBottom w:val="0"/>
          <w:divBdr>
            <w:top w:val="none" w:sz="0" w:space="0" w:color="auto"/>
            <w:left w:val="none" w:sz="0" w:space="0" w:color="auto"/>
            <w:bottom w:val="none" w:sz="0" w:space="0" w:color="auto"/>
            <w:right w:val="none" w:sz="0" w:space="0" w:color="auto"/>
          </w:divBdr>
        </w:div>
      </w:divsChild>
    </w:div>
    <w:div w:id="2129739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oracle.com/br/scm/manufacturing/"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97" Type="http://schemas.microsoft.com/office/2020/10/relationships/intelligence" Target="intelligence2.xml"/><Relationship Id="rId7" Type="http://schemas.openxmlformats.org/officeDocument/2006/relationships/settings" Target="settings.xml"/><Relationship Id="rId12" Type="http://schemas.openxmlformats.org/officeDocument/2006/relationships/hyperlink" Target="https://www.bwg.com.br/inovacao-disruptiva/" TargetMode="External"/><Relationship Id="rId17" Type="http://schemas.openxmlformats.org/officeDocument/2006/relationships/hyperlink" Target="https://blog.unyleya.edu.br/inicie-sua-carreira/iot/" TargetMode="External"/><Relationship Id="rId2" Type="http://schemas.openxmlformats.org/officeDocument/2006/relationships/customXml" Target="../customXml/item2.xml"/><Relationship Id="rId16" Type="http://schemas.openxmlformats.org/officeDocument/2006/relationships/hyperlink" Target="https://vexia.com.br/internet-das-coisas-o-que-e-o-que-pode-fazer-pela-sua-empresa/"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yperlink" Target="https://blog.unyleya.edu.br/vox-juridica/guia-de-carreiras4/vale-a-pena-investir-em-uma-pos-graduacao-em-seguranca-publica/"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oracle.com/br/scm/logistics/"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defaultTabStop w:val="708"/>
  <w:hyphenationZone w:val="425"/>
  <w:characterSpacingControl w:val="doNotCompress"/>
  <w:compat>
    <w:useFELayout/>
    <w:compatSetting w:name="compatibilityMode" w:uri="http://schemas.microsoft.com/office/word" w:val="12"/>
  </w:compat>
  <w:rsids>
    <w:rsidRoot w:val="009C48BE"/>
    <w:rsid w:val="00825D5F"/>
    <w:rsid w:val="009C48B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c14136ae-7bb5-4559-9ef4-8a2b781c36fe" xsi:nil="true"/>
    <TaxCatchAll xmlns="42370bc4-2c5a-427f-a063-1e98c376bf07" xsi:nil="true"/>
    <lcf76f155ced4ddcb4097134ff3c332f xmlns="c14136ae-7bb5-4559-9ef4-8a2b781c36fe">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E0753208568E447B47CEA226D9D41C2" ma:contentTypeVersion="10" ma:contentTypeDescription="Create a new document." ma:contentTypeScope="" ma:versionID="a3a60fdf6e5fa644cb1f87dd6bb1a92f">
  <xsd:schema xmlns:xsd="http://www.w3.org/2001/XMLSchema" xmlns:xs="http://www.w3.org/2001/XMLSchema" xmlns:p="http://schemas.microsoft.com/office/2006/metadata/properties" xmlns:ns2="c14136ae-7bb5-4559-9ef4-8a2b781c36fe" xmlns:ns3="42370bc4-2c5a-427f-a063-1e98c376bf07" targetNamespace="http://schemas.microsoft.com/office/2006/metadata/properties" ma:root="true" ma:fieldsID="bd49b49d77fc0f51165b1c623af40035" ns2:_="" ns3:_="">
    <xsd:import namespace="c14136ae-7bb5-4559-9ef4-8a2b781c36fe"/>
    <xsd:import namespace="42370bc4-2c5a-427f-a063-1e98c376bf07"/>
    <xsd:element name="properties">
      <xsd:complexType>
        <xsd:sequence>
          <xsd:element name="documentManagement">
            <xsd:complexType>
              <xsd:all>
                <xsd:element ref="ns2:ReferenceId" minOccurs="0"/>
                <xsd:element ref="ns2:MediaServiceMetadata" minOccurs="0"/>
                <xsd:element ref="ns2:MediaServiceFastMetadata"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4136ae-7bb5-4559-9ef4-8a2b781c36fe"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0ef6089c-5148-4909-88ac-65974e5b7eb0"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2370bc4-2c5a-427f-a063-1e98c376bf07"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aba07b38-e700-41b2-93eb-602dfb11243e}" ma:internalName="TaxCatchAll" ma:showField="CatchAllData" ma:web="42370bc4-2c5a-427f-a063-1e98c376bf0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C52B62-DDFA-4743-8A9F-F86511A4BB24}">
  <ds:schemaRefs>
    <ds:schemaRef ds:uri="http://schemas.microsoft.com/office/2006/metadata/properties"/>
    <ds:schemaRef ds:uri="http://schemas.microsoft.com/office/infopath/2007/PartnerControls"/>
    <ds:schemaRef ds:uri="c14136ae-7bb5-4559-9ef4-8a2b781c36fe"/>
    <ds:schemaRef ds:uri="42370bc4-2c5a-427f-a063-1e98c376bf07"/>
  </ds:schemaRefs>
</ds:datastoreItem>
</file>

<file path=customXml/itemProps2.xml><?xml version="1.0" encoding="utf-8"?>
<ds:datastoreItem xmlns:ds="http://schemas.openxmlformats.org/officeDocument/2006/customXml" ds:itemID="{50F9EE09-7184-4959-9E85-B67BE0BE3176}">
  <ds:schemaRefs>
    <ds:schemaRef ds:uri="http://schemas.microsoft.com/sharepoint/v3/contenttype/forms"/>
  </ds:schemaRefs>
</ds:datastoreItem>
</file>

<file path=customXml/itemProps3.xml><?xml version="1.0" encoding="utf-8"?>
<ds:datastoreItem xmlns:ds="http://schemas.openxmlformats.org/officeDocument/2006/customXml" ds:itemID="{EB6975C6-823B-41F3-8C42-E0204F09018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4136ae-7bb5-4559-9ef4-8a2b781c36fe"/>
    <ds:schemaRef ds:uri="42370bc4-2c5a-427f-a063-1e98c376bf0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5A32933-3B2C-4FC8-B481-AD70FCB14A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9</Pages>
  <Words>1996</Words>
  <Characters>10780</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Levi Rodrigues Munhoz</dc:creator>
  <cp:keywords/>
  <dc:description/>
  <cp:lastModifiedBy>LUCAS MAXIMIANO DOS SANTOS</cp:lastModifiedBy>
  <cp:revision>8</cp:revision>
  <cp:lastPrinted>2022-05-19T06:10:00Z</cp:lastPrinted>
  <dcterms:created xsi:type="dcterms:W3CDTF">2022-06-08T17:10:00Z</dcterms:created>
  <dcterms:modified xsi:type="dcterms:W3CDTF">2022-08-18T01:04:00Z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0x0101002E0753208568E447B47CEA226D9D41C2</vt:lpwstr>
  </property>
  <property fmtid="{D5CDD505-2E9C-101B-9397-08002B2CF9AE}" pid="3" name="Order">
    <vt:r8>500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ComplianceAssetId">
    <vt:lpwstr/>
  </property>
  <property fmtid="{D5CDD505-2E9C-101B-9397-08002B2CF9AE}" pid="9" name="TemplateUrl">
    <vt:lpwstr/>
  </property>
</Properties>
</file>