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06FE" w14:textId="77777777" w:rsidR="00B02B33" w:rsidRPr="00B02B33" w:rsidRDefault="00B02B33" w:rsidP="00B02B3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02B3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0264FDBE" w14:textId="77777777" w:rsidR="00B02B33" w:rsidRPr="00B02B33" w:rsidRDefault="00B02B33" w:rsidP="00B02B33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(ENEM 2009) Em “Touro Indomável”, a dor maior e a violência verdadeira vêm dos demônios de La Motta – que fizeram dele tanto um astro no ringue como um homem fadado à destruição. Dirigida como um senso vertiginoso do destino de seu personagem, essa obra-prima de Martin Scorcese é daqueles filmes que falam à perfeição de seu tema (o boxe) para então transcendê-lo e tratar do que importa: aquilo que faz dos seres humanos apenas isso mesmo, humanos e tremendamente imperfeitos. Revista Veja, 18 fev. 2009 (adaptado).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Ao escolher esse gênero textual, o produtor do texto objetivou: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B02B33" w:rsidRPr="00B02B33" w14:paraId="261A5312" w14:textId="77777777" w:rsidTr="00B02B33">
        <w:tc>
          <w:tcPr>
            <w:tcW w:w="0" w:type="auto"/>
            <w:vAlign w:val="center"/>
            <w:hideMark/>
          </w:tcPr>
          <w:p w14:paraId="77670FBB" w14:textId="59BCED18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BF975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4" type="#_x0000_t75" style="width:20.25pt;height:17.25pt" o:ole="">
                  <v:imagedata r:id="rId5" o:title=""/>
                </v:shape>
                <w:control r:id="rId6" w:name="DefaultOcxName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47D36221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3685F3D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Construir uma apreciação irônica do filme.</w:t>
            </w:r>
          </w:p>
        </w:tc>
      </w:tr>
      <w:tr w:rsidR="00B02B33" w:rsidRPr="00B02B33" w14:paraId="26BAEA82" w14:textId="77777777" w:rsidTr="00B02B33">
        <w:tc>
          <w:tcPr>
            <w:tcW w:w="0" w:type="auto"/>
            <w:vAlign w:val="center"/>
            <w:hideMark/>
          </w:tcPr>
          <w:p w14:paraId="5AF19DF3" w14:textId="56C4B91E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C16C033">
                <v:shape id="_x0000_i1183" type="#_x0000_t75" style="width:20.25pt;height:17.25pt" o:ole="">
                  <v:imagedata r:id="rId5" o:title=""/>
                </v:shape>
                <w:control r:id="rId7" w:name="DefaultOcxName1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024546E7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6BDB44E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Evidenciar argumentos contrários ao filme de Scorcese.</w:t>
            </w:r>
          </w:p>
        </w:tc>
      </w:tr>
      <w:tr w:rsidR="00B02B33" w:rsidRPr="00B02B33" w14:paraId="38A2B17A" w14:textId="77777777" w:rsidTr="00B02B33">
        <w:tc>
          <w:tcPr>
            <w:tcW w:w="0" w:type="auto"/>
            <w:vAlign w:val="center"/>
            <w:hideMark/>
          </w:tcPr>
          <w:p w14:paraId="6BC3435B" w14:textId="461AC654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FD856A4">
                <v:shape id="_x0000_i1182" type="#_x0000_t75" style="width:20.25pt;height:17.25pt" o:ole="">
                  <v:imagedata r:id="rId5" o:title=""/>
                </v:shape>
                <w:control r:id="rId8" w:name="DefaultOcxName2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3CFBFADC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9D3AD0E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Elaborar uma narrativa com descrição de tipos literários.</w:t>
            </w:r>
          </w:p>
        </w:tc>
      </w:tr>
      <w:tr w:rsidR="00B02B33" w:rsidRPr="00B02B33" w14:paraId="65A02CEE" w14:textId="77777777" w:rsidTr="00B02B33">
        <w:tc>
          <w:tcPr>
            <w:tcW w:w="0" w:type="auto"/>
            <w:vAlign w:val="center"/>
            <w:hideMark/>
          </w:tcPr>
          <w:p w14:paraId="547F626C" w14:textId="0C5AF37C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980C3EB">
                <v:shape id="_x0000_i1185" type="#_x0000_t75" style="width:20.25pt;height:17.25pt" o:ole="">
                  <v:imagedata r:id="rId9" o:title=""/>
                </v:shape>
                <w:control r:id="rId10" w:name="DefaultOcxName3" w:shapeid="_x0000_i1185"/>
              </w:object>
            </w:r>
          </w:p>
        </w:tc>
        <w:tc>
          <w:tcPr>
            <w:tcW w:w="0" w:type="auto"/>
            <w:vAlign w:val="center"/>
            <w:hideMark/>
          </w:tcPr>
          <w:p w14:paraId="35EF9F8D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4C8C7A7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Apresentar ao leitor um painel da obra e se posicionar criticamente.</w:t>
            </w:r>
          </w:p>
        </w:tc>
      </w:tr>
      <w:tr w:rsidR="00B02B33" w:rsidRPr="00B02B33" w14:paraId="68C91DD7" w14:textId="77777777" w:rsidTr="00B02B33">
        <w:tc>
          <w:tcPr>
            <w:tcW w:w="0" w:type="auto"/>
            <w:vAlign w:val="center"/>
            <w:hideMark/>
          </w:tcPr>
          <w:p w14:paraId="4CE88971" w14:textId="1B5D8469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BE8EF67">
                <v:shape id="_x0000_i1180" type="#_x0000_t75" style="width:20.25pt;height:17.25pt" o:ole="">
                  <v:imagedata r:id="rId5" o:title=""/>
                </v:shape>
                <w:control r:id="rId11" w:name="DefaultOcxName4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0FED8BDF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271B98FE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Afirmar que o filme transcende o seu objetivo inicial e, por isso, perde sua qualidade.</w:t>
            </w:r>
          </w:p>
        </w:tc>
      </w:tr>
    </w:tbl>
    <w:p w14:paraId="068AAB95" w14:textId="77777777" w:rsidR="00B02B33" w:rsidRPr="00B02B33" w:rsidRDefault="00B02B33" w:rsidP="00B02B3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02B3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10E52AE1" w14:textId="77777777" w:rsidR="00B02B33" w:rsidRPr="00B02B33" w:rsidRDefault="00B02B33" w:rsidP="00B02B3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02B3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42AAB29C" w14:textId="77777777" w:rsidR="00B02B33" w:rsidRPr="00B02B33" w:rsidRDefault="00B02B33" w:rsidP="00B02B33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 proposta atual de ensino de língua nas escolas básicas brasileiras vigora desde a década de 1990. Essa proposta, encontrada nos PCN e BNCC, indica: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540"/>
      </w:tblGrid>
      <w:tr w:rsidR="00B02B33" w:rsidRPr="00B02B33" w14:paraId="00F96C2D" w14:textId="77777777" w:rsidTr="00B02B33">
        <w:tc>
          <w:tcPr>
            <w:tcW w:w="0" w:type="auto"/>
            <w:vAlign w:val="center"/>
            <w:hideMark/>
          </w:tcPr>
          <w:p w14:paraId="2992DF58" w14:textId="1DE247B9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23524DF">
                <v:shape id="_x0000_i1186" type="#_x0000_t75" style="width:20.25pt;height:17.25pt" o:ole="">
                  <v:imagedata r:id="rId9" o:title=""/>
                </v:shape>
                <w:control r:id="rId12" w:name="DefaultOcxName5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14:paraId="028EF030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0A12446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texto como base do ensino.</w:t>
            </w:r>
          </w:p>
        </w:tc>
      </w:tr>
      <w:tr w:rsidR="00B02B33" w:rsidRPr="00B02B33" w14:paraId="0F0697CB" w14:textId="77777777" w:rsidTr="00B02B33">
        <w:tc>
          <w:tcPr>
            <w:tcW w:w="0" w:type="auto"/>
            <w:vAlign w:val="center"/>
            <w:hideMark/>
          </w:tcPr>
          <w:p w14:paraId="7BB79D30" w14:textId="260DB2FD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BD472C6">
                <v:shape id="_x0000_i1178" type="#_x0000_t75" style="width:20.25pt;height:17.25pt" o:ole="">
                  <v:imagedata r:id="rId5" o:title=""/>
                </v:shape>
                <w:control r:id="rId13" w:name="DefaultOcxName6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4E162609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2BE065B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 gramática normativa como base do ensino.</w:t>
            </w:r>
          </w:p>
        </w:tc>
      </w:tr>
      <w:tr w:rsidR="00B02B33" w:rsidRPr="00B02B33" w14:paraId="5911D760" w14:textId="77777777" w:rsidTr="00B02B33">
        <w:tc>
          <w:tcPr>
            <w:tcW w:w="0" w:type="auto"/>
            <w:vAlign w:val="center"/>
            <w:hideMark/>
          </w:tcPr>
          <w:p w14:paraId="0AFA0C35" w14:textId="7E897DBE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0440833">
                <v:shape id="_x0000_i1177" type="#_x0000_t75" style="width:20.25pt;height:17.25pt" o:ole="">
                  <v:imagedata r:id="rId5" o:title=""/>
                </v:shape>
                <w:control r:id="rId14" w:name="DefaultOcxName7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35B30F57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1605E63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Método mecânico e repetitivo para as atividades.</w:t>
            </w:r>
          </w:p>
        </w:tc>
      </w:tr>
      <w:tr w:rsidR="00B02B33" w:rsidRPr="00B02B33" w14:paraId="00DB68A1" w14:textId="77777777" w:rsidTr="00B02B33">
        <w:tc>
          <w:tcPr>
            <w:tcW w:w="0" w:type="auto"/>
            <w:vAlign w:val="center"/>
            <w:hideMark/>
          </w:tcPr>
          <w:p w14:paraId="1C806ECB" w14:textId="08103C09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CFB4027">
                <v:shape id="_x0000_i1176" type="#_x0000_t75" style="width:20.25pt;height:17.25pt" o:ole="">
                  <v:imagedata r:id="rId5" o:title=""/>
                </v:shape>
                <w:control r:id="rId15" w:name="DefaultOcxName8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14:paraId="06273153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89BECE2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Deslocamento do texto para conteúdo secundário.</w:t>
            </w:r>
          </w:p>
        </w:tc>
      </w:tr>
      <w:tr w:rsidR="00B02B33" w:rsidRPr="00B02B33" w14:paraId="469F90D1" w14:textId="77777777" w:rsidTr="00B02B33">
        <w:tc>
          <w:tcPr>
            <w:tcW w:w="0" w:type="auto"/>
            <w:vAlign w:val="center"/>
            <w:hideMark/>
          </w:tcPr>
          <w:p w14:paraId="7C49A9BF" w14:textId="6F629BAD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DD8F7C6">
                <v:shape id="_x0000_i1175" type="#_x0000_t75" style="width:20.25pt;height:17.25pt" o:ole="">
                  <v:imagedata r:id="rId5" o:title=""/>
                </v:shape>
                <w:control r:id="rId16" w:name="DefaultOcxName9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31020C9C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6AA843B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Exemplos de uso de língua exclusivos do contexto escolar.</w:t>
            </w:r>
          </w:p>
        </w:tc>
      </w:tr>
    </w:tbl>
    <w:p w14:paraId="72838368" w14:textId="77777777" w:rsidR="00B02B33" w:rsidRPr="00B02B33" w:rsidRDefault="00B02B33" w:rsidP="00B02B3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02B3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3A5512AF" w14:textId="77777777" w:rsidR="00B02B33" w:rsidRPr="00B02B33" w:rsidRDefault="00B02B33" w:rsidP="00B02B3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02B3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6CBA9E9C" w14:textId="13FDBE45" w:rsidR="00B02B33" w:rsidRPr="00B02B33" w:rsidRDefault="00B02B33" w:rsidP="00B02B33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B02B33">
        <w:rPr>
          <w:rFonts w:ascii="inherit" w:eastAsia="Times New Roman" w:hAnsi="inherit" w:cs="Open Sans"/>
          <w:noProof/>
          <w:color w:val="111111"/>
          <w:sz w:val="20"/>
          <w:szCs w:val="20"/>
          <w:lang w:eastAsia="pt-BR"/>
        </w:rPr>
        <w:lastRenderedPageBreak/>
        <mc:AlternateContent>
          <mc:Choice Requires="wps">
            <w:drawing>
              <wp:inline distT="0" distB="0" distL="0" distR="0" wp14:anchorId="07A65E72" wp14:editId="67AA86AE">
                <wp:extent cx="7096125" cy="3171825"/>
                <wp:effectExtent l="0" t="0" r="0" b="0"/>
                <wp:docPr id="5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9612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0EA23" id="Retângulo 5" o:spid="_x0000_s1026" style="width:558.75pt;height:24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31"/>
      </w:tblGrid>
      <w:tr w:rsidR="00B02B33" w:rsidRPr="00B02B33" w14:paraId="12DEC1ED" w14:textId="77777777" w:rsidTr="00B02B33">
        <w:tc>
          <w:tcPr>
            <w:tcW w:w="0" w:type="auto"/>
            <w:vAlign w:val="center"/>
            <w:hideMark/>
          </w:tcPr>
          <w:p w14:paraId="4E63BB1C" w14:textId="608E299F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481E41A">
                <v:shape id="_x0000_i1174" type="#_x0000_t75" style="width:20.25pt;height:17.25pt" o:ole="">
                  <v:imagedata r:id="rId5" o:title=""/>
                </v:shape>
                <w:control r:id="rId17" w:name="DefaultOcxName10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630E0580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2BF5E1A8" w14:textId="77777777" w:rsidR="00B02B33" w:rsidRPr="00B02B33" w:rsidRDefault="00B02B33" w:rsidP="00B02B3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02B3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 e II.</w:t>
            </w:r>
          </w:p>
        </w:tc>
      </w:tr>
      <w:tr w:rsidR="00B02B33" w:rsidRPr="00B02B33" w14:paraId="500B1129" w14:textId="77777777" w:rsidTr="00B02B33">
        <w:tc>
          <w:tcPr>
            <w:tcW w:w="0" w:type="auto"/>
            <w:vAlign w:val="center"/>
            <w:hideMark/>
          </w:tcPr>
          <w:p w14:paraId="06C2570D" w14:textId="63E4E314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618851F">
                <v:shape id="_x0000_i1187" type="#_x0000_t75" style="width:20.25pt;height:17.25pt" o:ole="">
                  <v:imagedata r:id="rId9" o:title=""/>
                </v:shape>
                <w:control r:id="rId18" w:name="DefaultOcxName11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14:paraId="689238CE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C9A21AF" w14:textId="77777777" w:rsidR="00B02B33" w:rsidRPr="00B02B33" w:rsidRDefault="00B02B33" w:rsidP="00B02B3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02B3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I, II e III.</w:t>
            </w:r>
          </w:p>
        </w:tc>
      </w:tr>
      <w:tr w:rsidR="00B02B33" w:rsidRPr="00B02B33" w14:paraId="617FC513" w14:textId="77777777" w:rsidTr="00B02B33">
        <w:tc>
          <w:tcPr>
            <w:tcW w:w="0" w:type="auto"/>
            <w:vAlign w:val="center"/>
            <w:hideMark/>
          </w:tcPr>
          <w:p w14:paraId="539E42E3" w14:textId="6173C753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5B7E1A3">
                <v:shape id="_x0000_i1172" type="#_x0000_t75" style="width:20.25pt;height:17.25pt" o:ole="">
                  <v:imagedata r:id="rId5" o:title=""/>
                </v:shape>
                <w:control r:id="rId19" w:name="DefaultOcxName1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14:paraId="7978D501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B907FB3" w14:textId="77777777" w:rsidR="00B02B33" w:rsidRPr="00B02B33" w:rsidRDefault="00B02B33" w:rsidP="00B02B3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02B3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 e III</w:t>
            </w:r>
          </w:p>
        </w:tc>
      </w:tr>
      <w:tr w:rsidR="00B02B33" w:rsidRPr="00B02B33" w14:paraId="26990FAD" w14:textId="77777777" w:rsidTr="00B02B33">
        <w:tc>
          <w:tcPr>
            <w:tcW w:w="0" w:type="auto"/>
            <w:vAlign w:val="center"/>
            <w:hideMark/>
          </w:tcPr>
          <w:p w14:paraId="7DB85BF1" w14:textId="27D91081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A57E8DA">
                <v:shape id="_x0000_i1171" type="#_x0000_t75" style="width:20.25pt;height:17.25pt" o:ole="">
                  <v:imagedata r:id="rId5" o:title=""/>
                </v:shape>
                <w:control r:id="rId20" w:name="DefaultOcxName13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24AC17ED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91E9DCF" w14:textId="77777777" w:rsidR="00B02B33" w:rsidRPr="00B02B33" w:rsidRDefault="00B02B33" w:rsidP="00B02B3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02B3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II e III.</w:t>
            </w:r>
          </w:p>
        </w:tc>
      </w:tr>
      <w:tr w:rsidR="00B02B33" w:rsidRPr="00B02B33" w14:paraId="5122CF0F" w14:textId="77777777" w:rsidTr="00B02B33">
        <w:tc>
          <w:tcPr>
            <w:tcW w:w="0" w:type="auto"/>
            <w:vAlign w:val="center"/>
            <w:hideMark/>
          </w:tcPr>
          <w:p w14:paraId="58FB34E4" w14:textId="364E05A4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98CEDB5">
                <v:shape id="_x0000_i1170" type="#_x0000_t75" style="width:20.25pt;height:17.25pt" o:ole="">
                  <v:imagedata r:id="rId5" o:title=""/>
                </v:shape>
                <w:control r:id="rId21" w:name="DefaultOcxName14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14:paraId="3828EEE3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5614F10" w14:textId="77777777" w:rsidR="00B02B33" w:rsidRPr="00B02B33" w:rsidRDefault="00B02B33" w:rsidP="00B02B3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02B3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III.</w:t>
            </w:r>
          </w:p>
        </w:tc>
      </w:tr>
    </w:tbl>
    <w:p w14:paraId="3F6E5FC5" w14:textId="77777777" w:rsidR="00B02B33" w:rsidRPr="00B02B33" w:rsidRDefault="00B02B33" w:rsidP="00B02B3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02B3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085CE2EF" w14:textId="77777777" w:rsidR="00B02B33" w:rsidRPr="00B02B33" w:rsidRDefault="00B02B33" w:rsidP="00B02B3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02B3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6E7AA08C" w14:textId="0310B9F7" w:rsidR="00B02B33" w:rsidRPr="00B02B33" w:rsidRDefault="00B02B33" w:rsidP="00B02B33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Assinale a alternativa que melhor interpreta a charge.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B02B33">
        <w:rPr>
          <w:rFonts w:ascii="Open Sans" w:eastAsia="Times New Roman" w:hAnsi="Open Sans" w:cs="Open Sans"/>
          <w:noProof/>
          <w:color w:val="111111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E87EBA1" wp14:editId="088C2269">
                <wp:extent cx="304800" cy="304800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D4702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zD7wEAAMUDAAAOAAAAZHJzL2Uyb0RvYy54bWysU12O0zAQfkfiDpbfadISYImarla7WoS0&#10;wIqFA0wdJ7FIPGbsNi3H4Sp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e7SzD7wEAAMU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Fonte:  </w:t>
      </w:r>
      <w:r w:rsidRPr="00B02B33">
        <w:rPr>
          <w:rFonts w:ascii="inherit" w:eastAsia="Times New Roman" w:hAnsi="inherit" w:cs="Open Sans"/>
          <w:color w:val="111111"/>
          <w:sz w:val="20"/>
          <w:szCs w:val="20"/>
          <w:bdr w:val="none" w:sz="0" w:space="0" w:color="auto" w:frame="1"/>
          <w:lang w:eastAsia="pt-BR"/>
        </w:rPr>
        <w:t>&lt;https://www.facebook.com/DepositoDeCartuns/photos/a.141674892627444.26560.141672549294345&gt;.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B02B33" w:rsidRPr="00B02B33" w14:paraId="171CA381" w14:textId="77777777" w:rsidTr="00B02B33">
        <w:tc>
          <w:tcPr>
            <w:tcW w:w="0" w:type="auto"/>
            <w:vAlign w:val="center"/>
            <w:hideMark/>
          </w:tcPr>
          <w:p w14:paraId="716DFDC3" w14:textId="5BCDB4F0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F676624">
                <v:shape id="_x0000_i1169" type="#_x0000_t75" style="width:20.25pt;height:17.25pt" o:ole="">
                  <v:imagedata r:id="rId5" o:title=""/>
                </v:shape>
                <w:control r:id="rId22" w:name="DefaultOcxName15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23AD190E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2A6E143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As pessoas não querem ler, gostam só de aparelhos eletrônicos.</w:t>
            </w:r>
          </w:p>
        </w:tc>
      </w:tr>
      <w:tr w:rsidR="00B02B33" w:rsidRPr="00B02B33" w14:paraId="5DC77BB1" w14:textId="77777777" w:rsidTr="00B02B33">
        <w:tc>
          <w:tcPr>
            <w:tcW w:w="0" w:type="auto"/>
            <w:vAlign w:val="center"/>
            <w:hideMark/>
          </w:tcPr>
          <w:p w14:paraId="40B94F60" w14:textId="58E6179B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CC64713">
                <v:shape id="_x0000_i1168" type="#_x0000_t75" style="width:20.25pt;height:17.25pt" o:ole="">
                  <v:imagedata r:id="rId5" o:title=""/>
                </v:shape>
                <w:control r:id="rId23" w:name="DefaultOcxName16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14:paraId="2026E29B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ED007CA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Na vida, a pessoa precisa ter luz própria para achar seu caminho.</w:t>
            </w:r>
          </w:p>
        </w:tc>
      </w:tr>
      <w:tr w:rsidR="00B02B33" w:rsidRPr="00B02B33" w14:paraId="2D48C62A" w14:textId="77777777" w:rsidTr="00B02B33">
        <w:tc>
          <w:tcPr>
            <w:tcW w:w="0" w:type="auto"/>
            <w:vAlign w:val="center"/>
            <w:hideMark/>
          </w:tcPr>
          <w:p w14:paraId="48E10EB1" w14:textId="1F46ADE3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DA16F21">
                <v:shape id="_x0000_i1188" type="#_x0000_t75" style="width:20.25pt;height:17.25pt" o:ole="">
                  <v:imagedata r:id="rId9" o:title=""/>
                </v:shape>
                <w:control r:id="rId24" w:name="DefaultOcxName17" w:shapeid="_x0000_i1188"/>
              </w:object>
            </w:r>
          </w:p>
        </w:tc>
        <w:tc>
          <w:tcPr>
            <w:tcW w:w="0" w:type="auto"/>
            <w:vAlign w:val="center"/>
            <w:hideMark/>
          </w:tcPr>
          <w:p w14:paraId="7CFD6A86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0EC88CC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 leitura transforma o modo como vemos as coisas.</w:t>
            </w:r>
          </w:p>
        </w:tc>
      </w:tr>
      <w:tr w:rsidR="00B02B33" w:rsidRPr="00B02B33" w14:paraId="62555130" w14:textId="77777777" w:rsidTr="00B02B33">
        <w:tc>
          <w:tcPr>
            <w:tcW w:w="0" w:type="auto"/>
            <w:vAlign w:val="center"/>
            <w:hideMark/>
          </w:tcPr>
          <w:p w14:paraId="5BE6FABE" w14:textId="5B588B4A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5312CE9">
                <v:shape id="_x0000_i1166" type="#_x0000_t75" style="width:20.25pt;height:17.25pt" o:ole="">
                  <v:imagedata r:id="rId5" o:title=""/>
                </v:shape>
                <w:control r:id="rId25" w:name="DefaultOcxName18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472E41C9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549E9209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livro impresso é um objeto arcaico, sendo leitura pouco atraente.</w:t>
            </w:r>
          </w:p>
        </w:tc>
      </w:tr>
      <w:tr w:rsidR="00B02B33" w:rsidRPr="00B02B33" w14:paraId="7565CD51" w14:textId="77777777" w:rsidTr="00B02B33">
        <w:tc>
          <w:tcPr>
            <w:tcW w:w="0" w:type="auto"/>
            <w:vAlign w:val="center"/>
            <w:hideMark/>
          </w:tcPr>
          <w:p w14:paraId="7E188A2E" w14:textId="66537B2C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A94E473">
                <v:shape id="_x0000_i1165" type="#_x0000_t75" style="width:20.25pt;height:17.25pt" o:ole="">
                  <v:imagedata r:id="rId5" o:title=""/>
                </v:shape>
                <w:control r:id="rId26" w:name="DefaultOcxName19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0E7A0E8F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7B8D438F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As pessoas andam nas trevas até absorverem mensagens de caráter religioso, que iluminam seus caminhos.</w:t>
            </w:r>
          </w:p>
        </w:tc>
      </w:tr>
    </w:tbl>
    <w:p w14:paraId="5D828CBE" w14:textId="77777777" w:rsidR="00B02B33" w:rsidRPr="00B02B33" w:rsidRDefault="00B02B33" w:rsidP="00B02B3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02B3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745E39A6" w14:textId="77777777" w:rsidR="00B02B33" w:rsidRPr="00B02B33" w:rsidRDefault="00B02B33" w:rsidP="00B02B3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02B3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5</w:t>
      </w:r>
    </w:p>
    <w:p w14:paraId="5DD69355" w14:textId="7D94B1E7" w:rsidR="00B02B33" w:rsidRPr="00B02B33" w:rsidRDefault="00B02B33" w:rsidP="00B02B33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lastRenderedPageBreak/>
        <w:t>Leia a charge: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B02B33">
        <w:rPr>
          <w:rFonts w:ascii="Open Sans" w:eastAsia="Times New Roman" w:hAnsi="Open Sans" w:cs="Open Sans"/>
          <w:noProof/>
          <w:color w:val="111111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D0CE8A5" wp14:editId="7A35D0B5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5261E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z08AEAAMUDAAAOAAAAZHJzL2Uyb0RvYy54bWysU9uO0zAQfUfiHyy/06QXYImarla7WoS0&#10;wIplP2DqOIlF4jFjt2n5HH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/89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www.lutecarturista.com.br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I. “Deles” e “nobre colega” têm sentido recuperado ao relacionar as falas com a imagem que remete ao Planalto Nacional, símbolo de reunião dos políticos.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Para a personagem (o trabalhador que recolhe lixo), a fala dos políticos é mentirosa.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A charge trata de duas classes sociais: a dos políticos e a do povo brasileiro.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Está correto em: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186"/>
      </w:tblGrid>
      <w:tr w:rsidR="00B02B33" w:rsidRPr="00B02B33" w14:paraId="7A4BE688" w14:textId="77777777" w:rsidTr="00B02B33">
        <w:tc>
          <w:tcPr>
            <w:tcW w:w="0" w:type="auto"/>
            <w:vAlign w:val="center"/>
            <w:hideMark/>
          </w:tcPr>
          <w:p w14:paraId="0BDF11CD" w14:textId="00D681A9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345C5C0">
                <v:shape id="_x0000_i1164" type="#_x0000_t75" style="width:20.25pt;height:17.25pt" o:ole="">
                  <v:imagedata r:id="rId5" o:title=""/>
                </v:shape>
                <w:control r:id="rId27" w:name="DefaultOcxName20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14:paraId="07BAAADC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F39750B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Apenas I.</w:t>
            </w:r>
          </w:p>
        </w:tc>
      </w:tr>
      <w:tr w:rsidR="00B02B33" w:rsidRPr="00B02B33" w14:paraId="7A3636C7" w14:textId="77777777" w:rsidTr="00B02B33">
        <w:tc>
          <w:tcPr>
            <w:tcW w:w="0" w:type="auto"/>
            <w:vAlign w:val="center"/>
            <w:hideMark/>
          </w:tcPr>
          <w:p w14:paraId="4CD7F0CF" w14:textId="0F8827C5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6C03F5B">
                <v:shape id="_x0000_i1163" type="#_x0000_t75" style="width:20.25pt;height:17.25pt" o:ole="">
                  <v:imagedata r:id="rId5" o:title=""/>
                </v:shape>
                <w:control r:id="rId28" w:name="DefaultOcxName21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14:paraId="133E035A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D13587B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Apenas II.</w:t>
            </w:r>
          </w:p>
        </w:tc>
      </w:tr>
      <w:tr w:rsidR="00B02B33" w:rsidRPr="00B02B33" w14:paraId="40A78821" w14:textId="77777777" w:rsidTr="00B02B33">
        <w:tc>
          <w:tcPr>
            <w:tcW w:w="0" w:type="auto"/>
            <w:vAlign w:val="center"/>
            <w:hideMark/>
          </w:tcPr>
          <w:p w14:paraId="0CE0772B" w14:textId="2B1343B4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84B290E">
                <v:shape id="_x0000_i1162" type="#_x0000_t75" style="width:20.25pt;height:17.25pt" o:ole="">
                  <v:imagedata r:id="rId5" o:title=""/>
                </v:shape>
                <w:control r:id="rId29" w:name="DefaultOcxName22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1A485E4D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55673DB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Apenas III.</w:t>
            </w:r>
          </w:p>
        </w:tc>
      </w:tr>
      <w:tr w:rsidR="00B02B33" w:rsidRPr="00B02B33" w14:paraId="5A0696ED" w14:textId="77777777" w:rsidTr="00B02B33">
        <w:tc>
          <w:tcPr>
            <w:tcW w:w="0" w:type="auto"/>
            <w:vAlign w:val="center"/>
            <w:hideMark/>
          </w:tcPr>
          <w:p w14:paraId="761E1F38" w14:textId="2DE26A2D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672AAE5">
                <v:shape id="_x0000_i1161" type="#_x0000_t75" style="width:20.25pt;height:17.25pt" o:ole="">
                  <v:imagedata r:id="rId5" o:title=""/>
                </v:shape>
                <w:control r:id="rId30" w:name="DefaultOcxName23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14:paraId="7CA0A140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9570278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II.</w:t>
            </w:r>
          </w:p>
        </w:tc>
      </w:tr>
      <w:tr w:rsidR="00B02B33" w:rsidRPr="00B02B33" w14:paraId="67993237" w14:textId="77777777" w:rsidTr="00B02B33">
        <w:tc>
          <w:tcPr>
            <w:tcW w:w="0" w:type="auto"/>
            <w:vAlign w:val="center"/>
            <w:hideMark/>
          </w:tcPr>
          <w:p w14:paraId="49D8DA10" w14:textId="6F640A3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812DE7F">
                <v:shape id="_x0000_i1189" type="#_x0000_t75" style="width:20.25pt;height:17.25pt" o:ole="">
                  <v:imagedata r:id="rId9" o:title=""/>
                </v:shape>
                <w:control r:id="rId31" w:name="DefaultOcxName24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14:paraId="1F327B18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EA9150B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I, II e III.</w:t>
            </w:r>
          </w:p>
        </w:tc>
      </w:tr>
    </w:tbl>
    <w:p w14:paraId="7B28657B" w14:textId="77777777" w:rsidR="00B02B33" w:rsidRPr="00B02B33" w:rsidRDefault="00B02B33" w:rsidP="00B02B3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02B3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57CA2967" w14:textId="77777777" w:rsidR="00B02B33" w:rsidRPr="00B02B33" w:rsidRDefault="00B02B33" w:rsidP="00B02B3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02B3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01A328DE" w14:textId="77777777" w:rsidR="00B02B33" w:rsidRPr="00B02B33" w:rsidRDefault="00B02B33" w:rsidP="00B02B33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Leia o texto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RECEITA DE PÃO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“é coisa muito antiga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o ofício do pão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primeiro misture o fermento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com água morna e açúcar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 deixe crescer ao sol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depois numa vasilha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derrame a farinha e o sal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óleo de girassol manjericão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adicionado o fermento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vá dando o ponto com calma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água morna e farinha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mas o pão tem seus mistérios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na sua feitura há que entrar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um pouco da alma do que é etéreo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lastRenderedPageBreak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então estique a massa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enrole numa trança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 deixe que descanse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que o tempo faça a sua dança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asse em forno forte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até que o perfume do pão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se espalhe pela casa e pela vida”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(MURRAY, Roseana. </w:t>
      </w:r>
      <w:r w:rsidRPr="00B02B33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pt-BR"/>
        </w:rPr>
        <w:t>Receitas de olhar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. São Paulo: FTD, 1997, p. 28.)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I. Trata-se de um gênero textual classificado receita culinária, que ensina a preparar pão.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É um texto híbrido, com elemento de uma receita culinária na estética de um poema.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O trecho marca uma subjetividade incomum em receitas e, por isso, o texto pode ser considerado um poema.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Está correta a informação ou informações: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88"/>
      </w:tblGrid>
      <w:tr w:rsidR="00B02B33" w:rsidRPr="00B02B33" w14:paraId="5BEA99F7" w14:textId="77777777" w:rsidTr="00B02B33">
        <w:tc>
          <w:tcPr>
            <w:tcW w:w="0" w:type="auto"/>
            <w:vAlign w:val="center"/>
            <w:hideMark/>
          </w:tcPr>
          <w:p w14:paraId="6B6374F5" w14:textId="3C8A34B5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6EE76AC">
                <v:shape id="_x0000_i1159" type="#_x0000_t75" style="width:20.25pt;height:17.25pt" o:ole="">
                  <v:imagedata r:id="rId5" o:title=""/>
                </v:shape>
                <w:control r:id="rId32" w:name="DefaultOcxName25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618AD091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25702FE8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I.</w:t>
            </w:r>
          </w:p>
        </w:tc>
      </w:tr>
      <w:tr w:rsidR="00B02B33" w:rsidRPr="00B02B33" w14:paraId="336E6D10" w14:textId="77777777" w:rsidTr="00B02B33">
        <w:tc>
          <w:tcPr>
            <w:tcW w:w="0" w:type="auto"/>
            <w:vAlign w:val="center"/>
            <w:hideMark/>
          </w:tcPr>
          <w:p w14:paraId="52218BE5" w14:textId="4EB7931E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54B515E">
                <v:shape id="_x0000_i1158" type="#_x0000_t75" style="width:20.25pt;height:17.25pt" o:ole="">
                  <v:imagedata r:id="rId5" o:title=""/>
                </v:shape>
                <w:control r:id="rId33" w:name="DefaultOcxName26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14:paraId="6C00B0FF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1931A8C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II.</w:t>
            </w:r>
          </w:p>
        </w:tc>
      </w:tr>
      <w:tr w:rsidR="00B02B33" w:rsidRPr="00B02B33" w14:paraId="38A9190A" w14:textId="77777777" w:rsidTr="00B02B33">
        <w:tc>
          <w:tcPr>
            <w:tcW w:w="0" w:type="auto"/>
            <w:vAlign w:val="center"/>
            <w:hideMark/>
          </w:tcPr>
          <w:p w14:paraId="2E5AD090" w14:textId="0B604C5E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57D556B">
                <v:shape id="_x0000_i1157" type="#_x0000_t75" style="width:20.25pt;height:17.25pt" o:ole="">
                  <v:imagedata r:id="rId5" o:title=""/>
                </v:shape>
                <w:control r:id="rId34" w:name="DefaultOcxName27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14:paraId="6CFFDE4E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F0046CE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III.</w:t>
            </w:r>
          </w:p>
        </w:tc>
      </w:tr>
      <w:tr w:rsidR="00B02B33" w:rsidRPr="00B02B33" w14:paraId="1EC35FC8" w14:textId="77777777" w:rsidTr="00B02B33">
        <w:tc>
          <w:tcPr>
            <w:tcW w:w="0" w:type="auto"/>
            <w:vAlign w:val="center"/>
            <w:hideMark/>
          </w:tcPr>
          <w:p w14:paraId="4A32640E" w14:textId="6ECFBFB1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442D4A4">
                <v:shape id="_x0000_i1156" type="#_x0000_t75" style="width:20.25pt;height:17.25pt" o:ole="">
                  <v:imagedata r:id="rId5" o:title=""/>
                </v:shape>
                <w:control r:id="rId35" w:name="DefaultOcxName28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0A355B9C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C082013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II.</w:t>
            </w:r>
          </w:p>
        </w:tc>
      </w:tr>
      <w:tr w:rsidR="00B02B33" w:rsidRPr="00B02B33" w14:paraId="5C27B005" w14:textId="77777777" w:rsidTr="00B02B33">
        <w:tc>
          <w:tcPr>
            <w:tcW w:w="0" w:type="auto"/>
            <w:vAlign w:val="center"/>
            <w:hideMark/>
          </w:tcPr>
          <w:p w14:paraId="483E3E31" w14:textId="421FDE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2E49190">
                <v:shape id="_x0000_i1190" type="#_x0000_t75" style="width:20.25pt;height:17.25pt" o:ole="">
                  <v:imagedata r:id="rId9" o:title=""/>
                </v:shape>
                <w:control r:id="rId36" w:name="DefaultOcxName29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14:paraId="16E4C308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11ACC97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 e III.</w:t>
            </w:r>
          </w:p>
        </w:tc>
      </w:tr>
    </w:tbl>
    <w:p w14:paraId="7998909F" w14:textId="77777777" w:rsidR="00B02B33" w:rsidRPr="00B02B33" w:rsidRDefault="00B02B33" w:rsidP="00B02B3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02B3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6CF117AC" w14:textId="77777777" w:rsidR="00B02B33" w:rsidRPr="00B02B33" w:rsidRDefault="00B02B33" w:rsidP="00B02B3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02B3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782621AF" w14:textId="0540B389" w:rsidR="00B02B33" w:rsidRPr="00B02B33" w:rsidRDefault="00B02B33" w:rsidP="00B02B33">
      <w:pPr>
        <w:numPr>
          <w:ilvl w:val="0"/>
          <w:numId w:val="7"/>
        </w:numPr>
        <w:shd w:val="clear" w:color="auto" w:fill="FFFFFF"/>
        <w:spacing w:after="45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Na tirinha, o tema é a escolha do leitor.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B02B33">
        <w:rPr>
          <w:rFonts w:ascii="Open Sans" w:eastAsia="Times New Roman" w:hAnsi="Open Sans" w:cs="Open Sans"/>
          <w:noProof/>
          <w:color w:val="111111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55B11010" wp14:editId="61473ECA">
                <wp:extent cx="304800" cy="304800"/>
                <wp:effectExtent l="0" t="0" r="0" b="0"/>
                <wp:docPr id="2" name="Retângulo 2" descr="Resultado de imagem para tirinha do sno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76BDA" id="Retângulo 2" o:spid="_x0000_s1026" alt="Resultado de imagem para tirinha do snoop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pwApEPAgAA+A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B02B33">
        <w:rPr>
          <w:rFonts w:ascii="inherit" w:eastAsia="Times New Roman" w:hAnsi="inherit" w:cs="Open Sans"/>
          <w:color w:val="111111"/>
          <w:sz w:val="20"/>
          <w:szCs w:val="20"/>
          <w:bdr w:val="none" w:sz="0" w:space="0" w:color="auto" w:frame="1"/>
          <w:lang w:eastAsia="pt-BR"/>
        </w:rPr>
        <w:t>http://primaveradourada.blogspot.com.br/2012/09/tirinha.html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Indique a alternativa </w:t>
      </w:r>
      <w:r w:rsidRPr="00B02B33">
        <w:rPr>
          <w:rFonts w:ascii="Open Sans" w:eastAsia="Times New Roman" w:hAnsi="Open Sans" w:cs="Open Sans"/>
          <w:b/>
          <w:bCs/>
          <w:color w:val="111111"/>
          <w:sz w:val="24"/>
          <w:szCs w:val="24"/>
          <w:u w:val="single"/>
          <w:lang w:eastAsia="pt-BR"/>
        </w:rPr>
        <w:t>falsa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sobre o conteúdo temático da tirinha.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B02B33" w:rsidRPr="00B02B33" w14:paraId="0E96597B" w14:textId="77777777" w:rsidTr="00B02B33">
        <w:tc>
          <w:tcPr>
            <w:tcW w:w="0" w:type="auto"/>
            <w:vAlign w:val="center"/>
            <w:hideMark/>
          </w:tcPr>
          <w:p w14:paraId="69E72EAF" w14:textId="45D55F91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4C20BFC">
                <v:shape id="_x0000_i1154" type="#_x0000_t75" style="width:20.25pt;height:17.25pt" o:ole="">
                  <v:imagedata r:id="rId5" o:title=""/>
                </v:shape>
                <w:control r:id="rId37" w:name="DefaultOcxName30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14:paraId="64F6D001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B96ADCC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jornal veicula diversos gêneros textuais, tais como quadrinhos e resenha.</w:t>
            </w:r>
          </w:p>
        </w:tc>
      </w:tr>
      <w:tr w:rsidR="00B02B33" w:rsidRPr="00B02B33" w14:paraId="7A133177" w14:textId="77777777" w:rsidTr="00B02B33">
        <w:tc>
          <w:tcPr>
            <w:tcW w:w="0" w:type="auto"/>
            <w:vAlign w:val="center"/>
            <w:hideMark/>
          </w:tcPr>
          <w:p w14:paraId="38F38C97" w14:textId="0BE55066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35271AE">
                <v:shape id="_x0000_i1153" type="#_x0000_t75" style="width:20.25pt;height:17.25pt" o:ole="">
                  <v:imagedata r:id="rId5" o:title=""/>
                </v:shape>
                <w:control r:id="rId38" w:name="DefaultOcxName3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72654C94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337ADCC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Páginas de esporte não formam um gênero textual, mas assunto do jornal.</w:t>
            </w:r>
          </w:p>
        </w:tc>
      </w:tr>
      <w:tr w:rsidR="00B02B33" w:rsidRPr="00B02B33" w14:paraId="0BDF75EE" w14:textId="77777777" w:rsidTr="00B02B33">
        <w:tc>
          <w:tcPr>
            <w:tcW w:w="0" w:type="auto"/>
            <w:vAlign w:val="center"/>
            <w:hideMark/>
          </w:tcPr>
          <w:p w14:paraId="4D5D9193" w14:textId="20BB43A4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CDFDD5B">
                <v:shape id="_x0000_i1152" type="#_x0000_t75" style="width:20.25pt;height:17.25pt" o:ole="">
                  <v:imagedata r:id="rId5" o:title=""/>
                </v:shape>
                <w:control r:id="rId39" w:name="DefaultOcxName3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14:paraId="19A68B3F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538B75F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jornal é um suporte para diversos gêneros e dividido em cadernos, entre eles o de esporte.</w:t>
            </w:r>
          </w:p>
        </w:tc>
      </w:tr>
      <w:tr w:rsidR="00B02B33" w:rsidRPr="00B02B33" w14:paraId="13A14620" w14:textId="77777777" w:rsidTr="00B02B33">
        <w:tc>
          <w:tcPr>
            <w:tcW w:w="0" w:type="auto"/>
            <w:vAlign w:val="center"/>
            <w:hideMark/>
          </w:tcPr>
          <w:p w14:paraId="16BBEAB4" w14:textId="35169C6A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233BA7EE">
                <v:shape id="_x0000_i1191" type="#_x0000_t75" style="width:20.25pt;height:17.25pt" o:ole="">
                  <v:imagedata r:id="rId9" o:title=""/>
                </v:shape>
                <w:control r:id="rId40" w:name="DefaultOcxName33" w:shapeid="_x0000_i1191"/>
              </w:object>
            </w:r>
          </w:p>
        </w:tc>
        <w:tc>
          <w:tcPr>
            <w:tcW w:w="0" w:type="auto"/>
            <w:vAlign w:val="center"/>
            <w:hideMark/>
          </w:tcPr>
          <w:p w14:paraId="4227BA8E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92CB826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Apesar de aparecer na tirinha, o jornal não tem gênero textual voltado à fofoca.</w:t>
            </w:r>
          </w:p>
        </w:tc>
      </w:tr>
      <w:tr w:rsidR="00B02B33" w:rsidRPr="00B02B33" w14:paraId="21C29406" w14:textId="77777777" w:rsidTr="00B02B33">
        <w:tc>
          <w:tcPr>
            <w:tcW w:w="0" w:type="auto"/>
            <w:vAlign w:val="center"/>
            <w:hideMark/>
          </w:tcPr>
          <w:p w14:paraId="2D0BF592" w14:textId="0A308300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2A60DF5">
                <v:shape id="_x0000_i1150" type="#_x0000_t75" style="width:20.25pt;height:17.25pt" o:ole="">
                  <v:imagedata r:id="rId5" o:title=""/>
                </v:shape>
                <w:control r:id="rId41" w:name="DefaultOcxName34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3ED8A181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7B8A5F0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jornal é um suporte em que circula informações de diversos assuntos.</w:t>
            </w:r>
          </w:p>
        </w:tc>
      </w:tr>
    </w:tbl>
    <w:p w14:paraId="40B5679F" w14:textId="77777777" w:rsidR="00B02B33" w:rsidRPr="00B02B33" w:rsidRDefault="00B02B33" w:rsidP="00B02B3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02B3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0A551682" w14:textId="77777777" w:rsidR="00B02B33" w:rsidRPr="00B02B33" w:rsidRDefault="00B02B33" w:rsidP="00B02B3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02B3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7D4D213C" w14:textId="128C8A25" w:rsidR="00B02B33" w:rsidRPr="00B02B33" w:rsidRDefault="00B02B33" w:rsidP="00B02B33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No ensino de língua, os gêneros textuais tornam-se conteúdo fundamental pela relação que estes têm com o uso social da língua e algumas perguntas sobre eles são necessárias. No caso do gênero textual charge, qual é o objetivo desse gênero e onde ele geralmente circula? Indique a alternativa correta, levando em consideração a charge a seguir como exemplo.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B02B33">
        <w:rPr>
          <w:rFonts w:ascii="Open Sans" w:eastAsia="Times New Roman" w:hAnsi="Open Sans" w:cs="Open Sans"/>
          <w:noProof/>
          <w:color w:val="111111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7724831" wp14:editId="150F99D0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99F8E0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Disponível em: http://www.uol.com.br.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B02B33" w:rsidRPr="00B02B33" w14:paraId="41F7EC16" w14:textId="77777777" w:rsidTr="00B02B33">
        <w:tc>
          <w:tcPr>
            <w:tcW w:w="0" w:type="auto"/>
            <w:vAlign w:val="center"/>
            <w:hideMark/>
          </w:tcPr>
          <w:p w14:paraId="1300FADA" w14:textId="6E680669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64877FC">
                <v:shape id="_x0000_i1149" type="#_x0000_t75" style="width:20.25pt;height:17.25pt" o:ole="">
                  <v:imagedata r:id="rId5" o:title=""/>
                </v:shape>
                <w:control r:id="rId42" w:name="DefaultOcxName35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14:paraId="27A44102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35EABF6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objetivo da charge é causar riso e circula em gibi.</w:t>
            </w:r>
          </w:p>
        </w:tc>
      </w:tr>
      <w:tr w:rsidR="00B02B33" w:rsidRPr="00B02B33" w14:paraId="1B6F2AB7" w14:textId="77777777" w:rsidTr="00B02B33">
        <w:tc>
          <w:tcPr>
            <w:tcW w:w="0" w:type="auto"/>
            <w:vAlign w:val="center"/>
            <w:hideMark/>
          </w:tcPr>
          <w:p w14:paraId="5F28DB29" w14:textId="01D3B904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52FE5DF">
                <v:shape id="_x0000_i1192" type="#_x0000_t75" style="width:20.25pt;height:17.25pt" o:ole="">
                  <v:imagedata r:id="rId9" o:title=""/>
                </v:shape>
                <w:control r:id="rId43" w:name="DefaultOcxName36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14:paraId="3D6CA590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C184DD9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objetivo é criticar uma situação político-social e circula em jornal.</w:t>
            </w:r>
          </w:p>
        </w:tc>
      </w:tr>
      <w:tr w:rsidR="00B02B33" w:rsidRPr="00B02B33" w14:paraId="350850B9" w14:textId="77777777" w:rsidTr="00B02B33">
        <w:tc>
          <w:tcPr>
            <w:tcW w:w="0" w:type="auto"/>
            <w:vAlign w:val="center"/>
            <w:hideMark/>
          </w:tcPr>
          <w:p w14:paraId="12C680C1" w14:textId="068CFDB0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992886F">
                <v:shape id="_x0000_i1147" type="#_x0000_t75" style="width:20.25pt;height:17.25pt" o:ole="">
                  <v:imagedata r:id="rId5" o:title=""/>
                </v:shape>
                <w:control r:id="rId44" w:name="DefaultOcxName37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64463085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3C0584C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objetivo é criar humor e circula em jornal.</w:t>
            </w:r>
          </w:p>
        </w:tc>
      </w:tr>
      <w:tr w:rsidR="00B02B33" w:rsidRPr="00B02B33" w14:paraId="5967C12D" w14:textId="77777777" w:rsidTr="00B02B33">
        <w:tc>
          <w:tcPr>
            <w:tcW w:w="0" w:type="auto"/>
            <w:vAlign w:val="center"/>
            <w:hideMark/>
          </w:tcPr>
          <w:p w14:paraId="1B0D9F74" w14:textId="2D5C885F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588DDCB">
                <v:shape id="_x0000_i1146" type="#_x0000_t75" style="width:20.25pt;height:17.25pt" o:ole="">
                  <v:imagedata r:id="rId5" o:title=""/>
                </v:shape>
                <w:control r:id="rId45" w:name="DefaultOcxName38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14:paraId="74AADB3C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59A9928B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objetivo é entreter e circula em livros.</w:t>
            </w:r>
          </w:p>
        </w:tc>
      </w:tr>
      <w:tr w:rsidR="00B02B33" w:rsidRPr="00B02B33" w14:paraId="2D128C53" w14:textId="77777777" w:rsidTr="00B02B33">
        <w:tc>
          <w:tcPr>
            <w:tcW w:w="0" w:type="auto"/>
            <w:vAlign w:val="center"/>
            <w:hideMark/>
          </w:tcPr>
          <w:p w14:paraId="7C6ABDA6" w14:textId="2CEA588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EB19BED">
                <v:shape id="_x0000_i1145" type="#_x0000_t75" style="width:20.25pt;height:17.25pt" o:ole="">
                  <v:imagedata r:id="rId5" o:title=""/>
                </v:shape>
                <w:control r:id="rId46" w:name="DefaultOcxName3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14:paraId="25FA957F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945FD49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objetivo é informar e circula em manuais.</w:t>
            </w:r>
          </w:p>
        </w:tc>
      </w:tr>
    </w:tbl>
    <w:p w14:paraId="3B9E0579" w14:textId="77777777" w:rsidR="00B02B33" w:rsidRPr="00B02B33" w:rsidRDefault="00B02B33" w:rsidP="00B02B3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02B3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3844CB13" w14:textId="77777777" w:rsidR="00B02B33" w:rsidRPr="00B02B33" w:rsidRDefault="00B02B33" w:rsidP="00B02B3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02B3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9</w:t>
      </w:r>
    </w:p>
    <w:p w14:paraId="422F62C2" w14:textId="77777777" w:rsidR="00B02B33" w:rsidRPr="00B02B33" w:rsidRDefault="00B02B33" w:rsidP="00B02B33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 ensino de Língua Portuguesa na educação básica seguia uma tradição. Esse ensino visava: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B02B33" w:rsidRPr="00B02B33" w14:paraId="78EB5B03" w14:textId="77777777" w:rsidTr="00B02B33">
        <w:tc>
          <w:tcPr>
            <w:tcW w:w="0" w:type="auto"/>
            <w:vAlign w:val="center"/>
            <w:hideMark/>
          </w:tcPr>
          <w:p w14:paraId="2EEC7190" w14:textId="04C19DD9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EB78B39">
                <v:shape id="_x0000_i1144" type="#_x0000_t75" style="width:20.25pt;height:17.25pt" o:ole="">
                  <v:imagedata r:id="rId5" o:title=""/>
                </v:shape>
                <w:control r:id="rId47" w:name="DefaultOcxName4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3FCD66EC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5F23BC2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Ao contexto de uso efetivo da língua em diversas situações comunicativas.</w:t>
            </w:r>
          </w:p>
        </w:tc>
      </w:tr>
      <w:tr w:rsidR="00B02B33" w:rsidRPr="00B02B33" w14:paraId="76E3C900" w14:textId="77777777" w:rsidTr="00B02B33">
        <w:tc>
          <w:tcPr>
            <w:tcW w:w="0" w:type="auto"/>
            <w:vAlign w:val="center"/>
            <w:hideMark/>
          </w:tcPr>
          <w:p w14:paraId="780F849D" w14:textId="3991E3CF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264BF0F">
                <v:shape id="_x0000_i1143" type="#_x0000_t75" style="width:20.25pt;height:17.25pt" o:ole="">
                  <v:imagedata r:id="rId5" o:title=""/>
                </v:shape>
                <w:control r:id="rId48" w:name="DefaultOcxName41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14:paraId="065F6510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4B4CB31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À centralização do texto, a partir do qual o conteúdo deve ser trabalhado.</w:t>
            </w:r>
          </w:p>
        </w:tc>
      </w:tr>
      <w:tr w:rsidR="00B02B33" w:rsidRPr="00B02B33" w14:paraId="68A72047" w14:textId="77777777" w:rsidTr="00B02B33">
        <w:tc>
          <w:tcPr>
            <w:tcW w:w="0" w:type="auto"/>
            <w:vAlign w:val="center"/>
            <w:hideMark/>
          </w:tcPr>
          <w:p w14:paraId="1BA2F9AA" w14:textId="5345AC5D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E026283">
                <v:shape id="_x0000_i1193" type="#_x0000_t75" style="width:20.25pt;height:17.25pt" o:ole="">
                  <v:imagedata r:id="rId9" o:title=""/>
                </v:shape>
                <w:control r:id="rId49" w:name="DefaultOcxName42" w:shapeid="_x0000_i1193"/>
              </w:object>
            </w:r>
          </w:p>
        </w:tc>
        <w:tc>
          <w:tcPr>
            <w:tcW w:w="0" w:type="auto"/>
            <w:vAlign w:val="center"/>
            <w:hideMark/>
          </w:tcPr>
          <w:p w14:paraId="5650C18D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31E3368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À gramática normativa, suas regras e nomenclaturas.</w:t>
            </w:r>
          </w:p>
        </w:tc>
      </w:tr>
      <w:tr w:rsidR="00B02B33" w:rsidRPr="00B02B33" w14:paraId="31E3709D" w14:textId="77777777" w:rsidTr="00B02B33">
        <w:tc>
          <w:tcPr>
            <w:tcW w:w="0" w:type="auto"/>
            <w:vAlign w:val="center"/>
            <w:hideMark/>
          </w:tcPr>
          <w:p w14:paraId="6E8E3B9A" w14:textId="7A39EAA0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C8A210B">
                <v:shape id="_x0000_i1141" type="#_x0000_t75" style="width:20.25pt;height:17.25pt" o:ole="">
                  <v:imagedata r:id="rId5" o:title=""/>
                </v:shape>
                <w:control r:id="rId50" w:name="DefaultOcxName43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61916DCB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32DDF7D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Ao dialogismo dentro da noção de gêneros discursivos.</w:t>
            </w:r>
          </w:p>
        </w:tc>
      </w:tr>
      <w:tr w:rsidR="00B02B33" w:rsidRPr="00B02B33" w14:paraId="630850C0" w14:textId="77777777" w:rsidTr="00B02B33">
        <w:tc>
          <w:tcPr>
            <w:tcW w:w="0" w:type="auto"/>
            <w:vAlign w:val="center"/>
            <w:hideMark/>
          </w:tcPr>
          <w:p w14:paraId="7D640555" w14:textId="6EBDB93B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A2291AB">
                <v:shape id="_x0000_i1140" type="#_x0000_t75" style="width:20.25pt;height:17.25pt" o:ole="">
                  <v:imagedata r:id="rId5" o:title=""/>
                </v:shape>
                <w:control r:id="rId51" w:name="DefaultOcxName44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14:paraId="012D86F8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A9F7996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Aos gêneros textuais.</w:t>
            </w:r>
          </w:p>
        </w:tc>
      </w:tr>
    </w:tbl>
    <w:p w14:paraId="510EB236" w14:textId="77777777" w:rsidR="00B02B33" w:rsidRPr="00B02B33" w:rsidRDefault="00B02B33" w:rsidP="00B02B3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02B3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3BD7A100" w14:textId="77777777" w:rsidR="00B02B33" w:rsidRPr="00B02B33" w:rsidRDefault="00B02B33" w:rsidP="00B02B3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02B3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10</w:t>
      </w:r>
    </w:p>
    <w:p w14:paraId="5A485F9B" w14:textId="77777777" w:rsidR="00B02B33" w:rsidRPr="00B02B33" w:rsidRDefault="00B02B33" w:rsidP="00B02B33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 início da crônica “Para quem não dorme de touca”, de Ignácio de Loyola Brandão, é assim: “Na infância, ele era diferente. Acreditava nos outros, acreditava nas coisas. Quando alguém dizia: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- Por que não vai ver se estou na esquina?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Ele corria até a esquina, olhava, esperava um pouco, reconfirmava e voltava: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lastRenderedPageBreak/>
        <w:t>- Não tem ninguém na esquina.”</w:t>
      </w:r>
      <w:r w:rsidRPr="00B02B3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O personagem não compreendeu o enunciado desse “alguém”, porque: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B02B33" w:rsidRPr="00B02B33" w14:paraId="66362365" w14:textId="77777777" w:rsidTr="00B02B33">
        <w:tc>
          <w:tcPr>
            <w:tcW w:w="0" w:type="auto"/>
            <w:vAlign w:val="center"/>
            <w:hideMark/>
          </w:tcPr>
          <w:p w14:paraId="258898A6" w14:textId="7266AE99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B3B0B89">
                <v:shape id="_x0000_i1139" type="#_x0000_t75" style="width:20.25pt;height:17.25pt" o:ole="">
                  <v:imagedata r:id="rId5" o:title=""/>
                </v:shape>
                <w:control r:id="rId52" w:name="DefaultOcxName45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14:paraId="0454DBE5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6848D86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Não tem conhecimento linguístico e, por consequência, não conseguiu entender o pressuposto do enunciado.</w:t>
            </w:r>
          </w:p>
        </w:tc>
      </w:tr>
      <w:tr w:rsidR="00B02B33" w:rsidRPr="00B02B33" w14:paraId="1B02D010" w14:textId="77777777" w:rsidTr="00B02B33">
        <w:tc>
          <w:tcPr>
            <w:tcW w:w="0" w:type="auto"/>
            <w:vAlign w:val="center"/>
            <w:hideMark/>
          </w:tcPr>
          <w:p w14:paraId="45F8D21A" w14:textId="53139974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3366C5F">
                <v:shape id="_x0000_i1194" type="#_x0000_t75" style="width:20.25pt;height:17.25pt" o:ole="">
                  <v:imagedata r:id="rId9" o:title=""/>
                </v:shape>
                <w:control r:id="rId53" w:name="DefaultOcxName46" w:shapeid="_x0000_i1194"/>
              </w:object>
            </w:r>
          </w:p>
        </w:tc>
        <w:tc>
          <w:tcPr>
            <w:tcW w:w="0" w:type="auto"/>
            <w:vAlign w:val="center"/>
            <w:hideMark/>
          </w:tcPr>
          <w:p w14:paraId="75A1054F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D55AE0C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Falta-lhe conhecimento interacional, ou seja, não consegue realmente entender o que o outro quis dizer.</w:t>
            </w:r>
          </w:p>
        </w:tc>
      </w:tr>
      <w:tr w:rsidR="00B02B33" w:rsidRPr="00B02B33" w14:paraId="0A5A4F90" w14:textId="77777777" w:rsidTr="00B02B33">
        <w:tc>
          <w:tcPr>
            <w:tcW w:w="0" w:type="auto"/>
            <w:vAlign w:val="center"/>
            <w:hideMark/>
          </w:tcPr>
          <w:p w14:paraId="55F4B726" w14:textId="7B1CE7BA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9E85E0A">
                <v:shape id="_x0000_i1137" type="#_x0000_t75" style="width:20.25pt;height:17.25pt" o:ole="">
                  <v:imagedata r:id="rId5" o:title=""/>
                </v:shape>
                <w:control r:id="rId54" w:name="DefaultOcxName47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14:paraId="282315A2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5019FBF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Desconhece como ser aceito pelo seu interlocutor.</w:t>
            </w:r>
          </w:p>
        </w:tc>
      </w:tr>
      <w:tr w:rsidR="00B02B33" w:rsidRPr="00B02B33" w14:paraId="2493DD41" w14:textId="77777777" w:rsidTr="00B02B33">
        <w:tc>
          <w:tcPr>
            <w:tcW w:w="0" w:type="auto"/>
            <w:vAlign w:val="center"/>
            <w:hideMark/>
          </w:tcPr>
          <w:p w14:paraId="45AAED60" w14:textId="66710436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26C8432">
                <v:shape id="_x0000_i1136" type="#_x0000_t75" style="width:20.25pt;height:17.25pt" o:ole="">
                  <v:imagedata r:id="rId5" o:title=""/>
                </v:shape>
                <w:control r:id="rId55" w:name="DefaultOcxName4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14:paraId="49616034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7B48D0C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enunciado desse alguém é na verdade incoerente para o contexto.</w:t>
            </w:r>
          </w:p>
        </w:tc>
      </w:tr>
      <w:tr w:rsidR="00B02B33" w:rsidRPr="00B02B33" w14:paraId="17652CBE" w14:textId="77777777" w:rsidTr="00B02B33">
        <w:tc>
          <w:tcPr>
            <w:tcW w:w="0" w:type="auto"/>
            <w:vAlign w:val="center"/>
            <w:hideMark/>
          </w:tcPr>
          <w:p w14:paraId="579BBC8F" w14:textId="4900D911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8182E7B">
                <v:shape id="_x0000_i1135" type="#_x0000_t75" style="width:20.25pt;height:17.25pt" o:ole="">
                  <v:imagedata r:id="rId5" o:title=""/>
                </v:shape>
                <w:control r:id="rId56" w:name="DefaultOcxName49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0C9DB1C3" w14:textId="77777777" w:rsidR="00B02B33" w:rsidRPr="00B02B33" w:rsidRDefault="00B02B33" w:rsidP="00B02B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02B3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8B94A54" w14:textId="77777777" w:rsidR="00B02B33" w:rsidRPr="00B02B33" w:rsidRDefault="00B02B33" w:rsidP="00B02B3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02B3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Percebe a intencionalidade na fala do outro.</w:t>
            </w:r>
          </w:p>
        </w:tc>
      </w:tr>
    </w:tbl>
    <w:p w14:paraId="1903442C" w14:textId="77777777" w:rsidR="00CC50E3" w:rsidRDefault="00CC50E3"/>
    <w:sectPr w:rsidR="00CC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797"/>
    <w:multiLevelType w:val="multilevel"/>
    <w:tmpl w:val="8F5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C3153"/>
    <w:multiLevelType w:val="multilevel"/>
    <w:tmpl w:val="E38E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A6D46"/>
    <w:multiLevelType w:val="multilevel"/>
    <w:tmpl w:val="ABE2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E33FF"/>
    <w:multiLevelType w:val="multilevel"/>
    <w:tmpl w:val="19A0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87377"/>
    <w:multiLevelType w:val="multilevel"/>
    <w:tmpl w:val="CF9A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939FA"/>
    <w:multiLevelType w:val="multilevel"/>
    <w:tmpl w:val="BB1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93717"/>
    <w:multiLevelType w:val="multilevel"/>
    <w:tmpl w:val="6C76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16167"/>
    <w:multiLevelType w:val="multilevel"/>
    <w:tmpl w:val="E1F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52F38"/>
    <w:multiLevelType w:val="multilevel"/>
    <w:tmpl w:val="89E8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A4AD9"/>
    <w:multiLevelType w:val="multilevel"/>
    <w:tmpl w:val="6220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29"/>
    <w:rsid w:val="00432232"/>
    <w:rsid w:val="005A1729"/>
    <w:rsid w:val="00B02B33"/>
    <w:rsid w:val="00C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A4077-3FEE-4429-8633-E06E9AC3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02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02B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B0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2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047143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493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159577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2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4699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04996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524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174235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4762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694165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6370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489279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362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363817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36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649281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464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888572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9585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018095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1245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2</cp:revision>
  <dcterms:created xsi:type="dcterms:W3CDTF">2021-05-03T13:32:00Z</dcterms:created>
  <dcterms:modified xsi:type="dcterms:W3CDTF">2021-05-03T13:35:00Z</dcterms:modified>
</cp:coreProperties>
</file>