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54A8"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1</w:t>
      </w:r>
    </w:p>
    <w:p w14:paraId="74478194" w14:textId="77777777" w:rsidR="00486C34" w:rsidRPr="00486C34" w:rsidRDefault="00486C34" w:rsidP="00486C34">
      <w:pPr>
        <w:numPr>
          <w:ilvl w:val="0"/>
          <w:numId w:val="1"/>
        </w:numPr>
        <w:shd w:val="clear" w:color="auto" w:fill="FFFFFF"/>
        <w:spacing w:before="75" w:after="75" w:line="240" w:lineRule="auto"/>
        <w:rPr>
          <w:rFonts w:ascii="inherit" w:eastAsia="Times New Roman" w:hAnsi="inherit" w:cs="Open Sans"/>
          <w:color w:val="111111"/>
          <w:sz w:val="20"/>
          <w:szCs w:val="20"/>
          <w:lang w:eastAsia="pt-BR"/>
        </w:rPr>
      </w:pPr>
      <w:r w:rsidRPr="00486C34">
        <w:rPr>
          <w:rFonts w:ascii="inherit" w:eastAsia="Times New Roman" w:hAnsi="inherit" w:cs="Open Sans"/>
          <w:color w:val="111111"/>
          <w:sz w:val="20"/>
          <w:szCs w:val="20"/>
          <w:lang w:eastAsia="pt-BR"/>
        </w:rPr>
        <w:t>Um computador pode ser definido como uma máquina constituída de partes eletrônicas e/ou eletromecânicas capazes de manipular e fornecer, de forma sistemática, dados e informações para uma gama variada de aplicações. Dessa forma, os dados também podem ser definidos como: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486C34" w:rsidRPr="00486C34" w14:paraId="31A3C9A8" w14:textId="77777777" w:rsidTr="00486C34">
        <w:tc>
          <w:tcPr>
            <w:tcW w:w="0" w:type="auto"/>
            <w:vAlign w:val="center"/>
            <w:hideMark/>
          </w:tcPr>
          <w:p w14:paraId="7642EEB8" w14:textId="3233AC73"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F42AE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20.25pt;height:17.25pt" o:ole="">
                  <v:imagedata r:id="rId5" o:title=""/>
                </v:shape>
                <w:control r:id="rId6" w:name="DefaultOcxName" w:shapeid="_x0000_i1186"/>
              </w:object>
            </w:r>
          </w:p>
        </w:tc>
        <w:tc>
          <w:tcPr>
            <w:tcW w:w="0" w:type="auto"/>
            <w:vAlign w:val="center"/>
            <w:hideMark/>
          </w:tcPr>
          <w:p w14:paraId="00CCEEAD"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50ED10A1"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Unidades operacionais pertencentes à arquitetura e suas interconexões.</w:t>
            </w:r>
          </w:p>
        </w:tc>
      </w:tr>
      <w:tr w:rsidR="00486C34" w:rsidRPr="00486C34" w14:paraId="1EEB85ED" w14:textId="77777777" w:rsidTr="00486C34">
        <w:tc>
          <w:tcPr>
            <w:tcW w:w="0" w:type="auto"/>
            <w:vAlign w:val="center"/>
            <w:hideMark/>
          </w:tcPr>
          <w:p w14:paraId="737BF6D0" w14:textId="708C5E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1C235E30">
                <v:shape id="_x0000_i1185" type="#_x0000_t75" style="width:20.25pt;height:17.25pt" o:ole="">
                  <v:imagedata r:id="rId5" o:title=""/>
                </v:shape>
                <w:control r:id="rId7" w:name="DefaultOcxName1" w:shapeid="_x0000_i1185"/>
              </w:object>
            </w:r>
          </w:p>
        </w:tc>
        <w:tc>
          <w:tcPr>
            <w:tcW w:w="0" w:type="auto"/>
            <w:vAlign w:val="center"/>
            <w:hideMark/>
          </w:tcPr>
          <w:p w14:paraId="75B8800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421446C3"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Atributos que possuem impacto direto sobre a execução lógica em um programa de computador.</w:t>
            </w:r>
          </w:p>
        </w:tc>
      </w:tr>
      <w:tr w:rsidR="00486C34" w:rsidRPr="00486C34" w14:paraId="2C194295" w14:textId="77777777" w:rsidTr="00486C34">
        <w:tc>
          <w:tcPr>
            <w:tcW w:w="0" w:type="auto"/>
            <w:vAlign w:val="center"/>
            <w:hideMark/>
          </w:tcPr>
          <w:p w14:paraId="4C7D9BD4" w14:textId="3E0AA994"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13E10CDD">
                <v:shape id="_x0000_i1184" type="#_x0000_t75" style="width:20.25pt;height:17.25pt" o:ole="">
                  <v:imagedata r:id="rId5" o:title=""/>
                </v:shape>
                <w:control r:id="rId8" w:name="DefaultOcxName2" w:shapeid="_x0000_i1184"/>
              </w:object>
            </w:r>
          </w:p>
        </w:tc>
        <w:tc>
          <w:tcPr>
            <w:tcW w:w="0" w:type="auto"/>
            <w:vAlign w:val="center"/>
            <w:hideMark/>
          </w:tcPr>
          <w:p w14:paraId="09CFFFD7"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0B969D32"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Unidades operacionais pertencentes à arquitetura e suas interconexões.</w:t>
            </w:r>
          </w:p>
        </w:tc>
      </w:tr>
      <w:tr w:rsidR="00486C34" w:rsidRPr="00486C34" w14:paraId="0C9E57B5" w14:textId="77777777" w:rsidTr="00486C34">
        <w:tc>
          <w:tcPr>
            <w:tcW w:w="0" w:type="auto"/>
            <w:vAlign w:val="center"/>
            <w:hideMark/>
          </w:tcPr>
          <w:p w14:paraId="601C298A" w14:textId="4FD912E0"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BB74151">
                <v:shape id="_x0000_i1183" type="#_x0000_t75" style="width:20.25pt;height:17.25pt" o:ole="">
                  <v:imagedata r:id="rId5" o:title=""/>
                </v:shape>
                <w:control r:id="rId9" w:name="DefaultOcxName3" w:shapeid="_x0000_i1183"/>
              </w:object>
            </w:r>
          </w:p>
        </w:tc>
        <w:tc>
          <w:tcPr>
            <w:tcW w:w="0" w:type="auto"/>
            <w:vAlign w:val="center"/>
            <w:hideMark/>
          </w:tcPr>
          <w:p w14:paraId="3372840D"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4B40B64C"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Operações realizadas pelo processador, fornecendo instruções para a realização da movimentação de dados.</w:t>
            </w:r>
          </w:p>
        </w:tc>
      </w:tr>
      <w:tr w:rsidR="00486C34" w:rsidRPr="00486C34" w14:paraId="48DE2C22" w14:textId="77777777" w:rsidTr="00486C34">
        <w:tc>
          <w:tcPr>
            <w:tcW w:w="0" w:type="auto"/>
            <w:vAlign w:val="center"/>
            <w:hideMark/>
          </w:tcPr>
          <w:p w14:paraId="319762EB" w14:textId="185CFEC2"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0051A1C3">
                <v:shape id="_x0000_i1187" type="#_x0000_t75" style="width:20.25pt;height:17.25pt" o:ole="">
                  <v:imagedata r:id="rId10" o:title=""/>
                </v:shape>
                <w:control r:id="rId11" w:name="DefaultOcxName4" w:shapeid="_x0000_i1187"/>
              </w:object>
            </w:r>
          </w:p>
        </w:tc>
        <w:tc>
          <w:tcPr>
            <w:tcW w:w="0" w:type="auto"/>
            <w:vAlign w:val="center"/>
            <w:hideMark/>
          </w:tcPr>
          <w:p w14:paraId="17BA92A3"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6B9832B5"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A matéria-prima ou entrada original a ser processada.</w:t>
            </w:r>
          </w:p>
        </w:tc>
      </w:tr>
    </w:tbl>
    <w:p w14:paraId="0E50013A"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2E4BBEA0"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2</w:t>
      </w:r>
    </w:p>
    <w:p w14:paraId="2ADCCE94" w14:textId="77777777" w:rsidR="00486C34" w:rsidRPr="00486C34" w:rsidRDefault="00486C34" w:rsidP="00486C34">
      <w:pPr>
        <w:numPr>
          <w:ilvl w:val="0"/>
          <w:numId w:val="2"/>
        </w:numPr>
        <w:shd w:val="clear" w:color="auto" w:fill="FFFFFF"/>
        <w:spacing w:after="90" w:line="240" w:lineRule="auto"/>
        <w:rPr>
          <w:rFonts w:ascii="Open Sans" w:eastAsia="Times New Roman" w:hAnsi="Open Sans" w:cs="Open Sans"/>
          <w:color w:val="111111"/>
          <w:sz w:val="24"/>
          <w:szCs w:val="24"/>
          <w:lang w:eastAsia="pt-BR"/>
        </w:rPr>
      </w:pPr>
      <w:r w:rsidRPr="00486C34">
        <w:rPr>
          <w:rFonts w:ascii="Open Sans" w:eastAsia="Times New Roman" w:hAnsi="Open Sans" w:cs="Open Sans"/>
          <w:color w:val="111111"/>
          <w:sz w:val="24"/>
          <w:szCs w:val="24"/>
          <w:lang w:eastAsia="pt-BR"/>
        </w:rPr>
        <w:t>Ao longo de seu desenvolvimento, os computadores possuíram diversos estágios nos quais foram introduzidos diferentes níveis de abstração e organização para tratamento de dados e instruções. Na atualidade são aceitos basicamente 6 níveis, compostos por: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174"/>
      </w:tblGrid>
      <w:tr w:rsidR="00486C34" w:rsidRPr="00486C34" w14:paraId="6D37A222" w14:textId="77777777" w:rsidTr="00486C34">
        <w:tc>
          <w:tcPr>
            <w:tcW w:w="0" w:type="auto"/>
            <w:vAlign w:val="center"/>
            <w:hideMark/>
          </w:tcPr>
          <w:p w14:paraId="73EDBE0F" w14:textId="4C708485"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6B76771">
                <v:shape id="_x0000_i1188" type="#_x0000_t75" style="width:20.25pt;height:17.25pt" o:ole="">
                  <v:imagedata r:id="rId10" o:title=""/>
                </v:shape>
                <w:control r:id="rId12" w:name="DefaultOcxName5" w:shapeid="_x0000_i1188"/>
              </w:object>
            </w:r>
          </w:p>
        </w:tc>
        <w:tc>
          <w:tcPr>
            <w:tcW w:w="0" w:type="auto"/>
            <w:vAlign w:val="center"/>
            <w:hideMark/>
          </w:tcPr>
          <w:p w14:paraId="02A12B6E"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7C0BD6AD"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Nível lógico digital, nível de microarquitetura, nível de arquitetura de conjunto de instruções, nível do sistema operacional da máquina, nível de linguagem de montagem e nível de linguagem orientado a problemas.</w:t>
            </w:r>
          </w:p>
        </w:tc>
      </w:tr>
      <w:tr w:rsidR="00486C34" w:rsidRPr="00486C34" w14:paraId="220BFABF" w14:textId="77777777" w:rsidTr="00486C34">
        <w:tc>
          <w:tcPr>
            <w:tcW w:w="0" w:type="auto"/>
            <w:vAlign w:val="center"/>
            <w:hideMark/>
          </w:tcPr>
          <w:p w14:paraId="0A53E9DE" w14:textId="71C14C6E"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5083D55">
                <v:shape id="_x0000_i1180" type="#_x0000_t75" style="width:20.25pt;height:17.25pt" o:ole="">
                  <v:imagedata r:id="rId5" o:title=""/>
                </v:shape>
                <w:control r:id="rId13" w:name="DefaultOcxName6" w:shapeid="_x0000_i1180"/>
              </w:object>
            </w:r>
          </w:p>
        </w:tc>
        <w:tc>
          <w:tcPr>
            <w:tcW w:w="0" w:type="auto"/>
            <w:vAlign w:val="center"/>
            <w:hideMark/>
          </w:tcPr>
          <w:p w14:paraId="503F925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31DDB8EC"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Nível de estruturas do sistema operacional, nível de gerenciamento de processos, nível de </w:t>
            </w:r>
            <w:r w:rsidRPr="00486C34">
              <w:rPr>
                <w:rFonts w:ascii="Open Sans" w:eastAsia="Times New Roman" w:hAnsi="Open Sans" w:cs="Open Sans"/>
                <w:i/>
                <w:iCs/>
                <w:sz w:val="24"/>
                <w:szCs w:val="24"/>
                <w:lang w:eastAsia="pt-BR"/>
              </w:rPr>
              <w:t>threads</w:t>
            </w:r>
            <w:r w:rsidRPr="00486C34">
              <w:rPr>
                <w:rFonts w:ascii="Open Sans" w:eastAsia="Times New Roman" w:hAnsi="Open Sans" w:cs="Open Sans"/>
                <w:sz w:val="24"/>
                <w:szCs w:val="24"/>
                <w:lang w:eastAsia="pt-BR"/>
              </w:rPr>
              <w:t>, nível de sincronização de processos, nível de escalonamento da CPU e nível de gerenciamento de memória.</w:t>
            </w:r>
          </w:p>
        </w:tc>
      </w:tr>
      <w:tr w:rsidR="00486C34" w:rsidRPr="00486C34" w14:paraId="17A74A22" w14:textId="77777777" w:rsidTr="00486C34">
        <w:tc>
          <w:tcPr>
            <w:tcW w:w="0" w:type="auto"/>
            <w:vAlign w:val="center"/>
            <w:hideMark/>
          </w:tcPr>
          <w:p w14:paraId="409F3007" w14:textId="43574644"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825C198">
                <v:shape id="_x0000_i1179" type="#_x0000_t75" style="width:20.25pt;height:17.25pt" o:ole="">
                  <v:imagedata r:id="rId5" o:title=""/>
                </v:shape>
                <w:control r:id="rId14" w:name="DefaultOcxName7" w:shapeid="_x0000_i1179"/>
              </w:object>
            </w:r>
          </w:p>
        </w:tc>
        <w:tc>
          <w:tcPr>
            <w:tcW w:w="0" w:type="auto"/>
            <w:vAlign w:val="center"/>
            <w:hideMark/>
          </w:tcPr>
          <w:p w14:paraId="360250B0"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11DE491B"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Nível de cálculo de predicados, nível de busca heurística, nível de métodos estocásticos, nível de algoritmos de controle, nível de representação do conhecimento e nível de aprendizado de máquina.</w:t>
            </w:r>
          </w:p>
        </w:tc>
      </w:tr>
      <w:tr w:rsidR="00486C34" w:rsidRPr="00486C34" w14:paraId="46FE0C14" w14:textId="77777777" w:rsidTr="00486C34">
        <w:tc>
          <w:tcPr>
            <w:tcW w:w="0" w:type="auto"/>
            <w:vAlign w:val="center"/>
            <w:hideMark/>
          </w:tcPr>
          <w:p w14:paraId="07D3AC1C" w14:textId="57EAA50F"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1B80A449">
                <v:shape id="_x0000_i1178" type="#_x0000_t75" style="width:20.25pt;height:17.25pt" o:ole="">
                  <v:imagedata r:id="rId5" o:title=""/>
                </v:shape>
                <w:control r:id="rId15" w:name="DefaultOcxName8" w:shapeid="_x0000_i1178"/>
              </w:object>
            </w:r>
          </w:p>
        </w:tc>
        <w:tc>
          <w:tcPr>
            <w:tcW w:w="0" w:type="auto"/>
            <w:vAlign w:val="center"/>
            <w:hideMark/>
          </w:tcPr>
          <w:p w14:paraId="5E7E52A9"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2F3608D8"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Nível físico, nível de enlace, nível de rede, nível de transporte, nível se sessão e nível de apresentação.</w:t>
            </w:r>
          </w:p>
        </w:tc>
      </w:tr>
      <w:tr w:rsidR="00486C34" w:rsidRPr="00486C34" w14:paraId="70895290" w14:textId="77777777" w:rsidTr="00486C34">
        <w:tc>
          <w:tcPr>
            <w:tcW w:w="0" w:type="auto"/>
            <w:vAlign w:val="center"/>
            <w:hideMark/>
          </w:tcPr>
          <w:p w14:paraId="1B222B4B" w14:textId="12BF8FAB"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12B439C">
                <v:shape id="_x0000_i1177" type="#_x0000_t75" style="width:20.25pt;height:17.25pt" o:ole="">
                  <v:imagedata r:id="rId5" o:title=""/>
                </v:shape>
                <w:control r:id="rId16" w:name="DefaultOcxName9" w:shapeid="_x0000_i1177"/>
              </w:object>
            </w:r>
          </w:p>
        </w:tc>
        <w:tc>
          <w:tcPr>
            <w:tcW w:w="0" w:type="auto"/>
            <w:vAlign w:val="center"/>
            <w:hideMark/>
          </w:tcPr>
          <w:p w14:paraId="08E38F6D"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1D01FE66"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Nível de endereçamento, nível de encapsulamento, nível de repasse, nível de roteamento, nível de desencapsulamento e nível de circuito virtual.</w:t>
            </w:r>
          </w:p>
        </w:tc>
      </w:tr>
    </w:tbl>
    <w:p w14:paraId="5F315167"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020CB643"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3</w:t>
      </w:r>
    </w:p>
    <w:p w14:paraId="3CB8D3A6" w14:textId="77777777" w:rsidR="00486C34" w:rsidRPr="00486C34" w:rsidRDefault="00486C34" w:rsidP="00486C34">
      <w:pPr>
        <w:numPr>
          <w:ilvl w:val="0"/>
          <w:numId w:val="3"/>
        </w:numPr>
        <w:shd w:val="clear" w:color="auto" w:fill="FFFFFF"/>
        <w:spacing w:after="90" w:line="240" w:lineRule="auto"/>
        <w:rPr>
          <w:rFonts w:ascii="Open Sans" w:eastAsia="Times New Roman" w:hAnsi="Open Sans" w:cs="Open Sans"/>
          <w:color w:val="111111"/>
          <w:sz w:val="24"/>
          <w:szCs w:val="24"/>
          <w:lang w:eastAsia="pt-BR"/>
        </w:rPr>
      </w:pPr>
      <w:r w:rsidRPr="00486C34">
        <w:rPr>
          <w:rFonts w:ascii="Open Sans" w:eastAsia="Times New Roman" w:hAnsi="Open Sans" w:cs="Open Sans"/>
          <w:color w:val="111111"/>
          <w:sz w:val="24"/>
          <w:szCs w:val="24"/>
          <w:lang w:eastAsia="pt-BR"/>
        </w:rPr>
        <w:t xml:space="preserve">Os computadores modernos foram desenvolvidos no início do século XX, mais precisamente entre os anos 1930 e 1940, como uma ferramenta de auxílio ao ser humano na simplificação de problemas matemáticos de ordem complexa. Com o passar dos anos, as </w:t>
      </w:r>
      <w:r w:rsidRPr="00486C34">
        <w:rPr>
          <w:rFonts w:ascii="Open Sans" w:eastAsia="Times New Roman" w:hAnsi="Open Sans" w:cs="Open Sans"/>
          <w:color w:val="111111"/>
          <w:sz w:val="24"/>
          <w:szCs w:val="24"/>
          <w:lang w:eastAsia="pt-BR"/>
        </w:rPr>
        <w:lastRenderedPageBreak/>
        <w:t>tecnologias empregadas em seu desenvolvimento (válvulas, relés, transistores, circuitos integrados) foram modificadas para computadores cada vez menores. Nesse contexto, assinale qual das alternativas referente à evolução dos computadores contempla em qual geração surgiu o primeiro PC ( </w:t>
      </w:r>
      <w:r w:rsidRPr="00486C34">
        <w:rPr>
          <w:rFonts w:ascii="Open Sans" w:eastAsia="Times New Roman" w:hAnsi="Open Sans" w:cs="Open Sans"/>
          <w:i/>
          <w:iCs/>
          <w:color w:val="111111"/>
          <w:sz w:val="24"/>
          <w:szCs w:val="24"/>
          <w:lang w:eastAsia="pt-BR"/>
        </w:rPr>
        <w:t>personal computer</w:t>
      </w:r>
      <w:r w:rsidRPr="00486C34">
        <w:rPr>
          <w:rFonts w:ascii="Open Sans" w:eastAsia="Times New Roman" w:hAnsi="Open Sans" w:cs="Open Sans"/>
          <w:color w:val="111111"/>
          <w:sz w:val="24"/>
          <w:szCs w:val="24"/>
          <w:lang w:eastAsia="pt-BR"/>
        </w:rPr>
        <w:t> – computador pessoal).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2020"/>
      </w:tblGrid>
      <w:tr w:rsidR="00486C34" w:rsidRPr="00486C34" w14:paraId="7A462489" w14:textId="77777777" w:rsidTr="00486C34">
        <w:tc>
          <w:tcPr>
            <w:tcW w:w="0" w:type="auto"/>
            <w:vAlign w:val="center"/>
            <w:hideMark/>
          </w:tcPr>
          <w:p w14:paraId="199C60B3" w14:textId="12BA0913"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63CD8F43">
                <v:shape id="_x0000_i1176" type="#_x0000_t75" style="width:20.25pt;height:17.25pt" o:ole="">
                  <v:imagedata r:id="rId5" o:title=""/>
                </v:shape>
                <w:control r:id="rId17" w:name="DefaultOcxName10" w:shapeid="_x0000_i1176"/>
              </w:object>
            </w:r>
          </w:p>
        </w:tc>
        <w:tc>
          <w:tcPr>
            <w:tcW w:w="0" w:type="auto"/>
            <w:vAlign w:val="center"/>
            <w:hideMark/>
          </w:tcPr>
          <w:p w14:paraId="1F3671E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06BC20E2"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Primeira geração.</w:t>
            </w:r>
          </w:p>
        </w:tc>
      </w:tr>
      <w:tr w:rsidR="00486C34" w:rsidRPr="00486C34" w14:paraId="0CC5D232" w14:textId="77777777" w:rsidTr="00486C34">
        <w:tc>
          <w:tcPr>
            <w:tcW w:w="0" w:type="auto"/>
            <w:vAlign w:val="center"/>
            <w:hideMark/>
          </w:tcPr>
          <w:p w14:paraId="6FF4A2F0" w14:textId="3F803D53"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FFDE424">
                <v:shape id="_x0000_i1175" type="#_x0000_t75" style="width:20.25pt;height:17.25pt" o:ole="">
                  <v:imagedata r:id="rId5" o:title=""/>
                </v:shape>
                <w:control r:id="rId18" w:name="DefaultOcxName11" w:shapeid="_x0000_i1175"/>
              </w:object>
            </w:r>
          </w:p>
        </w:tc>
        <w:tc>
          <w:tcPr>
            <w:tcW w:w="0" w:type="auto"/>
            <w:vAlign w:val="center"/>
            <w:hideMark/>
          </w:tcPr>
          <w:p w14:paraId="171BC51B"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1F655049"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Segunda geração.</w:t>
            </w:r>
          </w:p>
        </w:tc>
      </w:tr>
      <w:tr w:rsidR="00486C34" w:rsidRPr="00486C34" w14:paraId="6FBAE496" w14:textId="77777777" w:rsidTr="00486C34">
        <w:tc>
          <w:tcPr>
            <w:tcW w:w="0" w:type="auto"/>
            <w:vAlign w:val="center"/>
            <w:hideMark/>
          </w:tcPr>
          <w:p w14:paraId="1C1D7B31" w14:textId="3CBA9182"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2A261B03">
                <v:shape id="_x0000_i1174" type="#_x0000_t75" style="width:20.25pt;height:17.25pt" o:ole="">
                  <v:imagedata r:id="rId5" o:title=""/>
                </v:shape>
                <w:control r:id="rId19" w:name="DefaultOcxName12" w:shapeid="_x0000_i1174"/>
              </w:object>
            </w:r>
          </w:p>
        </w:tc>
        <w:tc>
          <w:tcPr>
            <w:tcW w:w="0" w:type="auto"/>
            <w:vAlign w:val="center"/>
            <w:hideMark/>
          </w:tcPr>
          <w:p w14:paraId="320BD507"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0AF8394D"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Terceira geração.</w:t>
            </w:r>
          </w:p>
        </w:tc>
      </w:tr>
      <w:tr w:rsidR="00486C34" w:rsidRPr="00486C34" w14:paraId="036E2A16" w14:textId="77777777" w:rsidTr="00486C34">
        <w:tc>
          <w:tcPr>
            <w:tcW w:w="0" w:type="auto"/>
            <w:vAlign w:val="center"/>
            <w:hideMark/>
          </w:tcPr>
          <w:p w14:paraId="6FE02F5F" w14:textId="01118EE2"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12E70514">
                <v:shape id="_x0000_i1189" type="#_x0000_t75" style="width:20.25pt;height:17.25pt" o:ole="">
                  <v:imagedata r:id="rId10" o:title=""/>
                </v:shape>
                <w:control r:id="rId20" w:name="DefaultOcxName13" w:shapeid="_x0000_i1189"/>
              </w:object>
            </w:r>
          </w:p>
        </w:tc>
        <w:tc>
          <w:tcPr>
            <w:tcW w:w="0" w:type="auto"/>
            <w:vAlign w:val="center"/>
            <w:hideMark/>
          </w:tcPr>
          <w:p w14:paraId="06864A79"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68E3BA47"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Quarta geração.</w:t>
            </w:r>
          </w:p>
        </w:tc>
      </w:tr>
      <w:tr w:rsidR="00486C34" w:rsidRPr="00486C34" w14:paraId="4E823936" w14:textId="77777777" w:rsidTr="00486C34">
        <w:tc>
          <w:tcPr>
            <w:tcW w:w="0" w:type="auto"/>
            <w:vAlign w:val="center"/>
            <w:hideMark/>
          </w:tcPr>
          <w:p w14:paraId="34513DDF" w14:textId="19B1557F"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43BA9294">
                <v:shape id="_x0000_i1172" type="#_x0000_t75" style="width:20.25pt;height:17.25pt" o:ole="">
                  <v:imagedata r:id="rId5" o:title=""/>
                </v:shape>
                <w:control r:id="rId21" w:name="DefaultOcxName14" w:shapeid="_x0000_i1172"/>
              </w:object>
            </w:r>
          </w:p>
        </w:tc>
        <w:tc>
          <w:tcPr>
            <w:tcW w:w="0" w:type="auto"/>
            <w:vAlign w:val="center"/>
            <w:hideMark/>
          </w:tcPr>
          <w:p w14:paraId="2BBF707A"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6A4AB157"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Quinta geração.</w:t>
            </w:r>
          </w:p>
        </w:tc>
      </w:tr>
    </w:tbl>
    <w:p w14:paraId="74D9A7F4"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5D0D2596"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4</w:t>
      </w:r>
    </w:p>
    <w:p w14:paraId="5C67E5B3" w14:textId="77777777" w:rsidR="00486C34" w:rsidRPr="00486C34" w:rsidRDefault="00486C34" w:rsidP="00486C34">
      <w:pPr>
        <w:numPr>
          <w:ilvl w:val="0"/>
          <w:numId w:val="4"/>
        </w:numPr>
        <w:shd w:val="clear" w:color="auto" w:fill="FFFFFF"/>
        <w:spacing w:before="75" w:after="75" w:line="240" w:lineRule="auto"/>
        <w:rPr>
          <w:rFonts w:ascii="inherit" w:eastAsia="Times New Roman" w:hAnsi="inherit" w:cs="Open Sans"/>
          <w:color w:val="111111"/>
          <w:sz w:val="20"/>
          <w:szCs w:val="20"/>
          <w:lang w:eastAsia="pt-BR"/>
        </w:rPr>
      </w:pPr>
      <w:r w:rsidRPr="00486C34">
        <w:rPr>
          <w:rFonts w:ascii="inherit" w:eastAsia="Times New Roman" w:hAnsi="inherit" w:cs="Open Sans"/>
          <w:color w:val="111111"/>
          <w:sz w:val="20"/>
          <w:szCs w:val="20"/>
          <w:lang w:eastAsia="pt-BR"/>
        </w:rPr>
        <w:t>A primeira geração de computadores (1936–1953) foi caracterizada essencialmente pela utilização de válvulas como principal componente elétrico no chaveamento de corrente, processo responsável pelo funcionamento lógico do computador para realizar cálculos matemáticos. Em 1946 os cientistas John Mauchly e John Presper Eckert desenvolveram uma máquina revolucionária e eficiente na realização de cálculos balísticos para o governo americano e que também ficou conhecida como o primeiro computador totalmente eletrônico de uso geral. Esse computador foi:</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721"/>
      </w:tblGrid>
      <w:tr w:rsidR="00486C34" w:rsidRPr="00486C34" w14:paraId="4DFD0B7F" w14:textId="77777777" w:rsidTr="00486C34">
        <w:tc>
          <w:tcPr>
            <w:tcW w:w="0" w:type="auto"/>
            <w:vAlign w:val="center"/>
            <w:hideMark/>
          </w:tcPr>
          <w:p w14:paraId="18E3E7AF" w14:textId="40234DCA"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67960816">
                <v:shape id="_x0000_i1171" type="#_x0000_t75" style="width:20.25pt;height:17.25pt" o:ole="">
                  <v:imagedata r:id="rId5" o:title=""/>
                </v:shape>
                <w:control r:id="rId22" w:name="DefaultOcxName15" w:shapeid="_x0000_i1171"/>
              </w:object>
            </w:r>
          </w:p>
        </w:tc>
        <w:tc>
          <w:tcPr>
            <w:tcW w:w="0" w:type="auto"/>
            <w:vAlign w:val="center"/>
            <w:hideMark/>
          </w:tcPr>
          <w:p w14:paraId="7A3BEE60"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6834D5DA"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EDVAC.</w:t>
            </w:r>
          </w:p>
        </w:tc>
      </w:tr>
      <w:tr w:rsidR="00486C34" w:rsidRPr="00486C34" w14:paraId="1C213F7E" w14:textId="77777777" w:rsidTr="00486C34">
        <w:tc>
          <w:tcPr>
            <w:tcW w:w="0" w:type="auto"/>
            <w:vAlign w:val="center"/>
            <w:hideMark/>
          </w:tcPr>
          <w:p w14:paraId="7FAEF846" w14:textId="30476E49"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01C12969">
                <v:shape id="_x0000_i1190" type="#_x0000_t75" style="width:20.25pt;height:17.25pt" o:ole="">
                  <v:imagedata r:id="rId10" o:title=""/>
                </v:shape>
                <w:control r:id="rId23" w:name="DefaultOcxName16" w:shapeid="_x0000_i1190"/>
              </w:object>
            </w:r>
          </w:p>
        </w:tc>
        <w:tc>
          <w:tcPr>
            <w:tcW w:w="0" w:type="auto"/>
            <w:vAlign w:val="center"/>
            <w:hideMark/>
          </w:tcPr>
          <w:p w14:paraId="7677A04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664C673B"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ENIAC.</w:t>
            </w:r>
          </w:p>
        </w:tc>
      </w:tr>
      <w:tr w:rsidR="00486C34" w:rsidRPr="00486C34" w14:paraId="50C7F546" w14:textId="77777777" w:rsidTr="00486C34">
        <w:tc>
          <w:tcPr>
            <w:tcW w:w="0" w:type="auto"/>
            <w:vAlign w:val="center"/>
            <w:hideMark/>
          </w:tcPr>
          <w:p w14:paraId="428D7E52" w14:textId="0C009734"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6A5E4675">
                <v:shape id="_x0000_i1169" type="#_x0000_t75" style="width:20.25pt;height:17.25pt" o:ole="">
                  <v:imagedata r:id="rId5" o:title=""/>
                </v:shape>
                <w:control r:id="rId24" w:name="DefaultOcxName17" w:shapeid="_x0000_i1169"/>
              </w:object>
            </w:r>
          </w:p>
        </w:tc>
        <w:tc>
          <w:tcPr>
            <w:tcW w:w="0" w:type="auto"/>
            <w:vAlign w:val="center"/>
            <w:hideMark/>
          </w:tcPr>
          <w:p w14:paraId="4933D672"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64B6B844"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Z1.</w:t>
            </w:r>
          </w:p>
        </w:tc>
      </w:tr>
      <w:tr w:rsidR="00486C34" w:rsidRPr="00486C34" w14:paraId="179C816E" w14:textId="77777777" w:rsidTr="00486C34">
        <w:tc>
          <w:tcPr>
            <w:tcW w:w="0" w:type="auto"/>
            <w:vAlign w:val="center"/>
            <w:hideMark/>
          </w:tcPr>
          <w:p w14:paraId="22195FD7" w14:textId="16D0C6B8"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DC1E1E1">
                <v:shape id="_x0000_i1168" type="#_x0000_t75" style="width:20.25pt;height:17.25pt" o:ole="">
                  <v:imagedata r:id="rId5" o:title=""/>
                </v:shape>
                <w:control r:id="rId25" w:name="DefaultOcxName18" w:shapeid="_x0000_i1168"/>
              </w:object>
            </w:r>
          </w:p>
        </w:tc>
        <w:tc>
          <w:tcPr>
            <w:tcW w:w="0" w:type="auto"/>
            <w:vAlign w:val="center"/>
            <w:hideMark/>
          </w:tcPr>
          <w:p w14:paraId="427E73AD"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08289303"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RAMAC.</w:t>
            </w:r>
          </w:p>
        </w:tc>
      </w:tr>
      <w:tr w:rsidR="00486C34" w:rsidRPr="00486C34" w14:paraId="44F0EF4D" w14:textId="77777777" w:rsidTr="00486C34">
        <w:tc>
          <w:tcPr>
            <w:tcW w:w="0" w:type="auto"/>
            <w:vAlign w:val="center"/>
            <w:hideMark/>
          </w:tcPr>
          <w:p w14:paraId="6A1E1A4C" w14:textId="0065AE88"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2034A61">
                <v:shape id="_x0000_i1167" type="#_x0000_t75" style="width:20.25pt;height:17.25pt" o:ole="">
                  <v:imagedata r:id="rId5" o:title=""/>
                </v:shape>
                <w:control r:id="rId26" w:name="DefaultOcxName19" w:shapeid="_x0000_i1167"/>
              </w:object>
            </w:r>
          </w:p>
        </w:tc>
        <w:tc>
          <w:tcPr>
            <w:tcW w:w="0" w:type="auto"/>
            <w:vAlign w:val="center"/>
            <w:hideMark/>
          </w:tcPr>
          <w:p w14:paraId="1FE3BE70"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7F0D8695"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TX-0.</w:t>
            </w:r>
          </w:p>
        </w:tc>
      </w:tr>
    </w:tbl>
    <w:p w14:paraId="6A192979"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6258F241"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5</w:t>
      </w:r>
    </w:p>
    <w:p w14:paraId="095285A7" w14:textId="77777777" w:rsidR="00486C34" w:rsidRPr="00486C34" w:rsidRDefault="00486C34" w:rsidP="00486C34">
      <w:pPr>
        <w:numPr>
          <w:ilvl w:val="0"/>
          <w:numId w:val="5"/>
        </w:numPr>
        <w:shd w:val="clear" w:color="auto" w:fill="FFFFFF"/>
        <w:spacing w:after="90" w:line="240" w:lineRule="auto"/>
        <w:rPr>
          <w:rFonts w:ascii="Open Sans" w:eastAsia="Times New Roman" w:hAnsi="Open Sans" w:cs="Open Sans"/>
          <w:color w:val="111111"/>
          <w:sz w:val="24"/>
          <w:szCs w:val="24"/>
          <w:lang w:eastAsia="pt-BR"/>
        </w:rPr>
      </w:pPr>
      <w:r w:rsidRPr="00486C34">
        <w:rPr>
          <w:rFonts w:ascii="Open Sans" w:eastAsia="Times New Roman" w:hAnsi="Open Sans" w:cs="Open Sans"/>
          <w:color w:val="111111"/>
          <w:sz w:val="24"/>
          <w:szCs w:val="24"/>
          <w:lang w:eastAsia="pt-BR"/>
        </w:rPr>
        <w:t>A necessidade da criação dos sistemas operacionais surgiu quando o usuário precisava operar um computador durante os anos 1960 e o único acesso para a máquina era através do acesso direto ao </w:t>
      </w:r>
      <w:r w:rsidRPr="00486C34">
        <w:rPr>
          <w:rFonts w:ascii="Open Sans" w:eastAsia="Times New Roman" w:hAnsi="Open Sans" w:cs="Open Sans"/>
          <w:i/>
          <w:iCs/>
          <w:color w:val="111111"/>
          <w:sz w:val="24"/>
          <w:szCs w:val="24"/>
          <w:lang w:eastAsia="pt-BR"/>
        </w:rPr>
        <w:t>hardware</w:t>
      </w:r>
      <w:r w:rsidRPr="00486C34">
        <w:rPr>
          <w:rFonts w:ascii="Open Sans" w:eastAsia="Times New Roman" w:hAnsi="Open Sans" w:cs="Open Sans"/>
          <w:color w:val="111111"/>
          <w:sz w:val="24"/>
          <w:szCs w:val="24"/>
          <w:lang w:eastAsia="pt-BR"/>
        </w:rPr>
        <w:t>. Assim, durante a segunda geração de computadores (1955-1965) surgiram os primeiros </w:t>
      </w:r>
      <w:r w:rsidRPr="00486C34">
        <w:rPr>
          <w:rFonts w:ascii="Open Sans" w:eastAsia="Times New Roman" w:hAnsi="Open Sans" w:cs="Open Sans"/>
          <w:i/>
          <w:iCs/>
          <w:color w:val="111111"/>
          <w:sz w:val="24"/>
          <w:szCs w:val="24"/>
          <w:lang w:eastAsia="pt-BR"/>
        </w:rPr>
        <w:t>softwares</w:t>
      </w:r>
      <w:r w:rsidRPr="00486C34">
        <w:rPr>
          <w:rFonts w:ascii="Open Sans" w:eastAsia="Times New Roman" w:hAnsi="Open Sans" w:cs="Open Sans"/>
          <w:color w:val="111111"/>
          <w:sz w:val="24"/>
          <w:szCs w:val="24"/>
          <w:lang w:eastAsia="pt-BR"/>
        </w:rPr>
        <w:br/>
        <w:t>para gerenciamento de arquivos, que ficaram conhecidos como: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4239"/>
      </w:tblGrid>
      <w:tr w:rsidR="00486C34" w:rsidRPr="00486C34" w14:paraId="2A74C711" w14:textId="77777777" w:rsidTr="00486C34">
        <w:tc>
          <w:tcPr>
            <w:tcW w:w="0" w:type="auto"/>
            <w:vAlign w:val="center"/>
            <w:hideMark/>
          </w:tcPr>
          <w:p w14:paraId="3DDE0992" w14:textId="4CB76C74"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63495CAE">
                <v:shape id="_x0000_i1166" type="#_x0000_t75" style="width:20.25pt;height:17.25pt" o:ole="">
                  <v:imagedata r:id="rId5" o:title=""/>
                </v:shape>
                <w:control r:id="rId27" w:name="DefaultOcxName20" w:shapeid="_x0000_i1166"/>
              </w:object>
            </w:r>
          </w:p>
        </w:tc>
        <w:tc>
          <w:tcPr>
            <w:tcW w:w="0" w:type="auto"/>
            <w:vAlign w:val="center"/>
            <w:hideMark/>
          </w:tcPr>
          <w:p w14:paraId="0A21FED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5539EE38"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Sistema operacional em camadas.</w:t>
            </w:r>
          </w:p>
        </w:tc>
      </w:tr>
      <w:tr w:rsidR="00486C34" w:rsidRPr="00486C34" w14:paraId="49CE530E" w14:textId="77777777" w:rsidTr="00486C34">
        <w:tc>
          <w:tcPr>
            <w:tcW w:w="0" w:type="auto"/>
            <w:vAlign w:val="center"/>
            <w:hideMark/>
          </w:tcPr>
          <w:p w14:paraId="5D05A028" w14:textId="71421B4E"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10755934">
                <v:shape id="_x0000_i1165" type="#_x0000_t75" style="width:20.25pt;height:17.25pt" o:ole="">
                  <v:imagedata r:id="rId5" o:title=""/>
                </v:shape>
                <w:control r:id="rId28" w:name="DefaultOcxName21" w:shapeid="_x0000_i1165"/>
              </w:object>
            </w:r>
          </w:p>
        </w:tc>
        <w:tc>
          <w:tcPr>
            <w:tcW w:w="0" w:type="auto"/>
            <w:vAlign w:val="center"/>
            <w:hideMark/>
          </w:tcPr>
          <w:p w14:paraId="3BDDF539"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4D156B9D"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Sistema operacional multiplataforma.</w:t>
            </w:r>
          </w:p>
        </w:tc>
      </w:tr>
      <w:tr w:rsidR="00486C34" w:rsidRPr="00486C34" w14:paraId="6A40F309" w14:textId="77777777" w:rsidTr="00486C34">
        <w:tc>
          <w:tcPr>
            <w:tcW w:w="0" w:type="auto"/>
            <w:vAlign w:val="center"/>
            <w:hideMark/>
          </w:tcPr>
          <w:p w14:paraId="0B5524F1" w14:textId="637F1D46"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00EBD924">
                <v:shape id="_x0000_i1164" type="#_x0000_t75" style="width:20.25pt;height:17.25pt" o:ole="">
                  <v:imagedata r:id="rId5" o:title=""/>
                </v:shape>
                <w:control r:id="rId29" w:name="DefaultOcxName22" w:shapeid="_x0000_i1164"/>
              </w:object>
            </w:r>
          </w:p>
        </w:tc>
        <w:tc>
          <w:tcPr>
            <w:tcW w:w="0" w:type="auto"/>
            <w:vAlign w:val="center"/>
            <w:hideMark/>
          </w:tcPr>
          <w:p w14:paraId="5C76F7C2"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5B0BAEE2"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Sistema operacional </w:t>
            </w:r>
            <w:r w:rsidRPr="00486C34">
              <w:rPr>
                <w:rFonts w:ascii="Open Sans" w:eastAsia="Times New Roman" w:hAnsi="Open Sans" w:cs="Open Sans"/>
                <w:i/>
                <w:iCs/>
                <w:sz w:val="24"/>
                <w:szCs w:val="24"/>
                <w:lang w:eastAsia="pt-BR"/>
              </w:rPr>
              <w:t>multithreading</w:t>
            </w:r>
            <w:r w:rsidRPr="00486C34">
              <w:rPr>
                <w:rFonts w:ascii="Open Sans" w:eastAsia="Times New Roman" w:hAnsi="Open Sans" w:cs="Open Sans"/>
                <w:sz w:val="24"/>
                <w:szCs w:val="24"/>
                <w:lang w:eastAsia="pt-BR"/>
              </w:rPr>
              <w:t>.</w:t>
            </w:r>
          </w:p>
        </w:tc>
      </w:tr>
      <w:tr w:rsidR="00486C34" w:rsidRPr="00486C34" w14:paraId="106BBC8C" w14:textId="77777777" w:rsidTr="00486C34">
        <w:tc>
          <w:tcPr>
            <w:tcW w:w="0" w:type="auto"/>
            <w:vAlign w:val="center"/>
            <w:hideMark/>
          </w:tcPr>
          <w:p w14:paraId="58B87F6D" w14:textId="38A754BE"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72F5E4DC">
                <v:shape id="_x0000_i1163" type="#_x0000_t75" style="width:20.25pt;height:17.25pt" o:ole="">
                  <v:imagedata r:id="rId5" o:title=""/>
                </v:shape>
                <w:control r:id="rId30" w:name="DefaultOcxName23" w:shapeid="_x0000_i1163"/>
              </w:object>
            </w:r>
          </w:p>
        </w:tc>
        <w:tc>
          <w:tcPr>
            <w:tcW w:w="0" w:type="auto"/>
            <w:vAlign w:val="center"/>
            <w:hideMark/>
          </w:tcPr>
          <w:p w14:paraId="38FD6CAA"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6D3E7718"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Sistema operacional multiplexado.</w:t>
            </w:r>
          </w:p>
        </w:tc>
      </w:tr>
      <w:tr w:rsidR="00486C34" w:rsidRPr="00486C34" w14:paraId="6D661B72" w14:textId="77777777" w:rsidTr="00486C34">
        <w:tc>
          <w:tcPr>
            <w:tcW w:w="0" w:type="auto"/>
            <w:vAlign w:val="center"/>
            <w:hideMark/>
          </w:tcPr>
          <w:p w14:paraId="102CFED6" w14:textId="455EE889"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E59C142">
                <v:shape id="_x0000_i1191" type="#_x0000_t75" style="width:20.25pt;height:17.25pt" o:ole="">
                  <v:imagedata r:id="rId10" o:title=""/>
                </v:shape>
                <w:control r:id="rId31" w:name="DefaultOcxName24" w:shapeid="_x0000_i1191"/>
              </w:object>
            </w:r>
          </w:p>
        </w:tc>
        <w:tc>
          <w:tcPr>
            <w:tcW w:w="0" w:type="auto"/>
            <w:vAlign w:val="center"/>
            <w:hideMark/>
          </w:tcPr>
          <w:p w14:paraId="2938FF28"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0AA169D7"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Sistema operacional em lote.</w:t>
            </w:r>
          </w:p>
        </w:tc>
      </w:tr>
    </w:tbl>
    <w:p w14:paraId="0137C30D"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53428D15"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6</w:t>
      </w:r>
    </w:p>
    <w:p w14:paraId="3B2B43C9" w14:textId="77777777" w:rsidR="00486C34" w:rsidRPr="00486C34" w:rsidRDefault="00486C34" w:rsidP="00486C34">
      <w:pPr>
        <w:numPr>
          <w:ilvl w:val="0"/>
          <w:numId w:val="6"/>
        </w:numPr>
        <w:shd w:val="clear" w:color="auto" w:fill="FFFFFF"/>
        <w:spacing w:after="90" w:line="240" w:lineRule="auto"/>
        <w:rPr>
          <w:rFonts w:ascii="Open Sans" w:eastAsia="Times New Roman" w:hAnsi="Open Sans" w:cs="Open Sans"/>
          <w:color w:val="111111"/>
          <w:sz w:val="24"/>
          <w:szCs w:val="24"/>
          <w:lang w:eastAsia="pt-BR"/>
        </w:rPr>
      </w:pPr>
      <w:r w:rsidRPr="00486C34">
        <w:rPr>
          <w:rFonts w:ascii="Open Sans" w:eastAsia="Times New Roman" w:hAnsi="Open Sans" w:cs="Open Sans"/>
          <w:color w:val="111111"/>
          <w:sz w:val="24"/>
          <w:szCs w:val="24"/>
          <w:lang w:eastAsia="pt-BR"/>
        </w:rPr>
        <w:lastRenderedPageBreak/>
        <w:t>A etapa responsável pela movimentação de dados em um computador deve ser capaz de mover os dados gerados internamente para os dispositivos externos. Além disso, ela também será capaz de receber dados recebidos externamente e processá-los internamente. Os dispositivos responsáveis pela comunicação do computador como seu exterior são conhecidos como: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1921"/>
      </w:tblGrid>
      <w:tr w:rsidR="00486C34" w:rsidRPr="00486C34" w14:paraId="3ED0A869" w14:textId="77777777" w:rsidTr="00486C34">
        <w:tc>
          <w:tcPr>
            <w:tcW w:w="0" w:type="auto"/>
            <w:vAlign w:val="center"/>
            <w:hideMark/>
          </w:tcPr>
          <w:p w14:paraId="05D43D35" w14:textId="1195FF03"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457F797">
                <v:shape id="_x0000_i1192" type="#_x0000_t75" style="width:20.25pt;height:17.25pt" o:ole="">
                  <v:imagedata r:id="rId10" o:title=""/>
                </v:shape>
                <w:control r:id="rId32" w:name="DefaultOcxName25" w:shapeid="_x0000_i1192"/>
              </w:object>
            </w:r>
          </w:p>
        </w:tc>
        <w:tc>
          <w:tcPr>
            <w:tcW w:w="0" w:type="auto"/>
            <w:vAlign w:val="center"/>
            <w:hideMark/>
          </w:tcPr>
          <w:p w14:paraId="3A3CBCCC"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4723ADD5"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Periféricos.</w:t>
            </w:r>
          </w:p>
        </w:tc>
      </w:tr>
      <w:tr w:rsidR="00486C34" w:rsidRPr="00486C34" w14:paraId="00C06C9B" w14:textId="77777777" w:rsidTr="00486C34">
        <w:tc>
          <w:tcPr>
            <w:tcW w:w="0" w:type="auto"/>
            <w:vAlign w:val="center"/>
            <w:hideMark/>
          </w:tcPr>
          <w:p w14:paraId="65D98A6D" w14:textId="74164CAF"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2DC223F0">
                <v:shape id="_x0000_i1160" type="#_x0000_t75" style="width:20.25pt;height:17.25pt" o:ole="">
                  <v:imagedata r:id="rId5" o:title=""/>
                </v:shape>
                <w:control r:id="rId33" w:name="DefaultOcxName26" w:shapeid="_x0000_i1160"/>
              </w:object>
            </w:r>
          </w:p>
        </w:tc>
        <w:tc>
          <w:tcPr>
            <w:tcW w:w="0" w:type="auto"/>
            <w:vAlign w:val="center"/>
            <w:hideMark/>
          </w:tcPr>
          <w:p w14:paraId="65A05FF9"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548EAE45"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Registradores.</w:t>
            </w:r>
          </w:p>
        </w:tc>
      </w:tr>
      <w:tr w:rsidR="00486C34" w:rsidRPr="00486C34" w14:paraId="314D261A" w14:textId="77777777" w:rsidTr="00486C34">
        <w:tc>
          <w:tcPr>
            <w:tcW w:w="0" w:type="auto"/>
            <w:vAlign w:val="center"/>
            <w:hideMark/>
          </w:tcPr>
          <w:p w14:paraId="71131A1F" w14:textId="1F9913A9"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0BE97DFD">
                <v:shape id="_x0000_i1159" type="#_x0000_t75" style="width:20.25pt;height:17.25pt" o:ole="">
                  <v:imagedata r:id="rId5" o:title=""/>
                </v:shape>
                <w:control r:id="rId34" w:name="DefaultOcxName27" w:shapeid="_x0000_i1159"/>
              </w:object>
            </w:r>
          </w:p>
        </w:tc>
        <w:tc>
          <w:tcPr>
            <w:tcW w:w="0" w:type="auto"/>
            <w:vAlign w:val="center"/>
            <w:hideMark/>
          </w:tcPr>
          <w:p w14:paraId="04DE10BA"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56345928"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Temporizadores.</w:t>
            </w:r>
          </w:p>
        </w:tc>
      </w:tr>
      <w:tr w:rsidR="00486C34" w:rsidRPr="00486C34" w14:paraId="2E05F78A" w14:textId="77777777" w:rsidTr="00486C34">
        <w:tc>
          <w:tcPr>
            <w:tcW w:w="0" w:type="auto"/>
            <w:vAlign w:val="center"/>
            <w:hideMark/>
          </w:tcPr>
          <w:p w14:paraId="77BB93BA" w14:textId="7E62DEF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1793178C">
                <v:shape id="_x0000_i1158" type="#_x0000_t75" style="width:20.25pt;height:17.25pt" o:ole="">
                  <v:imagedata r:id="rId5" o:title=""/>
                </v:shape>
                <w:control r:id="rId35" w:name="DefaultOcxName28" w:shapeid="_x0000_i1158"/>
              </w:object>
            </w:r>
          </w:p>
        </w:tc>
        <w:tc>
          <w:tcPr>
            <w:tcW w:w="0" w:type="auto"/>
            <w:vAlign w:val="center"/>
            <w:hideMark/>
          </w:tcPr>
          <w:p w14:paraId="721F3011"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3183F2CA"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Duplicadores.</w:t>
            </w:r>
          </w:p>
        </w:tc>
      </w:tr>
      <w:tr w:rsidR="00486C34" w:rsidRPr="00486C34" w14:paraId="20513A27" w14:textId="77777777" w:rsidTr="00486C34">
        <w:tc>
          <w:tcPr>
            <w:tcW w:w="0" w:type="auto"/>
            <w:vAlign w:val="center"/>
            <w:hideMark/>
          </w:tcPr>
          <w:p w14:paraId="35F63FE7" w14:textId="7BD502D8"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00FB1806">
                <v:shape id="_x0000_i1157" type="#_x0000_t75" style="width:20.25pt;height:17.25pt" o:ole="">
                  <v:imagedata r:id="rId5" o:title=""/>
                </v:shape>
                <w:control r:id="rId36" w:name="DefaultOcxName29" w:shapeid="_x0000_i1157"/>
              </w:object>
            </w:r>
          </w:p>
        </w:tc>
        <w:tc>
          <w:tcPr>
            <w:tcW w:w="0" w:type="auto"/>
            <w:vAlign w:val="center"/>
            <w:hideMark/>
          </w:tcPr>
          <w:p w14:paraId="42FE416E"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2F2101DD"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Sequenciadores.</w:t>
            </w:r>
          </w:p>
        </w:tc>
      </w:tr>
    </w:tbl>
    <w:p w14:paraId="6730ACDA"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51641A5C"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7</w:t>
      </w:r>
    </w:p>
    <w:p w14:paraId="08541C3C" w14:textId="77777777" w:rsidR="00486C34" w:rsidRPr="00486C34" w:rsidRDefault="00486C34" w:rsidP="00486C34">
      <w:pPr>
        <w:numPr>
          <w:ilvl w:val="0"/>
          <w:numId w:val="7"/>
        </w:numPr>
        <w:shd w:val="clear" w:color="auto" w:fill="FFFFFF"/>
        <w:spacing w:after="90" w:line="240" w:lineRule="auto"/>
        <w:rPr>
          <w:rFonts w:ascii="Open Sans" w:eastAsia="Times New Roman" w:hAnsi="Open Sans" w:cs="Open Sans"/>
          <w:color w:val="111111"/>
          <w:sz w:val="24"/>
          <w:szCs w:val="24"/>
          <w:lang w:eastAsia="pt-BR"/>
        </w:rPr>
      </w:pPr>
      <w:r w:rsidRPr="00486C34">
        <w:rPr>
          <w:rFonts w:ascii="Open Sans" w:eastAsia="Times New Roman" w:hAnsi="Open Sans" w:cs="Open Sans"/>
          <w:color w:val="111111"/>
          <w:sz w:val="24"/>
          <w:szCs w:val="24"/>
          <w:lang w:eastAsia="pt-BR"/>
        </w:rPr>
        <w:t>O sistema de numeração decimal ou base 10 baseia-se no uso de dez símbolos (0, 1, 2, 3, 4, 5, 6, 7, 8 e 9), enquanto o sistema binário ou base 2 possui apenas dois símbolos (0 e 1). A partir da conversão de bases numéricas, como será representado o número decimal 103 se ele for convertido para base binária?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991"/>
      </w:tblGrid>
      <w:tr w:rsidR="00486C34" w:rsidRPr="00486C34" w14:paraId="3BD5DCB7" w14:textId="77777777" w:rsidTr="00486C34">
        <w:tc>
          <w:tcPr>
            <w:tcW w:w="0" w:type="auto"/>
            <w:vAlign w:val="center"/>
            <w:hideMark/>
          </w:tcPr>
          <w:p w14:paraId="1DCBD0FD" w14:textId="6EA1D819"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BD56091">
                <v:shape id="_x0000_i1156" type="#_x0000_t75" style="width:20.25pt;height:17.25pt" o:ole="">
                  <v:imagedata r:id="rId5" o:title=""/>
                </v:shape>
                <w:control r:id="rId37" w:name="DefaultOcxName30" w:shapeid="_x0000_i1156"/>
              </w:object>
            </w:r>
          </w:p>
        </w:tc>
        <w:tc>
          <w:tcPr>
            <w:tcW w:w="0" w:type="auto"/>
            <w:vAlign w:val="center"/>
            <w:hideMark/>
          </w:tcPr>
          <w:p w14:paraId="2F1D2D50"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0D6020C5"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1101011</w:t>
            </w:r>
          </w:p>
        </w:tc>
      </w:tr>
      <w:tr w:rsidR="00486C34" w:rsidRPr="00486C34" w14:paraId="77E726D5" w14:textId="77777777" w:rsidTr="00486C34">
        <w:tc>
          <w:tcPr>
            <w:tcW w:w="0" w:type="auto"/>
            <w:vAlign w:val="center"/>
            <w:hideMark/>
          </w:tcPr>
          <w:p w14:paraId="16812655" w14:textId="47EC46C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03E671F9">
                <v:shape id="_x0000_i1155" type="#_x0000_t75" style="width:20.25pt;height:17.25pt" o:ole="">
                  <v:imagedata r:id="rId5" o:title=""/>
                </v:shape>
                <w:control r:id="rId38" w:name="DefaultOcxName31" w:shapeid="_x0000_i1155"/>
              </w:object>
            </w:r>
          </w:p>
        </w:tc>
        <w:tc>
          <w:tcPr>
            <w:tcW w:w="0" w:type="auto"/>
            <w:vAlign w:val="center"/>
            <w:hideMark/>
          </w:tcPr>
          <w:p w14:paraId="73A85A26"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1C976AC1"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1100101</w:t>
            </w:r>
          </w:p>
        </w:tc>
      </w:tr>
      <w:tr w:rsidR="00486C34" w:rsidRPr="00486C34" w14:paraId="78E83FAC" w14:textId="77777777" w:rsidTr="00486C34">
        <w:tc>
          <w:tcPr>
            <w:tcW w:w="0" w:type="auto"/>
            <w:vAlign w:val="center"/>
            <w:hideMark/>
          </w:tcPr>
          <w:p w14:paraId="79C9A679" w14:textId="1CB05896"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AAF0D7D">
                <v:shape id="_x0000_i1154" type="#_x0000_t75" style="width:20.25pt;height:17.25pt" o:ole="">
                  <v:imagedata r:id="rId5" o:title=""/>
                </v:shape>
                <w:control r:id="rId39" w:name="DefaultOcxName32" w:shapeid="_x0000_i1154"/>
              </w:object>
            </w:r>
          </w:p>
        </w:tc>
        <w:tc>
          <w:tcPr>
            <w:tcW w:w="0" w:type="auto"/>
            <w:vAlign w:val="center"/>
            <w:hideMark/>
          </w:tcPr>
          <w:p w14:paraId="48045BC7"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6A41C9D1"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1111101</w:t>
            </w:r>
          </w:p>
        </w:tc>
      </w:tr>
      <w:tr w:rsidR="00486C34" w:rsidRPr="00486C34" w14:paraId="3150DA89" w14:textId="77777777" w:rsidTr="00486C34">
        <w:tc>
          <w:tcPr>
            <w:tcW w:w="0" w:type="auto"/>
            <w:vAlign w:val="center"/>
            <w:hideMark/>
          </w:tcPr>
          <w:p w14:paraId="00DFA725" w14:textId="06D8FEA9"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68A53871">
                <v:shape id="_x0000_i1153" type="#_x0000_t75" style="width:20.25pt;height:17.25pt" o:ole="">
                  <v:imagedata r:id="rId5" o:title=""/>
                </v:shape>
                <w:control r:id="rId40" w:name="DefaultOcxName33" w:shapeid="_x0000_i1153"/>
              </w:object>
            </w:r>
          </w:p>
        </w:tc>
        <w:tc>
          <w:tcPr>
            <w:tcW w:w="0" w:type="auto"/>
            <w:vAlign w:val="center"/>
            <w:hideMark/>
          </w:tcPr>
          <w:p w14:paraId="1F1BDB1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0AB087A7"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1101111</w:t>
            </w:r>
          </w:p>
        </w:tc>
      </w:tr>
      <w:tr w:rsidR="00486C34" w:rsidRPr="00486C34" w14:paraId="761754CA" w14:textId="77777777" w:rsidTr="00486C34">
        <w:tc>
          <w:tcPr>
            <w:tcW w:w="0" w:type="auto"/>
            <w:vAlign w:val="center"/>
            <w:hideMark/>
          </w:tcPr>
          <w:p w14:paraId="05DC9932" w14:textId="1FB788BA"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2573448F">
                <v:shape id="_x0000_i1193" type="#_x0000_t75" style="width:20.25pt;height:17.25pt" o:ole="">
                  <v:imagedata r:id="rId10" o:title=""/>
                </v:shape>
                <w:control r:id="rId41" w:name="DefaultOcxName34" w:shapeid="_x0000_i1193"/>
              </w:object>
            </w:r>
          </w:p>
        </w:tc>
        <w:tc>
          <w:tcPr>
            <w:tcW w:w="0" w:type="auto"/>
            <w:vAlign w:val="center"/>
            <w:hideMark/>
          </w:tcPr>
          <w:p w14:paraId="7AEDBFB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0DE06F37"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1100111</w:t>
            </w:r>
          </w:p>
        </w:tc>
      </w:tr>
    </w:tbl>
    <w:p w14:paraId="781CB1FB"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7FE4D9E6"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8</w:t>
      </w:r>
    </w:p>
    <w:p w14:paraId="0988462B" w14:textId="77777777" w:rsidR="00486C34" w:rsidRPr="00486C34" w:rsidRDefault="00486C34" w:rsidP="00486C34">
      <w:pPr>
        <w:numPr>
          <w:ilvl w:val="0"/>
          <w:numId w:val="8"/>
        </w:numPr>
        <w:shd w:val="clear" w:color="auto" w:fill="FFFFFF"/>
        <w:spacing w:after="90" w:line="240" w:lineRule="auto"/>
        <w:rPr>
          <w:rFonts w:ascii="Open Sans" w:eastAsia="Times New Roman" w:hAnsi="Open Sans" w:cs="Open Sans"/>
          <w:color w:val="111111"/>
          <w:sz w:val="24"/>
          <w:szCs w:val="24"/>
          <w:lang w:eastAsia="pt-BR"/>
        </w:rPr>
      </w:pPr>
      <w:r w:rsidRPr="00486C34">
        <w:rPr>
          <w:rFonts w:ascii="Open Sans" w:eastAsia="Times New Roman" w:hAnsi="Open Sans" w:cs="Open Sans"/>
          <w:color w:val="111111"/>
          <w:sz w:val="24"/>
          <w:szCs w:val="24"/>
          <w:lang w:eastAsia="pt-BR"/>
        </w:rPr>
        <w:t>O sistema de numeração binário ou base 2 baseia-se no uso de apenas dois símbolos (0 e 1), enquanto o sistema decimal ou base 10 possui dez símbolos (0, 1, 2, 3, 4, 4, 6, 7, 8 e 9). A partir da conversão de bases numéricas, como será representado o número binário 1011011 se ele for convertido para base decimal?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369"/>
      </w:tblGrid>
      <w:tr w:rsidR="00486C34" w:rsidRPr="00486C34" w14:paraId="24BF4ED0" w14:textId="77777777" w:rsidTr="00486C34">
        <w:tc>
          <w:tcPr>
            <w:tcW w:w="0" w:type="auto"/>
            <w:vAlign w:val="center"/>
            <w:hideMark/>
          </w:tcPr>
          <w:p w14:paraId="4BF88B9B" w14:textId="138798D1"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219DEF1">
                <v:shape id="_x0000_i1151" type="#_x0000_t75" style="width:20.25pt;height:17.25pt" o:ole="">
                  <v:imagedata r:id="rId5" o:title=""/>
                </v:shape>
                <w:control r:id="rId42" w:name="DefaultOcxName35" w:shapeid="_x0000_i1151"/>
              </w:object>
            </w:r>
          </w:p>
        </w:tc>
        <w:tc>
          <w:tcPr>
            <w:tcW w:w="0" w:type="auto"/>
            <w:vAlign w:val="center"/>
            <w:hideMark/>
          </w:tcPr>
          <w:p w14:paraId="191084B0"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29BF2370"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99.</w:t>
            </w:r>
          </w:p>
        </w:tc>
      </w:tr>
      <w:tr w:rsidR="00486C34" w:rsidRPr="00486C34" w14:paraId="06196926" w14:textId="77777777" w:rsidTr="00486C34">
        <w:tc>
          <w:tcPr>
            <w:tcW w:w="0" w:type="auto"/>
            <w:vAlign w:val="center"/>
            <w:hideMark/>
          </w:tcPr>
          <w:p w14:paraId="5A3F5435" w14:textId="3AE6A38E"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458A97D8">
                <v:shape id="_x0000_i1194" type="#_x0000_t75" style="width:20.25pt;height:17.25pt" o:ole="">
                  <v:imagedata r:id="rId10" o:title=""/>
                </v:shape>
                <w:control r:id="rId43" w:name="DefaultOcxName36" w:shapeid="_x0000_i1194"/>
              </w:object>
            </w:r>
          </w:p>
        </w:tc>
        <w:tc>
          <w:tcPr>
            <w:tcW w:w="0" w:type="auto"/>
            <w:vAlign w:val="center"/>
            <w:hideMark/>
          </w:tcPr>
          <w:p w14:paraId="4A8E5C81"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527FA63E"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91.</w:t>
            </w:r>
          </w:p>
        </w:tc>
      </w:tr>
      <w:tr w:rsidR="00486C34" w:rsidRPr="00486C34" w14:paraId="5AF69D3C" w14:textId="77777777" w:rsidTr="00486C34">
        <w:tc>
          <w:tcPr>
            <w:tcW w:w="0" w:type="auto"/>
            <w:vAlign w:val="center"/>
            <w:hideMark/>
          </w:tcPr>
          <w:p w14:paraId="17E39B5E" w14:textId="0BFBE681"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70F02091">
                <v:shape id="_x0000_i1149" type="#_x0000_t75" style="width:20.25pt;height:17.25pt" o:ole="">
                  <v:imagedata r:id="rId5" o:title=""/>
                </v:shape>
                <w:control r:id="rId44" w:name="DefaultOcxName37" w:shapeid="_x0000_i1149"/>
              </w:object>
            </w:r>
          </w:p>
        </w:tc>
        <w:tc>
          <w:tcPr>
            <w:tcW w:w="0" w:type="auto"/>
            <w:vAlign w:val="center"/>
            <w:hideMark/>
          </w:tcPr>
          <w:p w14:paraId="11CC2058"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5F01967A"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78.</w:t>
            </w:r>
          </w:p>
        </w:tc>
      </w:tr>
      <w:tr w:rsidR="00486C34" w:rsidRPr="00486C34" w14:paraId="0D3CBFC8" w14:textId="77777777" w:rsidTr="00486C34">
        <w:tc>
          <w:tcPr>
            <w:tcW w:w="0" w:type="auto"/>
            <w:vAlign w:val="center"/>
            <w:hideMark/>
          </w:tcPr>
          <w:p w14:paraId="41FAFB9C" w14:textId="34F840F1"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471E587B">
                <v:shape id="_x0000_i1148" type="#_x0000_t75" style="width:20.25pt;height:17.25pt" o:ole="">
                  <v:imagedata r:id="rId5" o:title=""/>
                </v:shape>
                <w:control r:id="rId45" w:name="DefaultOcxName38" w:shapeid="_x0000_i1148"/>
              </w:object>
            </w:r>
          </w:p>
        </w:tc>
        <w:tc>
          <w:tcPr>
            <w:tcW w:w="0" w:type="auto"/>
            <w:vAlign w:val="center"/>
            <w:hideMark/>
          </w:tcPr>
          <w:p w14:paraId="54937054"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37492C7E"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89.</w:t>
            </w:r>
          </w:p>
        </w:tc>
      </w:tr>
      <w:tr w:rsidR="00486C34" w:rsidRPr="00486C34" w14:paraId="2967D3D6" w14:textId="77777777" w:rsidTr="00486C34">
        <w:tc>
          <w:tcPr>
            <w:tcW w:w="0" w:type="auto"/>
            <w:vAlign w:val="center"/>
            <w:hideMark/>
          </w:tcPr>
          <w:p w14:paraId="6E96259C" w14:textId="50788DE5"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72353F9F">
                <v:shape id="_x0000_i1147" type="#_x0000_t75" style="width:20.25pt;height:17.25pt" o:ole="">
                  <v:imagedata r:id="rId5" o:title=""/>
                </v:shape>
                <w:control r:id="rId46" w:name="DefaultOcxName39" w:shapeid="_x0000_i1147"/>
              </w:object>
            </w:r>
          </w:p>
        </w:tc>
        <w:tc>
          <w:tcPr>
            <w:tcW w:w="0" w:type="auto"/>
            <w:vAlign w:val="center"/>
            <w:hideMark/>
          </w:tcPr>
          <w:p w14:paraId="112DB63B"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21B49FEC" w14:textId="77777777" w:rsidR="00486C34" w:rsidRPr="00486C34" w:rsidRDefault="00486C34" w:rsidP="00486C34">
            <w:pPr>
              <w:spacing w:after="0" w:line="240" w:lineRule="auto"/>
              <w:rPr>
                <w:rFonts w:ascii="Open Sans" w:eastAsia="Times New Roman" w:hAnsi="Open Sans" w:cs="Open Sans"/>
                <w:sz w:val="24"/>
                <w:szCs w:val="24"/>
                <w:lang w:eastAsia="pt-BR"/>
              </w:rPr>
            </w:pPr>
            <w:r w:rsidRPr="00486C34">
              <w:rPr>
                <w:rFonts w:ascii="Open Sans" w:eastAsia="Times New Roman" w:hAnsi="Open Sans" w:cs="Open Sans"/>
                <w:sz w:val="24"/>
                <w:szCs w:val="24"/>
                <w:lang w:eastAsia="pt-BR"/>
              </w:rPr>
              <w:t>72.</w:t>
            </w:r>
          </w:p>
        </w:tc>
      </w:tr>
    </w:tbl>
    <w:p w14:paraId="0F368DF0"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3AEFF7D2"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9</w:t>
      </w:r>
    </w:p>
    <w:p w14:paraId="2302FFA5" w14:textId="77777777" w:rsidR="00486C34" w:rsidRPr="00486C34" w:rsidRDefault="00486C34" w:rsidP="00486C34">
      <w:pPr>
        <w:numPr>
          <w:ilvl w:val="0"/>
          <w:numId w:val="9"/>
        </w:numPr>
        <w:shd w:val="clear" w:color="auto" w:fill="FFFFFF"/>
        <w:spacing w:before="75" w:after="75" w:line="240" w:lineRule="auto"/>
        <w:rPr>
          <w:rFonts w:ascii="inherit" w:eastAsia="Times New Roman" w:hAnsi="inherit" w:cs="Open Sans"/>
          <w:color w:val="111111"/>
          <w:sz w:val="20"/>
          <w:szCs w:val="20"/>
          <w:lang w:eastAsia="pt-BR"/>
        </w:rPr>
      </w:pPr>
      <w:r w:rsidRPr="00486C34">
        <w:rPr>
          <w:rFonts w:ascii="inherit" w:eastAsia="Times New Roman" w:hAnsi="inherit" w:cs="Open Sans"/>
          <w:color w:val="111111"/>
          <w:sz w:val="20"/>
          <w:szCs w:val="20"/>
          <w:lang w:eastAsia="pt-BR"/>
        </w:rPr>
        <w:t xml:space="preserve">O sistema binário (base 2) é uma representação numérica na qual ocorrem apenas dois símbolos (0 e 1). Um dos problemas na interpretação desses números pelos computadores </w:t>
      </w:r>
      <w:r w:rsidRPr="00486C34">
        <w:rPr>
          <w:rFonts w:ascii="inherit" w:eastAsia="Times New Roman" w:hAnsi="inherit" w:cs="Open Sans"/>
          <w:color w:val="111111"/>
          <w:sz w:val="20"/>
          <w:szCs w:val="20"/>
          <w:lang w:eastAsia="pt-BR"/>
        </w:rPr>
        <w:lastRenderedPageBreak/>
        <w:t>é a diferenciação entre números positivos e negativos e as consequências que tais dificuldades de sinalização trariam para as operações matemáticas como soma, subtração, divisão, multiplicação. Aplicando a aritmética binária, resolva a soma dos números 110110 + 010101, indicando qual das alternativas possui o resultado dessa expressão: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847"/>
      </w:tblGrid>
      <w:tr w:rsidR="00486C34" w:rsidRPr="00486C34" w14:paraId="13A2DF39" w14:textId="77777777" w:rsidTr="00486C34">
        <w:tc>
          <w:tcPr>
            <w:tcW w:w="0" w:type="auto"/>
            <w:vAlign w:val="center"/>
            <w:hideMark/>
          </w:tcPr>
          <w:p w14:paraId="451613F0" w14:textId="7AFA96A6"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7FD6A7E6">
                <v:shape id="_x0000_i1146" type="#_x0000_t75" style="width:20.25pt;height:17.25pt" o:ole="">
                  <v:imagedata r:id="rId5" o:title=""/>
                </v:shape>
                <w:control r:id="rId47" w:name="DefaultOcxName40" w:shapeid="_x0000_i1146"/>
              </w:object>
            </w:r>
          </w:p>
        </w:tc>
        <w:tc>
          <w:tcPr>
            <w:tcW w:w="0" w:type="auto"/>
            <w:vAlign w:val="center"/>
            <w:hideMark/>
          </w:tcPr>
          <w:p w14:paraId="7B07C476"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7408E0BE"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1010100.</w:t>
            </w:r>
          </w:p>
        </w:tc>
      </w:tr>
      <w:tr w:rsidR="00486C34" w:rsidRPr="00486C34" w14:paraId="777D9AC5" w14:textId="77777777" w:rsidTr="00486C34">
        <w:tc>
          <w:tcPr>
            <w:tcW w:w="0" w:type="auto"/>
            <w:vAlign w:val="center"/>
            <w:hideMark/>
          </w:tcPr>
          <w:p w14:paraId="6A5A4D78" w14:textId="07495EAD"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68F42D8B">
                <v:shape id="_x0000_i1195" type="#_x0000_t75" style="width:20.25pt;height:17.25pt" o:ole="">
                  <v:imagedata r:id="rId10" o:title=""/>
                </v:shape>
                <w:control r:id="rId48" w:name="DefaultOcxName41" w:shapeid="_x0000_i1195"/>
              </w:object>
            </w:r>
          </w:p>
        </w:tc>
        <w:tc>
          <w:tcPr>
            <w:tcW w:w="0" w:type="auto"/>
            <w:vAlign w:val="center"/>
            <w:hideMark/>
          </w:tcPr>
          <w:p w14:paraId="255AE48A"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2AFE43D9"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1001011.</w:t>
            </w:r>
          </w:p>
        </w:tc>
      </w:tr>
      <w:tr w:rsidR="00486C34" w:rsidRPr="00486C34" w14:paraId="1046388B" w14:textId="77777777" w:rsidTr="00486C34">
        <w:tc>
          <w:tcPr>
            <w:tcW w:w="0" w:type="auto"/>
            <w:vAlign w:val="center"/>
            <w:hideMark/>
          </w:tcPr>
          <w:p w14:paraId="28A76796" w14:textId="017EC3B6"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7A842B99">
                <v:shape id="_x0000_i1144" type="#_x0000_t75" style="width:20.25pt;height:17.25pt" o:ole="">
                  <v:imagedata r:id="rId5" o:title=""/>
                </v:shape>
                <w:control r:id="rId49" w:name="DefaultOcxName42" w:shapeid="_x0000_i1144"/>
              </w:object>
            </w:r>
          </w:p>
        </w:tc>
        <w:tc>
          <w:tcPr>
            <w:tcW w:w="0" w:type="auto"/>
            <w:vAlign w:val="center"/>
            <w:hideMark/>
          </w:tcPr>
          <w:p w14:paraId="393DAE40"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0E528F0A"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1100101.</w:t>
            </w:r>
          </w:p>
        </w:tc>
      </w:tr>
      <w:tr w:rsidR="00486C34" w:rsidRPr="00486C34" w14:paraId="73008433" w14:textId="77777777" w:rsidTr="00486C34">
        <w:tc>
          <w:tcPr>
            <w:tcW w:w="0" w:type="auto"/>
            <w:vAlign w:val="center"/>
            <w:hideMark/>
          </w:tcPr>
          <w:p w14:paraId="70F3F207" w14:textId="41E385E8"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B898152">
                <v:shape id="_x0000_i1143" type="#_x0000_t75" style="width:20.25pt;height:17.25pt" o:ole="">
                  <v:imagedata r:id="rId5" o:title=""/>
                </v:shape>
                <w:control r:id="rId50" w:name="DefaultOcxName43" w:shapeid="_x0000_i1143"/>
              </w:object>
            </w:r>
          </w:p>
        </w:tc>
        <w:tc>
          <w:tcPr>
            <w:tcW w:w="0" w:type="auto"/>
            <w:vAlign w:val="center"/>
            <w:hideMark/>
          </w:tcPr>
          <w:p w14:paraId="5998E5F6"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59BAEC1A"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1001010.</w:t>
            </w:r>
          </w:p>
        </w:tc>
      </w:tr>
      <w:tr w:rsidR="00486C34" w:rsidRPr="00486C34" w14:paraId="1E00BAF8" w14:textId="77777777" w:rsidTr="00486C34">
        <w:tc>
          <w:tcPr>
            <w:tcW w:w="0" w:type="auto"/>
            <w:vAlign w:val="center"/>
            <w:hideMark/>
          </w:tcPr>
          <w:p w14:paraId="75DC81CC" w14:textId="32B1F440"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253300A1">
                <v:shape id="_x0000_i1142" type="#_x0000_t75" style="width:20.25pt;height:17.25pt" o:ole="">
                  <v:imagedata r:id="rId5" o:title=""/>
                </v:shape>
                <w:control r:id="rId51" w:name="DefaultOcxName44" w:shapeid="_x0000_i1142"/>
              </w:object>
            </w:r>
          </w:p>
        </w:tc>
        <w:tc>
          <w:tcPr>
            <w:tcW w:w="0" w:type="auto"/>
            <w:vAlign w:val="center"/>
            <w:hideMark/>
          </w:tcPr>
          <w:p w14:paraId="276C7742"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0727D41B" w14:textId="77777777" w:rsidR="00486C34" w:rsidRPr="00486C34" w:rsidRDefault="00486C34" w:rsidP="00486C34">
            <w:pPr>
              <w:spacing w:before="75" w:after="75" w:line="240" w:lineRule="auto"/>
              <w:rPr>
                <w:rFonts w:ascii="inherit" w:eastAsia="Times New Roman" w:hAnsi="inherit" w:cs="Open Sans"/>
                <w:sz w:val="20"/>
                <w:szCs w:val="20"/>
                <w:lang w:eastAsia="pt-BR"/>
              </w:rPr>
            </w:pPr>
            <w:r w:rsidRPr="00486C34">
              <w:rPr>
                <w:rFonts w:ascii="inherit" w:eastAsia="Times New Roman" w:hAnsi="inherit" w:cs="Open Sans"/>
                <w:sz w:val="20"/>
                <w:szCs w:val="20"/>
                <w:lang w:eastAsia="pt-BR"/>
              </w:rPr>
              <w:t>1101000.</w:t>
            </w:r>
          </w:p>
        </w:tc>
      </w:tr>
    </w:tbl>
    <w:p w14:paraId="1D11878D" w14:textId="77777777" w:rsidR="00486C34" w:rsidRPr="00486C34" w:rsidRDefault="00486C34" w:rsidP="00486C34">
      <w:pPr>
        <w:spacing w:before="135" w:after="0" w:line="240" w:lineRule="auto"/>
        <w:jc w:val="right"/>
        <w:rPr>
          <w:rFonts w:ascii="inherit" w:eastAsia="Times New Roman" w:hAnsi="inherit" w:cs="Open Sans"/>
          <w:b/>
          <w:bCs/>
          <w:color w:val="111111"/>
          <w:sz w:val="19"/>
          <w:szCs w:val="19"/>
          <w:bdr w:val="single" w:sz="2" w:space="2" w:color="CCCCCC" w:frame="1"/>
          <w:shd w:val="clear" w:color="auto" w:fill="FFFFFF"/>
          <w:lang w:eastAsia="pt-BR"/>
        </w:rPr>
      </w:pPr>
      <w:r w:rsidRPr="00486C34">
        <w:rPr>
          <w:rFonts w:ascii="inherit" w:eastAsia="Times New Roman" w:hAnsi="inherit" w:cs="Open Sans"/>
          <w:b/>
          <w:bCs/>
          <w:color w:val="111111"/>
          <w:sz w:val="19"/>
          <w:szCs w:val="19"/>
          <w:bdr w:val="single" w:sz="2" w:space="2" w:color="CCCCCC" w:frame="1"/>
          <w:shd w:val="clear" w:color="auto" w:fill="FFFFFF"/>
          <w:lang w:eastAsia="pt-BR"/>
        </w:rPr>
        <w:t>0,25 pontos   </w:t>
      </w:r>
    </w:p>
    <w:p w14:paraId="4489DC54" w14:textId="77777777" w:rsidR="00486C34" w:rsidRPr="00486C34" w:rsidRDefault="00486C34" w:rsidP="00486C34">
      <w:pPr>
        <w:shd w:val="clear" w:color="auto" w:fill="FFFFFF"/>
        <w:spacing w:after="0" w:line="240" w:lineRule="auto"/>
        <w:outlineLvl w:val="2"/>
        <w:rPr>
          <w:rFonts w:ascii="Open Sans" w:eastAsia="Times New Roman" w:hAnsi="Open Sans" w:cs="Open Sans"/>
          <w:b/>
          <w:bCs/>
          <w:caps/>
          <w:color w:val="333333"/>
          <w:spacing w:val="26"/>
          <w:sz w:val="21"/>
          <w:szCs w:val="21"/>
          <w:lang w:eastAsia="pt-BR"/>
        </w:rPr>
      </w:pPr>
      <w:r w:rsidRPr="00486C34">
        <w:rPr>
          <w:rFonts w:ascii="Open Sans" w:eastAsia="Times New Roman" w:hAnsi="Open Sans" w:cs="Open Sans"/>
          <w:b/>
          <w:bCs/>
          <w:caps/>
          <w:color w:val="333333"/>
          <w:spacing w:val="26"/>
          <w:sz w:val="21"/>
          <w:szCs w:val="21"/>
          <w:lang w:eastAsia="pt-BR"/>
        </w:rPr>
        <w:t>PERGUNTA 10</w:t>
      </w:r>
    </w:p>
    <w:p w14:paraId="77D64D84" w14:textId="5D09B5D3" w:rsidR="00486C34" w:rsidRPr="00486C34" w:rsidRDefault="00486C34" w:rsidP="00486C34">
      <w:pPr>
        <w:numPr>
          <w:ilvl w:val="0"/>
          <w:numId w:val="10"/>
        </w:numPr>
        <w:shd w:val="clear" w:color="auto" w:fill="FFFFFF"/>
        <w:spacing w:after="45" w:line="240" w:lineRule="auto"/>
        <w:rPr>
          <w:rFonts w:ascii="inherit" w:eastAsia="Times New Roman" w:hAnsi="inherit" w:cs="Open Sans"/>
          <w:color w:val="111111"/>
          <w:sz w:val="20"/>
          <w:szCs w:val="20"/>
          <w:lang w:eastAsia="pt-BR"/>
        </w:rPr>
      </w:pPr>
      <w:r w:rsidRPr="00486C34">
        <w:rPr>
          <w:rFonts w:ascii="inherit" w:eastAsia="Times New Roman" w:hAnsi="inherit" w:cs="Open Sans"/>
          <w:color w:val="111111"/>
          <w:sz w:val="20"/>
          <w:szCs w:val="20"/>
          <w:lang w:eastAsia="pt-BR"/>
        </w:rPr>
        <w:t>Os circuitos lógicos digitais são compostos por várias portas lógicas que representam seu comportamento de saída através das operações booleanas e pelos </w:t>
      </w:r>
      <w:r w:rsidRPr="00486C34">
        <w:rPr>
          <w:rFonts w:ascii="Open Sans" w:eastAsia="Times New Roman" w:hAnsi="Open Sans" w:cs="Open Sans"/>
          <w:i/>
          <w:iCs/>
          <w:color w:val="111111"/>
          <w:sz w:val="20"/>
          <w:szCs w:val="20"/>
          <w:lang w:eastAsia="pt-BR"/>
        </w:rPr>
        <w:t>bits</w:t>
      </w:r>
      <w:r w:rsidRPr="00486C34">
        <w:rPr>
          <w:rFonts w:ascii="inherit" w:eastAsia="Times New Roman" w:hAnsi="inherit" w:cs="Open Sans"/>
          <w:color w:val="111111"/>
          <w:sz w:val="20"/>
          <w:szCs w:val="20"/>
          <w:lang w:eastAsia="pt-BR"/>
        </w:rPr>
        <w:t> 0 ou 1 na entrada. A partir do circuito digital a seguir, assinale qual das alternativas contém a expressão de saída que expressa a respectiva combinação de portas lógicas.</w:t>
      </w:r>
      <w:r w:rsidRPr="00486C34">
        <w:rPr>
          <w:rFonts w:ascii="Open Sans" w:eastAsia="Times New Roman" w:hAnsi="Open Sans" w:cs="Open Sans"/>
          <w:color w:val="111111"/>
          <w:sz w:val="20"/>
          <w:szCs w:val="20"/>
          <w:lang w:eastAsia="pt-BR"/>
        </w:rPr>
        <w:br/>
      </w:r>
      <w:r w:rsidRPr="00486C34">
        <w:rPr>
          <w:rFonts w:ascii="Arial Unicode MS" w:eastAsia="Times New Roman" w:hAnsi="Arial Unicode MS" w:cs="Open Sans"/>
          <w:noProof/>
          <w:color w:val="000000"/>
          <w:sz w:val="20"/>
          <w:szCs w:val="20"/>
          <w:bdr w:val="none" w:sz="0" w:space="0" w:color="auto" w:frame="1"/>
          <w:lang w:eastAsia="pt-BR"/>
        </w:rPr>
        <mc:AlternateContent>
          <mc:Choice Requires="wps">
            <w:drawing>
              <wp:inline distT="0" distB="0" distL="0" distR="0" wp14:anchorId="30ABF229" wp14:editId="3967C552">
                <wp:extent cx="304800" cy="304800"/>
                <wp:effectExtent l="0" t="0" r="0" b="0"/>
                <wp:docPr id="6" name="Retâ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E7280" id="Retâ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U2xkvABAADFAwAADgAAAAAAAAAAAAAAAAAuAgAAZHJzL2Uyb0RvYy54&#10;bWxQSwECLQAUAAYACAAAACEATKDpLNgAAAADAQAADwAAAAAAAAAAAAAAAABKBAAAZHJzL2Rvd25y&#10;ZXYueG1sUEsFBgAAAAAEAAQA8wAAAE8FAAAAAA==&#10;" filled="f" stroked="f">
                <o:lock v:ext="edit" aspectratio="t"/>
                <w10:anchorlock/>
              </v:rect>
            </w:pict>
          </mc:Fallback>
        </mc:AlternateContent>
      </w:r>
      <w:r w:rsidRPr="00486C34">
        <w:rPr>
          <w:rFonts w:ascii="inherit" w:eastAsia="Times New Roman" w:hAnsi="inherit" w:cs="Open Sans"/>
          <w:color w:val="111111"/>
          <w:sz w:val="20"/>
          <w:szCs w:val="20"/>
          <w:lang w:eastAsia="pt-BR"/>
        </w:rPr>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5"/>
        <w:gridCol w:w="175"/>
        <w:gridCol w:w="510"/>
      </w:tblGrid>
      <w:tr w:rsidR="00486C34" w:rsidRPr="00486C34" w14:paraId="0AAAF3D2" w14:textId="77777777" w:rsidTr="00486C34">
        <w:tc>
          <w:tcPr>
            <w:tcW w:w="0" w:type="auto"/>
            <w:vAlign w:val="center"/>
            <w:hideMark/>
          </w:tcPr>
          <w:p w14:paraId="7368BA56" w14:textId="55BD142B"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4F75E849">
                <v:shape id="_x0000_i1141" type="#_x0000_t75" style="width:20.25pt;height:17.25pt" o:ole="">
                  <v:imagedata r:id="rId5" o:title=""/>
                </v:shape>
                <w:control r:id="rId52" w:name="DefaultOcxName45" w:shapeid="_x0000_i1141"/>
              </w:object>
            </w:r>
          </w:p>
        </w:tc>
        <w:tc>
          <w:tcPr>
            <w:tcW w:w="0" w:type="auto"/>
            <w:vAlign w:val="center"/>
            <w:hideMark/>
          </w:tcPr>
          <w:p w14:paraId="13C158FA"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a.</w:t>
            </w:r>
          </w:p>
        </w:tc>
        <w:tc>
          <w:tcPr>
            <w:tcW w:w="0" w:type="auto"/>
            <w:vAlign w:val="center"/>
            <w:hideMark/>
          </w:tcPr>
          <w:p w14:paraId="7B7F194D" w14:textId="77777777" w:rsidR="00486C34" w:rsidRPr="00486C34" w:rsidRDefault="00486C34" w:rsidP="00486C34">
            <w:pPr>
              <w:spacing w:after="0" w:line="240" w:lineRule="auto"/>
              <w:rPr>
                <w:rFonts w:ascii="inherit" w:eastAsia="Times New Roman" w:hAnsi="inherit" w:cs="Open Sans"/>
                <w:sz w:val="20"/>
                <w:szCs w:val="20"/>
                <w:lang w:eastAsia="pt-BR"/>
              </w:rPr>
            </w:pPr>
            <w:r w:rsidRPr="00486C34">
              <w:rPr>
                <w:rFonts w:ascii="inherit" w:eastAsia="Times New Roman" w:hAnsi="inherit" w:cs="Open Sans"/>
                <w:color w:val="FFFFFF"/>
                <w:sz w:val="20"/>
                <w:szCs w:val="20"/>
                <w:bdr w:val="none" w:sz="0" w:space="0" w:color="auto" w:frame="1"/>
                <w:lang w:eastAsia="pt-BR"/>
              </w:rPr>
              <w:t>. </w:t>
            </w:r>
          </w:p>
          <w:p w14:paraId="55FA9ECD" w14:textId="2EDA1BBE"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Open Sans" w:eastAsia="Times New Roman" w:hAnsi="Open Sans" w:cs="Open Sans"/>
                <w:sz w:val="19"/>
                <w:szCs w:val="19"/>
                <w:lang w:eastAsia="pt-BR"/>
              </w:rPr>
              <w:br/>
            </w:r>
            <w:r w:rsidRPr="00486C34">
              <w:rPr>
                <w:rFonts w:ascii="inherit" w:eastAsia="Times New Roman" w:hAnsi="inherit" w:cs="Times New Roman"/>
                <w:noProof/>
                <w:sz w:val="19"/>
                <w:szCs w:val="19"/>
                <w:lang w:eastAsia="pt-BR"/>
              </w:rPr>
              <mc:AlternateContent>
                <mc:Choice Requires="wps">
                  <w:drawing>
                    <wp:inline distT="0" distB="0" distL="0" distR="0" wp14:anchorId="795D06BE" wp14:editId="31C00705">
                      <wp:extent cx="304800" cy="304800"/>
                      <wp:effectExtent l="0" t="0" r="0" b="0"/>
                      <wp:docPr id="5" name="Retâ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0E7C6" id="Retâ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175aBvABAADFAwAADgAAAAAAAAAAAAAAAAAuAgAAZHJzL2Uyb0RvYy54&#10;bWxQSwECLQAUAAYACAAAACEATKDpLNgAAAADAQAADwAAAAAAAAAAAAAAAABKBAAAZHJzL2Rvd25y&#10;ZXYueG1sUEsFBgAAAAAEAAQA8wAAAE8FAAAAAA==&#10;" filled="f" stroked="f">
                      <o:lock v:ext="edit" aspectratio="t"/>
                      <w10:anchorlock/>
                    </v:rect>
                  </w:pict>
                </mc:Fallback>
              </mc:AlternateContent>
            </w:r>
          </w:p>
        </w:tc>
      </w:tr>
      <w:tr w:rsidR="00486C34" w:rsidRPr="00486C34" w14:paraId="6A66E8AE" w14:textId="77777777" w:rsidTr="00486C34">
        <w:tc>
          <w:tcPr>
            <w:tcW w:w="0" w:type="auto"/>
            <w:vAlign w:val="center"/>
            <w:hideMark/>
          </w:tcPr>
          <w:p w14:paraId="5B586E7E" w14:textId="6E5A94C6"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00D89925">
                <v:shape id="_x0000_i1196" type="#_x0000_t75" style="width:20.25pt;height:17.25pt" o:ole="">
                  <v:imagedata r:id="rId10" o:title=""/>
                </v:shape>
                <w:control r:id="rId53" w:name="DefaultOcxName46" w:shapeid="_x0000_i1196"/>
              </w:object>
            </w:r>
          </w:p>
        </w:tc>
        <w:tc>
          <w:tcPr>
            <w:tcW w:w="0" w:type="auto"/>
            <w:vAlign w:val="center"/>
            <w:hideMark/>
          </w:tcPr>
          <w:p w14:paraId="6A93C23F"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b.</w:t>
            </w:r>
          </w:p>
        </w:tc>
        <w:tc>
          <w:tcPr>
            <w:tcW w:w="0" w:type="auto"/>
            <w:vAlign w:val="center"/>
            <w:hideMark/>
          </w:tcPr>
          <w:p w14:paraId="418FC8FF" w14:textId="77777777" w:rsidR="00486C34" w:rsidRPr="00486C34" w:rsidRDefault="00486C34" w:rsidP="00486C34">
            <w:pPr>
              <w:spacing w:after="0" w:line="240" w:lineRule="auto"/>
              <w:rPr>
                <w:rFonts w:ascii="inherit" w:eastAsia="Times New Roman" w:hAnsi="inherit" w:cs="Open Sans"/>
                <w:sz w:val="20"/>
                <w:szCs w:val="20"/>
                <w:lang w:eastAsia="pt-BR"/>
              </w:rPr>
            </w:pPr>
            <w:r w:rsidRPr="00486C34">
              <w:rPr>
                <w:rFonts w:ascii="inherit" w:eastAsia="Times New Roman" w:hAnsi="inherit" w:cs="Open Sans"/>
                <w:color w:val="FFFFFF"/>
                <w:sz w:val="20"/>
                <w:szCs w:val="20"/>
                <w:bdr w:val="none" w:sz="0" w:space="0" w:color="auto" w:frame="1"/>
                <w:lang w:eastAsia="pt-BR"/>
              </w:rPr>
              <w:t>.</w:t>
            </w:r>
          </w:p>
          <w:p w14:paraId="441EBDDF" w14:textId="5F07A729"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Open Sans" w:eastAsia="Times New Roman" w:hAnsi="Open Sans" w:cs="Open Sans"/>
                <w:sz w:val="19"/>
                <w:szCs w:val="19"/>
                <w:lang w:eastAsia="pt-BR"/>
              </w:rPr>
              <w:br/>
            </w:r>
            <w:r w:rsidRPr="00486C34">
              <w:rPr>
                <w:rFonts w:ascii="inherit" w:eastAsia="Times New Roman" w:hAnsi="inherit" w:cs="Times New Roman"/>
                <w:noProof/>
                <w:sz w:val="19"/>
                <w:szCs w:val="19"/>
                <w:lang w:eastAsia="pt-BR"/>
              </w:rPr>
              <mc:AlternateContent>
                <mc:Choice Requires="wps">
                  <w:drawing>
                    <wp:inline distT="0" distB="0" distL="0" distR="0" wp14:anchorId="1077C622" wp14:editId="5DE2C0B4">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97A49"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e7SzD7wEAAMUDAAAOAAAAAAAAAAAAAAAAAC4CAABkcnMvZTJvRG9jLnht&#10;bFBLAQItABQABgAIAAAAIQBMoOks2AAAAAMBAAAPAAAAAAAAAAAAAAAAAEkEAABkcnMvZG93bnJl&#10;di54bWxQSwUGAAAAAAQABADzAAAATgUAAAAA&#10;" filled="f" stroked="f">
                      <o:lock v:ext="edit" aspectratio="t"/>
                      <w10:anchorlock/>
                    </v:rect>
                  </w:pict>
                </mc:Fallback>
              </mc:AlternateContent>
            </w:r>
          </w:p>
        </w:tc>
      </w:tr>
      <w:tr w:rsidR="00486C34" w:rsidRPr="00486C34" w14:paraId="75EE3747" w14:textId="77777777" w:rsidTr="00486C34">
        <w:tc>
          <w:tcPr>
            <w:tcW w:w="0" w:type="auto"/>
            <w:vAlign w:val="center"/>
            <w:hideMark/>
          </w:tcPr>
          <w:p w14:paraId="08F93ECB" w14:textId="5C71C653"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5DF8C7D7">
                <v:shape id="_x0000_i1139" type="#_x0000_t75" style="width:20.25pt;height:17.25pt" o:ole="">
                  <v:imagedata r:id="rId5" o:title=""/>
                </v:shape>
                <w:control r:id="rId54" w:name="DefaultOcxName47" w:shapeid="_x0000_i1139"/>
              </w:object>
            </w:r>
          </w:p>
        </w:tc>
        <w:tc>
          <w:tcPr>
            <w:tcW w:w="0" w:type="auto"/>
            <w:vAlign w:val="center"/>
            <w:hideMark/>
          </w:tcPr>
          <w:p w14:paraId="5CEAB495"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c.</w:t>
            </w:r>
          </w:p>
        </w:tc>
        <w:tc>
          <w:tcPr>
            <w:tcW w:w="0" w:type="auto"/>
            <w:vAlign w:val="center"/>
            <w:hideMark/>
          </w:tcPr>
          <w:p w14:paraId="331E92DE" w14:textId="77777777" w:rsidR="00486C34" w:rsidRPr="00486C34" w:rsidRDefault="00486C34" w:rsidP="00486C34">
            <w:pPr>
              <w:spacing w:after="0" w:line="240" w:lineRule="auto"/>
              <w:rPr>
                <w:rFonts w:ascii="inherit" w:eastAsia="Times New Roman" w:hAnsi="inherit" w:cs="Open Sans"/>
                <w:sz w:val="20"/>
                <w:szCs w:val="20"/>
                <w:lang w:eastAsia="pt-BR"/>
              </w:rPr>
            </w:pPr>
            <w:r w:rsidRPr="00486C34">
              <w:rPr>
                <w:rFonts w:ascii="inherit" w:eastAsia="Times New Roman" w:hAnsi="inherit" w:cs="Open Sans"/>
                <w:color w:val="FFFFFF"/>
                <w:sz w:val="20"/>
                <w:szCs w:val="20"/>
                <w:bdr w:val="none" w:sz="0" w:space="0" w:color="auto" w:frame="1"/>
                <w:lang w:eastAsia="pt-BR"/>
              </w:rPr>
              <w:t>.</w:t>
            </w:r>
          </w:p>
          <w:p w14:paraId="36F52737" w14:textId="57BD8F35"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Open Sans" w:eastAsia="Times New Roman" w:hAnsi="Open Sans" w:cs="Open Sans"/>
                <w:sz w:val="19"/>
                <w:szCs w:val="19"/>
                <w:lang w:eastAsia="pt-BR"/>
              </w:rPr>
              <w:br/>
            </w:r>
            <w:r w:rsidRPr="00486C34">
              <w:rPr>
                <w:rFonts w:ascii="inherit" w:eastAsia="Times New Roman" w:hAnsi="inherit" w:cs="Times New Roman"/>
                <w:noProof/>
                <w:sz w:val="19"/>
                <w:szCs w:val="19"/>
                <w:lang w:eastAsia="pt-BR"/>
              </w:rPr>
              <mc:AlternateContent>
                <mc:Choice Requires="wps">
                  <w:drawing>
                    <wp:inline distT="0" distB="0" distL="0" distR="0" wp14:anchorId="2C175F02" wp14:editId="13D7C56C">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6EFC9F"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ol/89PABAADFAwAADgAAAAAAAAAAAAAAAAAuAgAAZHJzL2Uyb0RvYy54&#10;bWxQSwECLQAUAAYACAAAACEATKDpLNgAAAADAQAADwAAAAAAAAAAAAAAAABKBAAAZHJzL2Rvd25y&#10;ZXYueG1sUEsFBgAAAAAEAAQA8wAAAE8FAAAAAA==&#10;" filled="f" stroked="f">
                      <o:lock v:ext="edit" aspectratio="t"/>
                      <w10:anchorlock/>
                    </v:rect>
                  </w:pict>
                </mc:Fallback>
              </mc:AlternateContent>
            </w:r>
          </w:p>
        </w:tc>
      </w:tr>
      <w:tr w:rsidR="00486C34" w:rsidRPr="00486C34" w14:paraId="333F8992" w14:textId="77777777" w:rsidTr="00486C34">
        <w:tc>
          <w:tcPr>
            <w:tcW w:w="0" w:type="auto"/>
            <w:vAlign w:val="center"/>
            <w:hideMark/>
          </w:tcPr>
          <w:p w14:paraId="4ECB97E0" w14:textId="515357C1"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17A48E12">
                <v:shape id="_x0000_i1138" type="#_x0000_t75" style="width:20.25pt;height:17.25pt" o:ole="">
                  <v:imagedata r:id="rId5" o:title=""/>
                </v:shape>
                <w:control r:id="rId55" w:name="DefaultOcxName48" w:shapeid="_x0000_i1138"/>
              </w:object>
            </w:r>
          </w:p>
        </w:tc>
        <w:tc>
          <w:tcPr>
            <w:tcW w:w="0" w:type="auto"/>
            <w:vAlign w:val="center"/>
            <w:hideMark/>
          </w:tcPr>
          <w:p w14:paraId="738E5A97"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d.</w:t>
            </w:r>
          </w:p>
        </w:tc>
        <w:tc>
          <w:tcPr>
            <w:tcW w:w="0" w:type="auto"/>
            <w:vAlign w:val="center"/>
            <w:hideMark/>
          </w:tcPr>
          <w:p w14:paraId="37365A7A" w14:textId="77777777" w:rsidR="00486C34" w:rsidRPr="00486C34" w:rsidRDefault="00486C34" w:rsidP="00486C34">
            <w:pPr>
              <w:spacing w:after="0" w:line="240" w:lineRule="auto"/>
              <w:rPr>
                <w:rFonts w:ascii="inherit" w:eastAsia="Times New Roman" w:hAnsi="inherit" w:cs="Open Sans"/>
                <w:sz w:val="20"/>
                <w:szCs w:val="20"/>
                <w:lang w:eastAsia="pt-BR"/>
              </w:rPr>
            </w:pPr>
            <w:r w:rsidRPr="00486C34">
              <w:rPr>
                <w:rFonts w:ascii="inherit" w:eastAsia="Times New Roman" w:hAnsi="inherit" w:cs="Open Sans"/>
                <w:color w:val="FFFFFF"/>
                <w:sz w:val="20"/>
                <w:szCs w:val="20"/>
                <w:bdr w:val="none" w:sz="0" w:space="0" w:color="auto" w:frame="1"/>
                <w:lang w:eastAsia="pt-BR"/>
              </w:rPr>
              <w:t>.</w:t>
            </w:r>
          </w:p>
          <w:p w14:paraId="3B39CB78" w14:textId="45F984C1"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Open Sans" w:eastAsia="Times New Roman" w:hAnsi="Open Sans" w:cs="Open Sans"/>
                <w:sz w:val="19"/>
                <w:szCs w:val="19"/>
                <w:lang w:eastAsia="pt-BR"/>
              </w:rPr>
              <w:br/>
            </w:r>
            <w:r w:rsidRPr="00486C34">
              <w:rPr>
                <w:rFonts w:ascii="inherit" w:eastAsia="Times New Roman" w:hAnsi="inherit" w:cs="Times New Roman"/>
                <w:noProof/>
                <w:sz w:val="19"/>
                <w:szCs w:val="19"/>
                <w:lang w:eastAsia="pt-BR"/>
              </w:rPr>
              <mc:AlternateContent>
                <mc:Choice Requires="wps">
                  <w:drawing>
                    <wp:inline distT="0" distB="0" distL="0" distR="0" wp14:anchorId="1EEB00D0" wp14:editId="634AC1CB">
                      <wp:extent cx="304800" cy="304800"/>
                      <wp:effectExtent l="0" t="0" r="0" b="0"/>
                      <wp:docPr id="2" name="Retâ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7772F" id="Retâ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wyKMfABAADFAwAADgAAAAAAAAAAAAAAAAAuAgAAZHJzL2Uyb0RvYy54&#10;bWxQSwECLQAUAAYACAAAACEATKDpLNgAAAADAQAADwAAAAAAAAAAAAAAAABKBAAAZHJzL2Rvd25y&#10;ZXYueG1sUEsFBgAAAAAEAAQA8wAAAE8FAAAAAA==&#10;" filled="f" stroked="f">
                      <o:lock v:ext="edit" aspectratio="t"/>
                      <w10:anchorlock/>
                    </v:rect>
                  </w:pict>
                </mc:Fallback>
              </mc:AlternateContent>
            </w:r>
          </w:p>
        </w:tc>
      </w:tr>
      <w:tr w:rsidR="00486C34" w:rsidRPr="00486C34" w14:paraId="10C2DE35" w14:textId="77777777" w:rsidTr="00486C34">
        <w:tc>
          <w:tcPr>
            <w:tcW w:w="0" w:type="auto"/>
            <w:vAlign w:val="center"/>
            <w:hideMark/>
          </w:tcPr>
          <w:p w14:paraId="278D6AC0" w14:textId="2AFD7B5A"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object w:dxaOrig="1440" w:dyaOrig="1440" w14:anchorId="388AEED9">
                <v:shape id="_x0000_i1137" type="#_x0000_t75" style="width:20.25pt;height:17.25pt" o:ole="">
                  <v:imagedata r:id="rId5" o:title=""/>
                </v:shape>
                <w:control r:id="rId56" w:name="DefaultOcxName49" w:shapeid="_x0000_i1137"/>
              </w:object>
            </w:r>
          </w:p>
        </w:tc>
        <w:tc>
          <w:tcPr>
            <w:tcW w:w="0" w:type="auto"/>
            <w:vAlign w:val="center"/>
            <w:hideMark/>
          </w:tcPr>
          <w:p w14:paraId="774510E1" w14:textId="77777777"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inherit" w:eastAsia="Times New Roman" w:hAnsi="inherit" w:cs="Times New Roman"/>
                <w:sz w:val="19"/>
                <w:szCs w:val="19"/>
                <w:lang w:eastAsia="pt-BR"/>
              </w:rPr>
              <w:t>e.</w:t>
            </w:r>
          </w:p>
        </w:tc>
        <w:tc>
          <w:tcPr>
            <w:tcW w:w="0" w:type="auto"/>
            <w:vAlign w:val="center"/>
            <w:hideMark/>
          </w:tcPr>
          <w:p w14:paraId="2FA56C5E" w14:textId="77777777" w:rsidR="00486C34" w:rsidRPr="00486C34" w:rsidRDefault="00486C34" w:rsidP="00486C34">
            <w:pPr>
              <w:spacing w:after="0" w:line="240" w:lineRule="auto"/>
              <w:rPr>
                <w:rFonts w:ascii="inherit" w:eastAsia="Times New Roman" w:hAnsi="inherit" w:cs="Open Sans"/>
                <w:sz w:val="20"/>
                <w:szCs w:val="20"/>
                <w:lang w:eastAsia="pt-BR"/>
              </w:rPr>
            </w:pPr>
            <w:r w:rsidRPr="00486C34">
              <w:rPr>
                <w:rFonts w:ascii="inherit" w:eastAsia="Times New Roman" w:hAnsi="inherit" w:cs="Open Sans"/>
                <w:color w:val="FFFFFF"/>
                <w:sz w:val="20"/>
                <w:szCs w:val="20"/>
                <w:bdr w:val="none" w:sz="0" w:space="0" w:color="auto" w:frame="1"/>
                <w:lang w:eastAsia="pt-BR"/>
              </w:rPr>
              <w:t>.</w:t>
            </w:r>
          </w:p>
          <w:p w14:paraId="783B29E3" w14:textId="6AA346BD" w:rsidR="00486C34" w:rsidRPr="00486C34" w:rsidRDefault="00486C34" w:rsidP="00486C34">
            <w:pPr>
              <w:spacing w:after="0" w:line="240" w:lineRule="auto"/>
              <w:rPr>
                <w:rFonts w:ascii="inherit" w:eastAsia="Times New Roman" w:hAnsi="inherit" w:cs="Times New Roman"/>
                <w:sz w:val="19"/>
                <w:szCs w:val="19"/>
                <w:lang w:eastAsia="pt-BR"/>
              </w:rPr>
            </w:pPr>
            <w:r w:rsidRPr="00486C34">
              <w:rPr>
                <w:rFonts w:ascii="Open Sans" w:eastAsia="Times New Roman" w:hAnsi="Open Sans" w:cs="Open Sans"/>
                <w:sz w:val="19"/>
                <w:szCs w:val="19"/>
                <w:lang w:eastAsia="pt-BR"/>
              </w:rPr>
              <w:br/>
            </w:r>
            <w:r w:rsidRPr="00486C34">
              <w:rPr>
                <w:rFonts w:ascii="inherit" w:eastAsia="Times New Roman" w:hAnsi="inherit" w:cs="Times New Roman"/>
                <w:noProof/>
                <w:sz w:val="19"/>
                <w:szCs w:val="19"/>
                <w:lang w:eastAsia="pt-BR"/>
              </w:rPr>
              <mc:AlternateContent>
                <mc:Choice Requires="wps">
                  <w:drawing>
                    <wp:inline distT="0" distB="0" distL="0" distR="0" wp14:anchorId="44F9D904" wp14:editId="490F4A54">
                      <wp:extent cx="304800" cy="30480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959B4" id="Retâ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cf9hpe0BAADFAwAADgAAAAAAAAAAAAAAAAAuAgAAZHJzL2Uyb0RvYy54bWxQ&#10;SwECLQAUAAYACAAAACEATKDpLNgAAAADAQAADwAAAAAAAAAAAAAAAABHBAAAZHJzL2Rvd25yZXYu&#10;eG1sUEsFBgAAAAAEAAQA8wAAAEwFAAAAAA==&#10;" filled="f" stroked="f">
                      <o:lock v:ext="edit" aspectratio="t"/>
                      <w10:anchorlock/>
                    </v:rect>
                  </w:pict>
                </mc:Fallback>
              </mc:AlternateContent>
            </w:r>
          </w:p>
        </w:tc>
      </w:tr>
    </w:tbl>
    <w:p w14:paraId="3DD9EE80" w14:textId="77777777" w:rsidR="00CC50E3" w:rsidRDefault="00CC50E3"/>
    <w:sectPr w:rsidR="00CC5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4E02"/>
    <w:multiLevelType w:val="multilevel"/>
    <w:tmpl w:val="D808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F6D1A"/>
    <w:multiLevelType w:val="multilevel"/>
    <w:tmpl w:val="76D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9428E7"/>
    <w:multiLevelType w:val="multilevel"/>
    <w:tmpl w:val="B798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37F24"/>
    <w:multiLevelType w:val="multilevel"/>
    <w:tmpl w:val="CCA4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457D7"/>
    <w:multiLevelType w:val="multilevel"/>
    <w:tmpl w:val="594A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53E45"/>
    <w:multiLevelType w:val="multilevel"/>
    <w:tmpl w:val="23AA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F5970"/>
    <w:multiLevelType w:val="multilevel"/>
    <w:tmpl w:val="EEE6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20B71"/>
    <w:multiLevelType w:val="multilevel"/>
    <w:tmpl w:val="504A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F51988"/>
    <w:multiLevelType w:val="multilevel"/>
    <w:tmpl w:val="65AC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067B8"/>
    <w:multiLevelType w:val="multilevel"/>
    <w:tmpl w:val="9F26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1"/>
  </w:num>
  <w:num w:numId="6">
    <w:abstractNumId w:val="9"/>
  </w:num>
  <w:num w:numId="7">
    <w:abstractNumId w:val="7"/>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FD"/>
    <w:rsid w:val="00432232"/>
    <w:rsid w:val="00486C34"/>
    <w:rsid w:val="009E3BFD"/>
    <w:rsid w:val="00CC5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4177E-88E3-4764-A371-09CF8EB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486C3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86C34"/>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86C3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askbuttondiv">
    <w:name w:val="taskbuttondiv"/>
    <w:basedOn w:val="Normal"/>
    <w:rsid w:val="00486C3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99366">
      <w:bodyDiv w:val="1"/>
      <w:marLeft w:val="0"/>
      <w:marRight w:val="0"/>
      <w:marTop w:val="0"/>
      <w:marBottom w:val="0"/>
      <w:divBdr>
        <w:top w:val="none" w:sz="0" w:space="0" w:color="auto"/>
        <w:left w:val="none" w:sz="0" w:space="0" w:color="auto"/>
        <w:bottom w:val="none" w:sz="0" w:space="0" w:color="auto"/>
        <w:right w:val="none" w:sz="0" w:space="0" w:color="auto"/>
      </w:divBdr>
      <w:divsChild>
        <w:div w:id="1412971576">
          <w:marLeft w:val="0"/>
          <w:marRight w:val="0"/>
          <w:marTop w:val="0"/>
          <w:marBottom w:val="0"/>
          <w:divBdr>
            <w:top w:val="single" w:sz="6" w:space="15" w:color="CCCCCC"/>
            <w:left w:val="none" w:sz="0" w:space="0" w:color="auto"/>
            <w:bottom w:val="none" w:sz="0" w:space="0" w:color="auto"/>
            <w:right w:val="none" w:sz="0" w:space="0" w:color="auto"/>
          </w:divBdr>
          <w:divsChild>
            <w:div w:id="1902519521">
              <w:marLeft w:val="0"/>
              <w:marRight w:val="0"/>
              <w:marTop w:val="0"/>
              <w:marBottom w:val="0"/>
              <w:divBdr>
                <w:top w:val="none" w:sz="0" w:space="0" w:color="auto"/>
                <w:left w:val="none" w:sz="0" w:space="0" w:color="auto"/>
                <w:bottom w:val="single" w:sz="6" w:space="15" w:color="CDCDCD"/>
                <w:right w:val="none" w:sz="0" w:space="0" w:color="auto"/>
              </w:divBdr>
              <w:divsChild>
                <w:div w:id="1996949571">
                  <w:marLeft w:val="0"/>
                  <w:marRight w:val="0"/>
                  <w:marTop w:val="0"/>
                  <w:marBottom w:val="45"/>
                  <w:divBdr>
                    <w:top w:val="none" w:sz="0" w:space="0" w:color="auto"/>
                    <w:left w:val="none" w:sz="0" w:space="0" w:color="auto"/>
                    <w:bottom w:val="none" w:sz="0" w:space="0" w:color="auto"/>
                    <w:right w:val="none" w:sz="0" w:space="0" w:color="auto"/>
                  </w:divBdr>
                  <w:divsChild>
                    <w:div w:id="1575238505">
                      <w:marLeft w:val="0"/>
                      <w:marRight w:val="0"/>
                      <w:marTop w:val="0"/>
                      <w:marBottom w:val="0"/>
                      <w:divBdr>
                        <w:top w:val="none" w:sz="0" w:space="0" w:color="auto"/>
                        <w:left w:val="none" w:sz="0" w:space="0" w:color="auto"/>
                        <w:bottom w:val="none" w:sz="0" w:space="0" w:color="auto"/>
                        <w:right w:val="none" w:sz="0" w:space="0" w:color="auto"/>
                      </w:divBdr>
                    </w:div>
                    <w:div w:id="859203952">
                      <w:marLeft w:val="0"/>
                      <w:marRight w:val="0"/>
                      <w:marTop w:val="0"/>
                      <w:marBottom w:val="0"/>
                      <w:divBdr>
                        <w:top w:val="none" w:sz="0" w:space="0" w:color="auto"/>
                        <w:left w:val="none" w:sz="0" w:space="0" w:color="auto"/>
                        <w:bottom w:val="none" w:sz="0" w:space="0" w:color="auto"/>
                        <w:right w:val="none" w:sz="0" w:space="0" w:color="auto"/>
                      </w:divBdr>
                    </w:div>
                    <w:div w:id="179391270">
                      <w:marLeft w:val="0"/>
                      <w:marRight w:val="0"/>
                      <w:marTop w:val="0"/>
                      <w:marBottom w:val="0"/>
                      <w:divBdr>
                        <w:top w:val="none" w:sz="0" w:space="0" w:color="auto"/>
                        <w:left w:val="none" w:sz="0" w:space="0" w:color="auto"/>
                        <w:bottom w:val="none" w:sz="0" w:space="0" w:color="auto"/>
                        <w:right w:val="none" w:sz="0" w:space="0" w:color="auto"/>
                      </w:divBdr>
                    </w:div>
                    <w:div w:id="369036633">
                      <w:marLeft w:val="0"/>
                      <w:marRight w:val="0"/>
                      <w:marTop w:val="0"/>
                      <w:marBottom w:val="0"/>
                      <w:divBdr>
                        <w:top w:val="none" w:sz="0" w:space="0" w:color="auto"/>
                        <w:left w:val="none" w:sz="0" w:space="0" w:color="auto"/>
                        <w:bottom w:val="none" w:sz="0" w:space="0" w:color="auto"/>
                        <w:right w:val="none" w:sz="0" w:space="0" w:color="auto"/>
                      </w:divBdr>
                    </w:div>
                    <w:div w:id="376129294">
                      <w:marLeft w:val="0"/>
                      <w:marRight w:val="0"/>
                      <w:marTop w:val="0"/>
                      <w:marBottom w:val="0"/>
                      <w:divBdr>
                        <w:top w:val="none" w:sz="0" w:space="0" w:color="auto"/>
                        <w:left w:val="none" w:sz="0" w:space="0" w:color="auto"/>
                        <w:bottom w:val="none" w:sz="0" w:space="0" w:color="auto"/>
                        <w:right w:val="none" w:sz="0" w:space="0" w:color="auto"/>
                      </w:divBdr>
                    </w:div>
                    <w:div w:id="21357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81589">
          <w:marLeft w:val="0"/>
          <w:marRight w:val="0"/>
          <w:marTop w:val="0"/>
          <w:marBottom w:val="0"/>
          <w:divBdr>
            <w:top w:val="single" w:sz="6" w:space="15" w:color="CCCCCC"/>
            <w:left w:val="none" w:sz="0" w:space="0" w:color="auto"/>
            <w:bottom w:val="none" w:sz="0" w:space="0" w:color="auto"/>
            <w:right w:val="none" w:sz="0" w:space="0" w:color="auto"/>
          </w:divBdr>
          <w:divsChild>
            <w:div w:id="586816626">
              <w:marLeft w:val="0"/>
              <w:marRight w:val="0"/>
              <w:marTop w:val="0"/>
              <w:marBottom w:val="0"/>
              <w:divBdr>
                <w:top w:val="none" w:sz="0" w:space="0" w:color="auto"/>
                <w:left w:val="none" w:sz="0" w:space="0" w:color="auto"/>
                <w:bottom w:val="single" w:sz="6" w:space="15" w:color="CDCDCD"/>
                <w:right w:val="none" w:sz="0" w:space="0" w:color="auto"/>
              </w:divBdr>
              <w:divsChild>
                <w:div w:id="1864125069">
                  <w:marLeft w:val="0"/>
                  <w:marRight w:val="0"/>
                  <w:marTop w:val="0"/>
                  <w:marBottom w:val="45"/>
                  <w:divBdr>
                    <w:top w:val="none" w:sz="0" w:space="0" w:color="auto"/>
                    <w:left w:val="none" w:sz="0" w:space="0" w:color="auto"/>
                    <w:bottom w:val="none" w:sz="0" w:space="0" w:color="auto"/>
                    <w:right w:val="none" w:sz="0" w:space="0" w:color="auto"/>
                  </w:divBdr>
                  <w:divsChild>
                    <w:div w:id="70737608">
                      <w:marLeft w:val="0"/>
                      <w:marRight w:val="0"/>
                      <w:marTop w:val="0"/>
                      <w:marBottom w:val="0"/>
                      <w:divBdr>
                        <w:top w:val="none" w:sz="0" w:space="0" w:color="auto"/>
                        <w:left w:val="none" w:sz="0" w:space="0" w:color="auto"/>
                        <w:bottom w:val="none" w:sz="0" w:space="0" w:color="auto"/>
                        <w:right w:val="none" w:sz="0" w:space="0" w:color="auto"/>
                      </w:divBdr>
                    </w:div>
                    <w:div w:id="1350834908">
                      <w:marLeft w:val="0"/>
                      <w:marRight w:val="0"/>
                      <w:marTop w:val="0"/>
                      <w:marBottom w:val="0"/>
                      <w:divBdr>
                        <w:top w:val="none" w:sz="0" w:space="0" w:color="auto"/>
                        <w:left w:val="none" w:sz="0" w:space="0" w:color="auto"/>
                        <w:bottom w:val="none" w:sz="0" w:space="0" w:color="auto"/>
                        <w:right w:val="none" w:sz="0" w:space="0" w:color="auto"/>
                      </w:divBdr>
                    </w:div>
                    <w:div w:id="1737320879">
                      <w:marLeft w:val="0"/>
                      <w:marRight w:val="0"/>
                      <w:marTop w:val="0"/>
                      <w:marBottom w:val="0"/>
                      <w:divBdr>
                        <w:top w:val="none" w:sz="0" w:space="0" w:color="auto"/>
                        <w:left w:val="none" w:sz="0" w:space="0" w:color="auto"/>
                        <w:bottom w:val="none" w:sz="0" w:space="0" w:color="auto"/>
                        <w:right w:val="none" w:sz="0" w:space="0" w:color="auto"/>
                      </w:divBdr>
                    </w:div>
                    <w:div w:id="2086610293">
                      <w:marLeft w:val="0"/>
                      <w:marRight w:val="0"/>
                      <w:marTop w:val="0"/>
                      <w:marBottom w:val="0"/>
                      <w:divBdr>
                        <w:top w:val="none" w:sz="0" w:space="0" w:color="auto"/>
                        <w:left w:val="none" w:sz="0" w:space="0" w:color="auto"/>
                        <w:bottom w:val="none" w:sz="0" w:space="0" w:color="auto"/>
                        <w:right w:val="none" w:sz="0" w:space="0" w:color="auto"/>
                      </w:divBdr>
                    </w:div>
                    <w:div w:id="520824972">
                      <w:marLeft w:val="0"/>
                      <w:marRight w:val="0"/>
                      <w:marTop w:val="0"/>
                      <w:marBottom w:val="0"/>
                      <w:divBdr>
                        <w:top w:val="none" w:sz="0" w:space="0" w:color="auto"/>
                        <w:left w:val="none" w:sz="0" w:space="0" w:color="auto"/>
                        <w:bottom w:val="none" w:sz="0" w:space="0" w:color="auto"/>
                        <w:right w:val="none" w:sz="0" w:space="0" w:color="auto"/>
                      </w:divBdr>
                    </w:div>
                    <w:div w:id="6132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73212">
          <w:marLeft w:val="0"/>
          <w:marRight w:val="0"/>
          <w:marTop w:val="0"/>
          <w:marBottom w:val="0"/>
          <w:divBdr>
            <w:top w:val="single" w:sz="6" w:space="15" w:color="CCCCCC"/>
            <w:left w:val="none" w:sz="0" w:space="0" w:color="auto"/>
            <w:bottom w:val="none" w:sz="0" w:space="0" w:color="auto"/>
            <w:right w:val="none" w:sz="0" w:space="0" w:color="auto"/>
          </w:divBdr>
          <w:divsChild>
            <w:div w:id="1649869162">
              <w:marLeft w:val="0"/>
              <w:marRight w:val="0"/>
              <w:marTop w:val="0"/>
              <w:marBottom w:val="0"/>
              <w:divBdr>
                <w:top w:val="none" w:sz="0" w:space="0" w:color="auto"/>
                <w:left w:val="none" w:sz="0" w:space="0" w:color="auto"/>
                <w:bottom w:val="single" w:sz="6" w:space="15" w:color="CDCDCD"/>
                <w:right w:val="none" w:sz="0" w:space="0" w:color="auto"/>
              </w:divBdr>
              <w:divsChild>
                <w:div w:id="2106067744">
                  <w:marLeft w:val="0"/>
                  <w:marRight w:val="0"/>
                  <w:marTop w:val="0"/>
                  <w:marBottom w:val="45"/>
                  <w:divBdr>
                    <w:top w:val="none" w:sz="0" w:space="0" w:color="auto"/>
                    <w:left w:val="none" w:sz="0" w:space="0" w:color="auto"/>
                    <w:bottom w:val="none" w:sz="0" w:space="0" w:color="auto"/>
                    <w:right w:val="none" w:sz="0" w:space="0" w:color="auto"/>
                  </w:divBdr>
                  <w:divsChild>
                    <w:div w:id="526986514">
                      <w:marLeft w:val="0"/>
                      <w:marRight w:val="0"/>
                      <w:marTop w:val="0"/>
                      <w:marBottom w:val="0"/>
                      <w:divBdr>
                        <w:top w:val="none" w:sz="0" w:space="0" w:color="auto"/>
                        <w:left w:val="none" w:sz="0" w:space="0" w:color="auto"/>
                        <w:bottom w:val="none" w:sz="0" w:space="0" w:color="auto"/>
                        <w:right w:val="none" w:sz="0" w:space="0" w:color="auto"/>
                      </w:divBdr>
                    </w:div>
                    <w:div w:id="545065410">
                      <w:marLeft w:val="0"/>
                      <w:marRight w:val="0"/>
                      <w:marTop w:val="0"/>
                      <w:marBottom w:val="0"/>
                      <w:divBdr>
                        <w:top w:val="none" w:sz="0" w:space="0" w:color="auto"/>
                        <w:left w:val="none" w:sz="0" w:space="0" w:color="auto"/>
                        <w:bottom w:val="none" w:sz="0" w:space="0" w:color="auto"/>
                        <w:right w:val="none" w:sz="0" w:space="0" w:color="auto"/>
                      </w:divBdr>
                    </w:div>
                    <w:div w:id="1599217380">
                      <w:marLeft w:val="0"/>
                      <w:marRight w:val="0"/>
                      <w:marTop w:val="0"/>
                      <w:marBottom w:val="0"/>
                      <w:divBdr>
                        <w:top w:val="none" w:sz="0" w:space="0" w:color="auto"/>
                        <w:left w:val="none" w:sz="0" w:space="0" w:color="auto"/>
                        <w:bottom w:val="none" w:sz="0" w:space="0" w:color="auto"/>
                        <w:right w:val="none" w:sz="0" w:space="0" w:color="auto"/>
                      </w:divBdr>
                    </w:div>
                    <w:div w:id="321156717">
                      <w:marLeft w:val="0"/>
                      <w:marRight w:val="0"/>
                      <w:marTop w:val="0"/>
                      <w:marBottom w:val="0"/>
                      <w:divBdr>
                        <w:top w:val="none" w:sz="0" w:space="0" w:color="auto"/>
                        <w:left w:val="none" w:sz="0" w:space="0" w:color="auto"/>
                        <w:bottom w:val="none" w:sz="0" w:space="0" w:color="auto"/>
                        <w:right w:val="none" w:sz="0" w:space="0" w:color="auto"/>
                      </w:divBdr>
                    </w:div>
                    <w:div w:id="1900549622">
                      <w:marLeft w:val="0"/>
                      <w:marRight w:val="0"/>
                      <w:marTop w:val="0"/>
                      <w:marBottom w:val="0"/>
                      <w:divBdr>
                        <w:top w:val="none" w:sz="0" w:space="0" w:color="auto"/>
                        <w:left w:val="none" w:sz="0" w:space="0" w:color="auto"/>
                        <w:bottom w:val="none" w:sz="0" w:space="0" w:color="auto"/>
                        <w:right w:val="none" w:sz="0" w:space="0" w:color="auto"/>
                      </w:divBdr>
                    </w:div>
                    <w:div w:id="21427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1748">
          <w:marLeft w:val="0"/>
          <w:marRight w:val="0"/>
          <w:marTop w:val="0"/>
          <w:marBottom w:val="0"/>
          <w:divBdr>
            <w:top w:val="single" w:sz="6" w:space="15" w:color="CCCCCC"/>
            <w:left w:val="none" w:sz="0" w:space="0" w:color="auto"/>
            <w:bottom w:val="none" w:sz="0" w:space="0" w:color="auto"/>
            <w:right w:val="none" w:sz="0" w:space="0" w:color="auto"/>
          </w:divBdr>
          <w:divsChild>
            <w:div w:id="756176299">
              <w:marLeft w:val="0"/>
              <w:marRight w:val="0"/>
              <w:marTop w:val="0"/>
              <w:marBottom w:val="0"/>
              <w:divBdr>
                <w:top w:val="none" w:sz="0" w:space="0" w:color="auto"/>
                <w:left w:val="none" w:sz="0" w:space="0" w:color="auto"/>
                <w:bottom w:val="single" w:sz="6" w:space="15" w:color="CDCDCD"/>
                <w:right w:val="none" w:sz="0" w:space="0" w:color="auto"/>
              </w:divBdr>
              <w:divsChild>
                <w:div w:id="1618027387">
                  <w:marLeft w:val="0"/>
                  <w:marRight w:val="0"/>
                  <w:marTop w:val="0"/>
                  <w:marBottom w:val="45"/>
                  <w:divBdr>
                    <w:top w:val="none" w:sz="0" w:space="0" w:color="auto"/>
                    <w:left w:val="none" w:sz="0" w:space="0" w:color="auto"/>
                    <w:bottom w:val="none" w:sz="0" w:space="0" w:color="auto"/>
                    <w:right w:val="none" w:sz="0" w:space="0" w:color="auto"/>
                  </w:divBdr>
                  <w:divsChild>
                    <w:div w:id="834034691">
                      <w:marLeft w:val="0"/>
                      <w:marRight w:val="0"/>
                      <w:marTop w:val="0"/>
                      <w:marBottom w:val="0"/>
                      <w:divBdr>
                        <w:top w:val="none" w:sz="0" w:space="0" w:color="auto"/>
                        <w:left w:val="none" w:sz="0" w:space="0" w:color="auto"/>
                        <w:bottom w:val="none" w:sz="0" w:space="0" w:color="auto"/>
                        <w:right w:val="none" w:sz="0" w:space="0" w:color="auto"/>
                      </w:divBdr>
                    </w:div>
                    <w:div w:id="2105416887">
                      <w:marLeft w:val="0"/>
                      <w:marRight w:val="0"/>
                      <w:marTop w:val="0"/>
                      <w:marBottom w:val="0"/>
                      <w:divBdr>
                        <w:top w:val="none" w:sz="0" w:space="0" w:color="auto"/>
                        <w:left w:val="none" w:sz="0" w:space="0" w:color="auto"/>
                        <w:bottom w:val="none" w:sz="0" w:space="0" w:color="auto"/>
                        <w:right w:val="none" w:sz="0" w:space="0" w:color="auto"/>
                      </w:divBdr>
                    </w:div>
                    <w:div w:id="938099469">
                      <w:marLeft w:val="0"/>
                      <w:marRight w:val="0"/>
                      <w:marTop w:val="0"/>
                      <w:marBottom w:val="0"/>
                      <w:divBdr>
                        <w:top w:val="none" w:sz="0" w:space="0" w:color="auto"/>
                        <w:left w:val="none" w:sz="0" w:space="0" w:color="auto"/>
                        <w:bottom w:val="none" w:sz="0" w:space="0" w:color="auto"/>
                        <w:right w:val="none" w:sz="0" w:space="0" w:color="auto"/>
                      </w:divBdr>
                    </w:div>
                    <w:div w:id="1875120332">
                      <w:marLeft w:val="0"/>
                      <w:marRight w:val="0"/>
                      <w:marTop w:val="0"/>
                      <w:marBottom w:val="0"/>
                      <w:divBdr>
                        <w:top w:val="none" w:sz="0" w:space="0" w:color="auto"/>
                        <w:left w:val="none" w:sz="0" w:space="0" w:color="auto"/>
                        <w:bottom w:val="none" w:sz="0" w:space="0" w:color="auto"/>
                        <w:right w:val="none" w:sz="0" w:space="0" w:color="auto"/>
                      </w:divBdr>
                    </w:div>
                    <w:div w:id="2018192044">
                      <w:marLeft w:val="0"/>
                      <w:marRight w:val="0"/>
                      <w:marTop w:val="0"/>
                      <w:marBottom w:val="0"/>
                      <w:divBdr>
                        <w:top w:val="none" w:sz="0" w:space="0" w:color="auto"/>
                        <w:left w:val="none" w:sz="0" w:space="0" w:color="auto"/>
                        <w:bottom w:val="none" w:sz="0" w:space="0" w:color="auto"/>
                        <w:right w:val="none" w:sz="0" w:space="0" w:color="auto"/>
                      </w:divBdr>
                    </w:div>
                    <w:div w:id="3237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4779">
          <w:marLeft w:val="0"/>
          <w:marRight w:val="0"/>
          <w:marTop w:val="0"/>
          <w:marBottom w:val="0"/>
          <w:divBdr>
            <w:top w:val="single" w:sz="6" w:space="15" w:color="CCCCCC"/>
            <w:left w:val="none" w:sz="0" w:space="0" w:color="auto"/>
            <w:bottom w:val="none" w:sz="0" w:space="0" w:color="auto"/>
            <w:right w:val="none" w:sz="0" w:space="0" w:color="auto"/>
          </w:divBdr>
          <w:divsChild>
            <w:div w:id="845707069">
              <w:marLeft w:val="0"/>
              <w:marRight w:val="0"/>
              <w:marTop w:val="0"/>
              <w:marBottom w:val="0"/>
              <w:divBdr>
                <w:top w:val="none" w:sz="0" w:space="0" w:color="auto"/>
                <w:left w:val="none" w:sz="0" w:space="0" w:color="auto"/>
                <w:bottom w:val="single" w:sz="6" w:space="15" w:color="CDCDCD"/>
                <w:right w:val="none" w:sz="0" w:space="0" w:color="auto"/>
              </w:divBdr>
              <w:divsChild>
                <w:div w:id="1971591117">
                  <w:marLeft w:val="0"/>
                  <w:marRight w:val="0"/>
                  <w:marTop w:val="0"/>
                  <w:marBottom w:val="45"/>
                  <w:divBdr>
                    <w:top w:val="none" w:sz="0" w:space="0" w:color="auto"/>
                    <w:left w:val="none" w:sz="0" w:space="0" w:color="auto"/>
                    <w:bottom w:val="none" w:sz="0" w:space="0" w:color="auto"/>
                    <w:right w:val="none" w:sz="0" w:space="0" w:color="auto"/>
                  </w:divBdr>
                  <w:divsChild>
                    <w:div w:id="686907337">
                      <w:marLeft w:val="0"/>
                      <w:marRight w:val="0"/>
                      <w:marTop w:val="0"/>
                      <w:marBottom w:val="0"/>
                      <w:divBdr>
                        <w:top w:val="none" w:sz="0" w:space="0" w:color="auto"/>
                        <w:left w:val="none" w:sz="0" w:space="0" w:color="auto"/>
                        <w:bottom w:val="none" w:sz="0" w:space="0" w:color="auto"/>
                        <w:right w:val="none" w:sz="0" w:space="0" w:color="auto"/>
                      </w:divBdr>
                    </w:div>
                    <w:div w:id="965426564">
                      <w:marLeft w:val="0"/>
                      <w:marRight w:val="0"/>
                      <w:marTop w:val="0"/>
                      <w:marBottom w:val="0"/>
                      <w:divBdr>
                        <w:top w:val="none" w:sz="0" w:space="0" w:color="auto"/>
                        <w:left w:val="none" w:sz="0" w:space="0" w:color="auto"/>
                        <w:bottom w:val="none" w:sz="0" w:space="0" w:color="auto"/>
                        <w:right w:val="none" w:sz="0" w:space="0" w:color="auto"/>
                      </w:divBdr>
                    </w:div>
                    <w:div w:id="322515506">
                      <w:marLeft w:val="0"/>
                      <w:marRight w:val="0"/>
                      <w:marTop w:val="0"/>
                      <w:marBottom w:val="0"/>
                      <w:divBdr>
                        <w:top w:val="none" w:sz="0" w:space="0" w:color="auto"/>
                        <w:left w:val="none" w:sz="0" w:space="0" w:color="auto"/>
                        <w:bottom w:val="none" w:sz="0" w:space="0" w:color="auto"/>
                        <w:right w:val="none" w:sz="0" w:space="0" w:color="auto"/>
                      </w:divBdr>
                    </w:div>
                    <w:div w:id="1233277086">
                      <w:marLeft w:val="0"/>
                      <w:marRight w:val="0"/>
                      <w:marTop w:val="0"/>
                      <w:marBottom w:val="0"/>
                      <w:divBdr>
                        <w:top w:val="none" w:sz="0" w:space="0" w:color="auto"/>
                        <w:left w:val="none" w:sz="0" w:space="0" w:color="auto"/>
                        <w:bottom w:val="none" w:sz="0" w:space="0" w:color="auto"/>
                        <w:right w:val="none" w:sz="0" w:space="0" w:color="auto"/>
                      </w:divBdr>
                    </w:div>
                    <w:div w:id="1650940940">
                      <w:marLeft w:val="0"/>
                      <w:marRight w:val="0"/>
                      <w:marTop w:val="0"/>
                      <w:marBottom w:val="0"/>
                      <w:divBdr>
                        <w:top w:val="none" w:sz="0" w:space="0" w:color="auto"/>
                        <w:left w:val="none" w:sz="0" w:space="0" w:color="auto"/>
                        <w:bottom w:val="none" w:sz="0" w:space="0" w:color="auto"/>
                        <w:right w:val="none" w:sz="0" w:space="0" w:color="auto"/>
                      </w:divBdr>
                    </w:div>
                    <w:div w:id="18184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4304">
          <w:marLeft w:val="0"/>
          <w:marRight w:val="0"/>
          <w:marTop w:val="0"/>
          <w:marBottom w:val="0"/>
          <w:divBdr>
            <w:top w:val="single" w:sz="6" w:space="15" w:color="CCCCCC"/>
            <w:left w:val="none" w:sz="0" w:space="0" w:color="auto"/>
            <w:bottom w:val="none" w:sz="0" w:space="0" w:color="auto"/>
            <w:right w:val="none" w:sz="0" w:space="0" w:color="auto"/>
          </w:divBdr>
          <w:divsChild>
            <w:div w:id="1207109832">
              <w:marLeft w:val="0"/>
              <w:marRight w:val="0"/>
              <w:marTop w:val="0"/>
              <w:marBottom w:val="0"/>
              <w:divBdr>
                <w:top w:val="none" w:sz="0" w:space="0" w:color="auto"/>
                <w:left w:val="none" w:sz="0" w:space="0" w:color="auto"/>
                <w:bottom w:val="single" w:sz="6" w:space="15" w:color="CDCDCD"/>
                <w:right w:val="none" w:sz="0" w:space="0" w:color="auto"/>
              </w:divBdr>
              <w:divsChild>
                <w:div w:id="1664746555">
                  <w:marLeft w:val="0"/>
                  <w:marRight w:val="0"/>
                  <w:marTop w:val="0"/>
                  <w:marBottom w:val="45"/>
                  <w:divBdr>
                    <w:top w:val="none" w:sz="0" w:space="0" w:color="auto"/>
                    <w:left w:val="none" w:sz="0" w:space="0" w:color="auto"/>
                    <w:bottom w:val="none" w:sz="0" w:space="0" w:color="auto"/>
                    <w:right w:val="none" w:sz="0" w:space="0" w:color="auto"/>
                  </w:divBdr>
                  <w:divsChild>
                    <w:div w:id="722099044">
                      <w:marLeft w:val="0"/>
                      <w:marRight w:val="0"/>
                      <w:marTop w:val="0"/>
                      <w:marBottom w:val="0"/>
                      <w:divBdr>
                        <w:top w:val="none" w:sz="0" w:space="0" w:color="auto"/>
                        <w:left w:val="none" w:sz="0" w:space="0" w:color="auto"/>
                        <w:bottom w:val="none" w:sz="0" w:space="0" w:color="auto"/>
                        <w:right w:val="none" w:sz="0" w:space="0" w:color="auto"/>
                      </w:divBdr>
                    </w:div>
                    <w:div w:id="735054888">
                      <w:marLeft w:val="0"/>
                      <w:marRight w:val="0"/>
                      <w:marTop w:val="0"/>
                      <w:marBottom w:val="0"/>
                      <w:divBdr>
                        <w:top w:val="none" w:sz="0" w:space="0" w:color="auto"/>
                        <w:left w:val="none" w:sz="0" w:space="0" w:color="auto"/>
                        <w:bottom w:val="none" w:sz="0" w:space="0" w:color="auto"/>
                        <w:right w:val="none" w:sz="0" w:space="0" w:color="auto"/>
                      </w:divBdr>
                    </w:div>
                    <w:div w:id="1904636523">
                      <w:marLeft w:val="0"/>
                      <w:marRight w:val="0"/>
                      <w:marTop w:val="0"/>
                      <w:marBottom w:val="0"/>
                      <w:divBdr>
                        <w:top w:val="none" w:sz="0" w:space="0" w:color="auto"/>
                        <w:left w:val="none" w:sz="0" w:space="0" w:color="auto"/>
                        <w:bottom w:val="none" w:sz="0" w:space="0" w:color="auto"/>
                        <w:right w:val="none" w:sz="0" w:space="0" w:color="auto"/>
                      </w:divBdr>
                    </w:div>
                    <w:div w:id="318198096">
                      <w:marLeft w:val="0"/>
                      <w:marRight w:val="0"/>
                      <w:marTop w:val="0"/>
                      <w:marBottom w:val="0"/>
                      <w:divBdr>
                        <w:top w:val="none" w:sz="0" w:space="0" w:color="auto"/>
                        <w:left w:val="none" w:sz="0" w:space="0" w:color="auto"/>
                        <w:bottom w:val="none" w:sz="0" w:space="0" w:color="auto"/>
                        <w:right w:val="none" w:sz="0" w:space="0" w:color="auto"/>
                      </w:divBdr>
                    </w:div>
                    <w:div w:id="2091391421">
                      <w:marLeft w:val="0"/>
                      <w:marRight w:val="0"/>
                      <w:marTop w:val="0"/>
                      <w:marBottom w:val="0"/>
                      <w:divBdr>
                        <w:top w:val="none" w:sz="0" w:space="0" w:color="auto"/>
                        <w:left w:val="none" w:sz="0" w:space="0" w:color="auto"/>
                        <w:bottom w:val="none" w:sz="0" w:space="0" w:color="auto"/>
                        <w:right w:val="none" w:sz="0" w:space="0" w:color="auto"/>
                      </w:divBdr>
                    </w:div>
                    <w:div w:id="19572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35720">
          <w:marLeft w:val="0"/>
          <w:marRight w:val="0"/>
          <w:marTop w:val="0"/>
          <w:marBottom w:val="0"/>
          <w:divBdr>
            <w:top w:val="single" w:sz="6" w:space="15" w:color="CCCCCC"/>
            <w:left w:val="none" w:sz="0" w:space="0" w:color="auto"/>
            <w:bottom w:val="none" w:sz="0" w:space="0" w:color="auto"/>
            <w:right w:val="none" w:sz="0" w:space="0" w:color="auto"/>
          </w:divBdr>
          <w:divsChild>
            <w:div w:id="1667631033">
              <w:marLeft w:val="0"/>
              <w:marRight w:val="0"/>
              <w:marTop w:val="0"/>
              <w:marBottom w:val="0"/>
              <w:divBdr>
                <w:top w:val="none" w:sz="0" w:space="0" w:color="auto"/>
                <w:left w:val="none" w:sz="0" w:space="0" w:color="auto"/>
                <w:bottom w:val="single" w:sz="6" w:space="15" w:color="CDCDCD"/>
                <w:right w:val="none" w:sz="0" w:space="0" w:color="auto"/>
              </w:divBdr>
              <w:divsChild>
                <w:div w:id="2087528907">
                  <w:marLeft w:val="0"/>
                  <w:marRight w:val="0"/>
                  <w:marTop w:val="0"/>
                  <w:marBottom w:val="45"/>
                  <w:divBdr>
                    <w:top w:val="none" w:sz="0" w:space="0" w:color="auto"/>
                    <w:left w:val="none" w:sz="0" w:space="0" w:color="auto"/>
                    <w:bottom w:val="none" w:sz="0" w:space="0" w:color="auto"/>
                    <w:right w:val="none" w:sz="0" w:space="0" w:color="auto"/>
                  </w:divBdr>
                  <w:divsChild>
                    <w:div w:id="1077021779">
                      <w:marLeft w:val="0"/>
                      <w:marRight w:val="0"/>
                      <w:marTop w:val="0"/>
                      <w:marBottom w:val="0"/>
                      <w:divBdr>
                        <w:top w:val="none" w:sz="0" w:space="0" w:color="auto"/>
                        <w:left w:val="none" w:sz="0" w:space="0" w:color="auto"/>
                        <w:bottom w:val="none" w:sz="0" w:space="0" w:color="auto"/>
                        <w:right w:val="none" w:sz="0" w:space="0" w:color="auto"/>
                      </w:divBdr>
                    </w:div>
                    <w:div w:id="1216506920">
                      <w:marLeft w:val="0"/>
                      <w:marRight w:val="0"/>
                      <w:marTop w:val="0"/>
                      <w:marBottom w:val="0"/>
                      <w:divBdr>
                        <w:top w:val="none" w:sz="0" w:space="0" w:color="auto"/>
                        <w:left w:val="none" w:sz="0" w:space="0" w:color="auto"/>
                        <w:bottom w:val="none" w:sz="0" w:space="0" w:color="auto"/>
                        <w:right w:val="none" w:sz="0" w:space="0" w:color="auto"/>
                      </w:divBdr>
                    </w:div>
                    <w:div w:id="1866868139">
                      <w:marLeft w:val="0"/>
                      <w:marRight w:val="0"/>
                      <w:marTop w:val="0"/>
                      <w:marBottom w:val="0"/>
                      <w:divBdr>
                        <w:top w:val="none" w:sz="0" w:space="0" w:color="auto"/>
                        <w:left w:val="none" w:sz="0" w:space="0" w:color="auto"/>
                        <w:bottom w:val="none" w:sz="0" w:space="0" w:color="auto"/>
                        <w:right w:val="none" w:sz="0" w:space="0" w:color="auto"/>
                      </w:divBdr>
                    </w:div>
                    <w:div w:id="820922278">
                      <w:marLeft w:val="0"/>
                      <w:marRight w:val="0"/>
                      <w:marTop w:val="0"/>
                      <w:marBottom w:val="0"/>
                      <w:divBdr>
                        <w:top w:val="none" w:sz="0" w:space="0" w:color="auto"/>
                        <w:left w:val="none" w:sz="0" w:space="0" w:color="auto"/>
                        <w:bottom w:val="none" w:sz="0" w:space="0" w:color="auto"/>
                        <w:right w:val="none" w:sz="0" w:space="0" w:color="auto"/>
                      </w:divBdr>
                    </w:div>
                    <w:div w:id="1524324579">
                      <w:marLeft w:val="0"/>
                      <w:marRight w:val="0"/>
                      <w:marTop w:val="0"/>
                      <w:marBottom w:val="0"/>
                      <w:divBdr>
                        <w:top w:val="none" w:sz="0" w:space="0" w:color="auto"/>
                        <w:left w:val="none" w:sz="0" w:space="0" w:color="auto"/>
                        <w:bottom w:val="none" w:sz="0" w:space="0" w:color="auto"/>
                        <w:right w:val="none" w:sz="0" w:space="0" w:color="auto"/>
                      </w:divBdr>
                    </w:div>
                    <w:div w:id="212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05418">
          <w:marLeft w:val="0"/>
          <w:marRight w:val="0"/>
          <w:marTop w:val="0"/>
          <w:marBottom w:val="0"/>
          <w:divBdr>
            <w:top w:val="single" w:sz="6" w:space="15" w:color="CCCCCC"/>
            <w:left w:val="none" w:sz="0" w:space="0" w:color="auto"/>
            <w:bottom w:val="none" w:sz="0" w:space="0" w:color="auto"/>
            <w:right w:val="none" w:sz="0" w:space="0" w:color="auto"/>
          </w:divBdr>
          <w:divsChild>
            <w:div w:id="1545869500">
              <w:marLeft w:val="0"/>
              <w:marRight w:val="0"/>
              <w:marTop w:val="0"/>
              <w:marBottom w:val="0"/>
              <w:divBdr>
                <w:top w:val="none" w:sz="0" w:space="0" w:color="auto"/>
                <w:left w:val="none" w:sz="0" w:space="0" w:color="auto"/>
                <w:bottom w:val="single" w:sz="6" w:space="15" w:color="CDCDCD"/>
                <w:right w:val="none" w:sz="0" w:space="0" w:color="auto"/>
              </w:divBdr>
              <w:divsChild>
                <w:div w:id="332074935">
                  <w:marLeft w:val="0"/>
                  <w:marRight w:val="0"/>
                  <w:marTop w:val="0"/>
                  <w:marBottom w:val="45"/>
                  <w:divBdr>
                    <w:top w:val="none" w:sz="0" w:space="0" w:color="auto"/>
                    <w:left w:val="none" w:sz="0" w:space="0" w:color="auto"/>
                    <w:bottom w:val="none" w:sz="0" w:space="0" w:color="auto"/>
                    <w:right w:val="none" w:sz="0" w:space="0" w:color="auto"/>
                  </w:divBdr>
                  <w:divsChild>
                    <w:div w:id="162547594">
                      <w:marLeft w:val="0"/>
                      <w:marRight w:val="0"/>
                      <w:marTop w:val="0"/>
                      <w:marBottom w:val="0"/>
                      <w:divBdr>
                        <w:top w:val="none" w:sz="0" w:space="0" w:color="auto"/>
                        <w:left w:val="none" w:sz="0" w:space="0" w:color="auto"/>
                        <w:bottom w:val="none" w:sz="0" w:space="0" w:color="auto"/>
                        <w:right w:val="none" w:sz="0" w:space="0" w:color="auto"/>
                      </w:divBdr>
                    </w:div>
                    <w:div w:id="387996135">
                      <w:marLeft w:val="0"/>
                      <w:marRight w:val="0"/>
                      <w:marTop w:val="0"/>
                      <w:marBottom w:val="0"/>
                      <w:divBdr>
                        <w:top w:val="none" w:sz="0" w:space="0" w:color="auto"/>
                        <w:left w:val="none" w:sz="0" w:space="0" w:color="auto"/>
                        <w:bottom w:val="none" w:sz="0" w:space="0" w:color="auto"/>
                        <w:right w:val="none" w:sz="0" w:space="0" w:color="auto"/>
                      </w:divBdr>
                    </w:div>
                    <w:div w:id="217279562">
                      <w:marLeft w:val="0"/>
                      <w:marRight w:val="0"/>
                      <w:marTop w:val="0"/>
                      <w:marBottom w:val="0"/>
                      <w:divBdr>
                        <w:top w:val="none" w:sz="0" w:space="0" w:color="auto"/>
                        <w:left w:val="none" w:sz="0" w:space="0" w:color="auto"/>
                        <w:bottom w:val="none" w:sz="0" w:space="0" w:color="auto"/>
                        <w:right w:val="none" w:sz="0" w:space="0" w:color="auto"/>
                      </w:divBdr>
                    </w:div>
                    <w:div w:id="5448666">
                      <w:marLeft w:val="0"/>
                      <w:marRight w:val="0"/>
                      <w:marTop w:val="0"/>
                      <w:marBottom w:val="0"/>
                      <w:divBdr>
                        <w:top w:val="none" w:sz="0" w:space="0" w:color="auto"/>
                        <w:left w:val="none" w:sz="0" w:space="0" w:color="auto"/>
                        <w:bottom w:val="none" w:sz="0" w:space="0" w:color="auto"/>
                        <w:right w:val="none" w:sz="0" w:space="0" w:color="auto"/>
                      </w:divBdr>
                    </w:div>
                    <w:div w:id="46152402">
                      <w:marLeft w:val="0"/>
                      <w:marRight w:val="0"/>
                      <w:marTop w:val="0"/>
                      <w:marBottom w:val="0"/>
                      <w:divBdr>
                        <w:top w:val="none" w:sz="0" w:space="0" w:color="auto"/>
                        <w:left w:val="none" w:sz="0" w:space="0" w:color="auto"/>
                        <w:bottom w:val="none" w:sz="0" w:space="0" w:color="auto"/>
                        <w:right w:val="none" w:sz="0" w:space="0" w:color="auto"/>
                      </w:divBdr>
                    </w:div>
                    <w:div w:id="9006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5394">
          <w:marLeft w:val="0"/>
          <w:marRight w:val="0"/>
          <w:marTop w:val="0"/>
          <w:marBottom w:val="0"/>
          <w:divBdr>
            <w:top w:val="single" w:sz="6" w:space="15" w:color="CCCCCC"/>
            <w:left w:val="none" w:sz="0" w:space="0" w:color="auto"/>
            <w:bottom w:val="none" w:sz="0" w:space="0" w:color="auto"/>
            <w:right w:val="none" w:sz="0" w:space="0" w:color="auto"/>
          </w:divBdr>
          <w:divsChild>
            <w:div w:id="842820120">
              <w:marLeft w:val="0"/>
              <w:marRight w:val="0"/>
              <w:marTop w:val="0"/>
              <w:marBottom w:val="0"/>
              <w:divBdr>
                <w:top w:val="none" w:sz="0" w:space="0" w:color="auto"/>
                <w:left w:val="none" w:sz="0" w:space="0" w:color="auto"/>
                <w:bottom w:val="single" w:sz="6" w:space="15" w:color="CDCDCD"/>
                <w:right w:val="none" w:sz="0" w:space="0" w:color="auto"/>
              </w:divBdr>
              <w:divsChild>
                <w:div w:id="1354186227">
                  <w:marLeft w:val="0"/>
                  <w:marRight w:val="0"/>
                  <w:marTop w:val="0"/>
                  <w:marBottom w:val="45"/>
                  <w:divBdr>
                    <w:top w:val="none" w:sz="0" w:space="0" w:color="auto"/>
                    <w:left w:val="none" w:sz="0" w:space="0" w:color="auto"/>
                    <w:bottom w:val="none" w:sz="0" w:space="0" w:color="auto"/>
                    <w:right w:val="none" w:sz="0" w:space="0" w:color="auto"/>
                  </w:divBdr>
                  <w:divsChild>
                    <w:div w:id="538976779">
                      <w:marLeft w:val="0"/>
                      <w:marRight w:val="0"/>
                      <w:marTop w:val="0"/>
                      <w:marBottom w:val="0"/>
                      <w:divBdr>
                        <w:top w:val="none" w:sz="0" w:space="0" w:color="auto"/>
                        <w:left w:val="none" w:sz="0" w:space="0" w:color="auto"/>
                        <w:bottom w:val="none" w:sz="0" w:space="0" w:color="auto"/>
                        <w:right w:val="none" w:sz="0" w:space="0" w:color="auto"/>
                      </w:divBdr>
                    </w:div>
                    <w:div w:id="168260115">
                      <w:marLeft w:val="0"/>
                      <w:marRight w:val="0"/>
                      <w:marTop w:val="0"/>
                      <w:marBottom w:val="0"/>
                      <w:divBdr>
                        <w:top w:val="none" w:sz="0" w:space="0" w:color="auto"/>
                        <w:left w:val="none" w:sz="0" w:space="0" w:color="auto"/>
                        <w:bottom w:val="none" w:sz="0" w:space="0" w:color="auto"/>
                        <w:right w:val="none" w:sz="0" w:space="0" w:color="auto"/>
                      </w:divBdr>
                    </w:div>
                    <w:div w:id="1948275361">
                      <w:marLeft w:val="0"/>
                      <w:marRight w:val="0"/>
                      <w:marTop w:val="0"/>
                      <w:marBottom w:val="0"/>
                      <w:divBdr>
                        <w:top w:val="none" w:sz="0" w:space="0" w:color="auto"/>
                        <w:left w:val="none" w:sz="0" w:space="0" w:color="auto"/>
                        <w:bottom w:val="none" w:sz="0" w:space="0" w:color="auto"/>
                        <w:right w:val="none" w:sz="0" w:space="0" w:color="auto"/>
                      </w:divBdr>
                    </w:div>
                    <w:div w:id="93745454">
                      <w:marLeft w:val="0"/>
                      <w:marRight w:val="0"/>
                      <w:marTop w:val="0"/>
                      <w:marBottom w:val="0"/>
                      <w:divBdr>
                        <w:top w:val="none" w:sz="0" w:space="0" w:color="auto"/>
                        <w:left w:val="none" w:sz="0" w:space="0" w:color="auto"/>
                        <w:bottom w:val="none" w:sz="0" w:space="0" w:color="auto"/>
                        <w:right w:val="none" w:sz="0" w:space="0" w:color="auto"/>
                      </w:divBdr>
                    </w:div>
                    <w:div w:id="485899353">
                      <w:marLeft w:val="0"/>
                      <w:marRight w:val="0"/>
                      <w:marTop w:val="0"/>
                      <w:marBottom w:val="0"/>
                      <w:divBdr>
                        <w:top w:val="none" w:sz="0" w:space="0" w:color="auto"/>
                        <w:left w:val="none" w:sz="0" w:space="0" w:color="auto"/>
                        <w:bottom w:val="none" w:sz="0" w:space="0" w:color="auto"/>
                        <w:right w:val="none" w:sz="0" w:space="0" w:color="auto"/>
                      </w:divBdr>
                    </w:div>
                    <w:div w:id="762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73988">
          <w:marLeft w:val="0"/>
          <w:marRight w:val="0"/>
          <w:marTop w:val="0"/>
          <w:marBottom w:val="0"/>
          <w:divBdr>
            <w:top w:val="single" w:sz="6" w:space="15" w:color="CCCCCC"/>
            <w:left w:val="none" w:sz="0" w:space="0" w:color="auto"/>
            <w:bottom w:val="none" w:sz="0" w:space="0" w:color="auto"/>
            <w:right w:val="none" w:sz="0" w:space="0" w:color="auto"/>
          </w:divBdr>
          <w:divsChild>
            <w:div w:id="1939749811">
              <w:marLeft w:val="0"/>
              <w:marRight w:val="0"/>
              <w:marTop w:val="0"/>
              <w:marBottom w:val="0"/>
              <w:divBdr>
                <w:top w:val="none" w:sz="0" w:space="0" w:color="auto"/>
                <w:left w:val="none" w:sz="0" w:space="0" w:color="auto"/>
                <w:bottom w:val="single" w:sz="6" w:space="15" w:color="CDCDCD"/>
                <w:right w:val="none" w:sz="0" w:space="0" w:color="auto"/>
              </w:divBdr>
              <w:divsChild>
                <w:div w:id="2038310444">
                  <w:marLeft w:val="0"/>
                  <w:marRight w:val="0"/>
                  <w:marTop w:val="0"/>
                  <w:marBottom w:val="45"/>
                  <w:divBdr>
                    <w:top w:val="none" w:sz="0" w:space="0" w:color="auto"/>
                    <w:left w:val="none" w:sz="0" w:space="0" w:color="auto"/>
                    <w:bottom w:val="none" w:sz="0" w:space="0" w:color="auto"/>
                    <w:right w:val="none" w:sz="0" w:space="0" w:color="auto"/>
                  </w:divBdr>
                  <w:divsChild>
                    <w:div w:id="1973897811">
                      <w:marLeft w:val="0"/>
                      <w:marRight w:val="0"/>
                      <w:marTop w:val="0"/>
                      <w:marBottom w:val="0"/>
                      <w:divBdr>
                        <w:top w:val="none" w:sz="0" w:space="0" w:color="auto"/>
                        <w:left w:val="none" w:sz="0" w:space="0" w:color="auto"/>
                        <w:bottom w:val="none" w:sz="0" w:space="0" w:color="auto"/>
                        <w:right w:val="none" w:sz="0" w:space="0" w:color="auto"/>
                      </w:divBdr>
                    </w:div>
                    <w:div w:id="1566376505">
                      <w:marLeft w:val="0"/>
                      <w:marRight w:val="0"/>
                      <w:marTop w:val="0"/>
                      <w:marBottom w:val="0"/>
                      <w:divBdr>
                        <w:top w:val="none" w:sz="0" w:space="0" w:color="auto"/>
                        <w:left w:val="none" w:sz="0" w:space="0" w:color="auto"/>
                        <w:bottom w:val="none" w:sz="0" w:space="0" w:color="auto"/>
                        <w:right w:val="none" w:sz="0" w:space="0" w:color="auto"/>
                      </w:divBdr>
                    </w:div>
                    <w:div w:id="1405026669">
                      <w:marLeft w:val="0"/>
                      <w:marRight w:val="0"/>
                      <w:marTop w:val="0"/>
                      <w:marBottom w:val="0"/>
                      <w:divBdr>
                        <w:top w:val="none" w:sz="0" w:space="0" w:color="auto"/>
                        <w:left w:val="none" w:sz="0" w:space="0" w:color="auto"/>
                        <w:bottom w:val="none" w:sz="0" w:space="0" w:color="auto"/>
                        <w:right w:val="none" w:sz="0" w:space="0" w:color="auto"/>
                      </w:divBdr>
                    </w:div>
                    <w:div w:id="1051268134">
                      <w:marLeft w:val="0"/>
                      <w:marRight w:val="0"/>
                      <w:marTop w:val="0"/>
                      <w:marBottom w:val="0"/>
                      <w:divBdr>
                        <w:top w:val="none" w:sz="0" w:space="0" w:color="auto"/>
                        <w:left w:val="none" w:sz="0" w:space="0" w:color="auto"/>
                        <w:bottom w:val="none" w:sz="0" w:space="0" w:color="auto"/>
                        <w:right w:val="none" w:sz="0" w:space="0" w:color="auto"/>
                      </w:divBdr>
                    </w:div>
                    <w:div w:id="1918976538">
                      <w:marLeft w:val="0"/>
                      <w:marRight w:val="0"/>
                      <w:marTop w:val="0"/>
                      <w:marBottom w:val="0"/>
                      <w:divBdr>
                        <w:top w:val="none" w:sz="0" w:space="0" w:color="auto"/>
                        <w:left w:val="none" w:sz="0" w:space="0" w:color="auto"/>
                        <w:bottom w:val="none" w:sz="0" w:space="0" w:color="auto"/>
                        <w:right w:val="none" w:sz="0" w:space="0" w:color="auto"/>
                      </w:divBdr>
                    </w:div>
                    <w:div w:id="227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1236</Words>
  <Characters>6679</Characters>
  <Application>Microsoft Office Word</Application>
  <DocSecurity>0</DocSecurity>
  <Lines>55</Lines>
  <Paragraphs>15</Paragraphs>
  <ScaleCrop>false</ScaleCrop>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Ferreira Mazur</dc:creator>
  <cp:keywords/>
  <dc:description/>
  <cp:lastModifiedBy>Lucas Ferreira Mazur</cp:lastModifiedBy>
  <cp:revision>2</cp:revision>
  <dcterms:created xsi:type="dcterms:W3CDTF">2021-05-03T12:35:00Z</dcterms:created>
  <dcterms:modified xsi:type="dcterms:W3CDTF">2021-05-03T12:37:00Z</dcterms:modified>
</cp:coreProperties>
</file>