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1020860670"/>
                <w:placeholder>
                  <w:docPart w:val="31630BDBF03240E084EC28312189121F"/>
                </w:placeholder>
                <w:temporary/>
                <w:showingPlcHdr/>
              </w:sdtPr>
              <w:sdtContent>
                <w:r w:rsidR="00092D97" w:rsidRPr="00343A3C">
                  <w:rPr>
                    <w:rStyle w:val="TextodoEspaoReservado"/>
                    <w:i/>
                    <w:iCs/>
                  </w:rPr>
                  <w:t>Nome</w:t>
                </w:r>
                <w:r w:rsidR="00092D97">
                  <w:rPr>
                    <w:rStyle w:val="TextodoEspaoReservado"/>
                    <w:i/>
                    <w:iCs/>
                  </w:rPr>
                  <w:t>, RA</w:t>
                </w:r>
              </w:sdtContent>
            </w:sdt>
          </w:p>
          <w:p w14:paraId="738F7386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A82B6AD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576716F0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77884E6D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000000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sdt>
          <w:sdtPr>
            <w:rPr>
              <w:rFonts w:ascii="Trebuchet MS" w:hAnsi="Trebuchet MS"/>
            </w:rPr>
            <w:id w:val="1271043106"/>
            <w:placeholder>
              <w:docPart w:val="14CB6C092EC14A7A991E8B4312C83FC2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02AE8CF4" w14:textId="17260198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Disciplina</w:t>
                </w:r>
              </w:p>
            </w:tc>
          </w:sdtContent>
        </w:sdt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sdt>
          <w:sdtPr>
            <w:rPr>
              <w:rFonts w:ascii="Trebuchet MS" w:hAnsi="Trebuchet MS"/>
            </w:rPr>
            <w:id w:val="1781146043"/>
            <w:placeholder>
              <w:docPart w:val="67F93CBA39624918A0D3742F1347BE9C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133C79B5" w14:textId="74B9F4C3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Tema escolhido</w:t>
                </w:r>
              </w:p>
            </w:tc>
          </w:sdtContent>
        </w:sdt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F4090B8" w14:textId="3F30FBC4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643C1C54" w14:textId="3E5E0786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4D6E736C" w14:textId="1DB668C9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-24338671"/>
            <w:placeholder>
              <w:docPart w:val="446915B76A1346E389E01D26B903F0FF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9DF5CCA" w14:textId="67F851AB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Polo</w:t>
                </w:r>
              </w:p>
            </w:tc>
          </w:sdtContent>
        </w:sdt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B031973F9CD645A2BB5A30BD3981EED8"/>
            </w:placeholder>
            <w:temporary/>
            <w:showingPlcHdr/>
          </w:sdtPr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75213FA5" w:rsidR="007F2131" w:rsidRDefault="007F2131">
      <w:pPr>
        <w:rPr>
          <w:b/>
          <w:bCs/>
        </w:rPr>
      </w:pP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71F5F79" w14:textId="15A61B5C" w:rsidR="000C7425" w:rsidRPr="000C7425" w:rsidRDefault="000C7425" w:rsidP="00874DE1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0C7425">
              <w:rPr>
                <w:rFonts w:ascii="Trebuchet MS" w:hAnsi="Trebuchet MS"/>
                <w:color w:val="000000" w:themeColor="text1"/>
              </w:rPr>
              <w:t xml:space="preserve">A escolha do local para a realização do PI </w:t>
            </w:r>
            <w:r w:rsidR="00874DE1">
              <w:rPr>
                <w:rFonts w:ascii="Trebuchet MS" w:hAnsi="Trebuchet MS"/>
                <w:color w:val="000000" w:themeColor="text1"/>
              </w:rPr>
              <w:t>veio por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um processo </w:t>
            </w:r>
            <w:r w:rsidR="00874DE1">
              <w:rPr>
                <w:rFonts w:ascii="Trebuchet MS" w:hAnsi="Trebuchet MS"/>
                <w:color w:val="000000" w:themeColor="text1"/>
              </w:rPr>
              <w:t>de escuta, deliberação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e </w:t>
            </w:r>
            <w:r w:rsidR="00874DE1">
              <w:rPr>
                <w:rFonts w:ascii="Trebuchet MS" w:hAnsi="Trebuchet MS"/>
                <w:color w:val="000000" w:themeColor="text1"/>
              </w:rPr>
              <w:t>colaboração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entre os membros da equipe. Inicialmente, nos reunimos para mapear e discutir as possíveis comunidades e locais externos onde o PI poderia ser aplicado. </w:t>
            </w:r>
            <w:r w:rsidR="0057668B">
              <w:rPr>
                <w:rFonts w:ascii="Trebuchet MS" w:hAnsi="Trebuchet MS"/>
                <w:color w:val="000000" w:themeColor="text1"/>
              </w:rPr>
              <w:t>N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as opções </w:t>
            </w:r>
            <w:r w:rsidR="00FD79C1">
              <w:rPr>
                <w:rFonts w:ascii="Trebuchet MS" w:hAnsi="Trebuchet MS"/>
                <w:color w:val="000000" w:themeColor="text1"/>
              </w:rPr>
              <w:t>encontradas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estavam: a operação</w:t>
            </w:r>
            <w:r w:rsidR="0057668B">
              <w:rPr>
                <w:rFonts w:ascii="Trebuchet MS" w:hAnsi="Trebuchet MS"/>
                <w:color w:val="000000" w:themeColor="text1"/>
              </w:rPr>
              <w:t xml:space="preserve"> e atendimento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de uma pizzaria local, </w:t>
            </w:r>
            <w:r w:rsidR="00FD79C1">
              <w:rPr>
                <w:rFonts w:ascii="Trebuchet MS" w:hAnsi="Trebuchet MS"/>
                <w:color w:val="000000" w:themeColor="text1"/>
              </w:rPr>
              <w:t>e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a implementação de um sistema de gestão financeira, inicialmente pensado para pessoas físicas.</w:t>
            </w:r>
          </w:p>
          <w:p w14:paraId="699E87B6" w14:textId="77777777" w:rsidR="000C7425" w:rsidRPr="000C7425" w:rsidRDefault="000C7425" w:rsidP="000C7425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01C93A65" w14:textId="20B75A17" w:rsidR="000C7425" w:rsidRPr="000C7425" w:rsidRDefault="000C7425" w:rsidP="00154E00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0C7425">
              <w:rPr>
                <w:rFonts w:ascii="Trebuchet MS" w:hAnsi="Trebuchet MS"/>
                <w:color w:val="000000" w:themeColor="text1"/>
              </w:rPr>
              <w:t xml:space="preserve">No entanto, após consulta ao orientador, fomos </w:t>
            </w:r>
            <w:r w:rsidR="00790A74">
              <w:rPr>
                <w:rFonts w:ascii="Trebuchet MS" w:hAnsi="Trebuchet MS"/>
                <w:color w:val="000000" w:themeColor="text1"/>
              </w:rPr>
              <w:t>informados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de que o escopo do projeto deveria ser direcionado a entidades jurídicas, não podendo focar em </w:t>
            </w:r>
            <w:r w:rsidR="00790A74">
              <w:rPr>
                <w:rFonts w:ascii="Trebuchet MS" w:hAnsi="Trebuchet MS"/>
                <w:color w:val="000000" w:themeColor="text1"/>
              </w:rPr>
              <w:t>PF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. Essa orientação nos levou a reconsiderar nossas opções iniciais. Durante esse processo de reavaliação, um dos membros da equipe, que é sócio de uma empresa, compartilhou um desafio específico enfrentado </w:t>
            </w:r>
            <w:r w:rsidR="002E1A6F">
              <w:rPr>
                <w:rFonts w:ascii="Trebuchet MS" w:hAnsi="Trebuchet MS"/>
                <w:color w:val="000000" w:themeColor="text1"/>
              </w:rPr>
              <w:t>em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sua organização</w:t>
            </w:r>
            <w:r w:rsidR="002E1A6F">
              <w:rPr>
                <w:rFonts w:ascii="Trebuchet MS" w:hAnsi="Trebuchet MS"/>
                <w:color w:val="000000" w:themeColor="text1"/>
              </w:rPr>
              <w:t xml:space="preserve">, o que </w:t>
            </w:r>
            <w:r w:rsidRPr="000C7425">
              <w:rPr>
                <w:rFonts w:ascii="Trebuchet MS" w:hAnsi="Trebuchet MS"/>
                <w:color w:val="000000" w:themeColor="text1"/>
              </w:rPr>
              <w:lastRenderedPageBreak/>
              <w:t>desencadeou uma discussão sobre intervenções tecnológicas que poderiam ser aplicadas para resolver o problema apresentado.</w:t>
            </w:r>
          </w:p>
          <w:p w14:paraId="1FD1F009" w14:textId="77777777" w:rsidR="000C7425" w:rsidRPr="000C7425" w:rsidRDefault="000C7425" w:rsidP="000C7425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53F25DB7" w14:textId="3545AD3A" w:rsidR="000C7425" w:rsidRPr="000C7425" w:rsidRDefault="000C7425" w:rsidP="008D291F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0C7425">
              <w:rPr>
                <w:rFonts w:ascii="Trebuchet MS" w:hAnsi="Trebuchet MS"/>
                <w:color w:val="000000" w:themeColor="text1"/>
              </w:rPr>
              <w:t xml:space="preserve">Após um debate amplo e considerando as restrições e oportunidades de cada opção, o grupo decidiu, por consenso, selecionar </w:t>
            </w:r>
            <w:r w:rsidR="00ED441F">
              <w:rPr>
                <w:rFonts w:ascii="Trebuchet MS" w:hAnsi="Trebuchet MS"/>
                <w:color w:val="000000" w:themeColor="text1"/>
              </w:rPr>
              <w:t>o caso do nosso colega de equipe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 como o local para a realização do </w:t>
            </w:r>
            <w:r w:rsidR="00ED441F">
              <w:rPr>
                <w:rFonts w:ascii="Trebuchet MS" w:hAnsi="Trebuchet MS"/>
                <w:color w:val="000000" w:themeColor="text1"/>
              </w:rPr>
              <w:t>PI</w:t>
            </w:r>
            <w:r w:rsidRPr="000C7425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923F14" w:rsidRPr="000C7425">
              <w:rPr>
                <w:rFonts w:ascii="Trebuchet MS" w:hAnsi="Trebuchet MS"/>
                <w:color w:val="000000" w:themeColor="text1"/>
              </w:rPr>
              <w:t xml:space="preserve">Levamos em consideração </w:t>
            </w:r>
            <w:r w:rsidR="001E5AE5">
              <w:rPr>
                <w:rFonts w:ascii="Trebuchet MS" w:hAnsi="Trebuchet MS"/>
                <w:color w:val="000000" w:themeColor="text1"/>
              </w:rPr>
              <w:t>alguns</w:t>
            </w:r>
            <w:r w:rsidR="00923F14" w:rsidRPr="000C7425">
              <w:rPr>
                <w:rFonts w:ascii="Trebuchet MS" w:hAnsi="Trebuchet MS"/>
                <w:color w:val="000000" w:themeColor="text1"/>
              </w:rPr>
              <w:t xml:space="preserve"> fatores, como a </w:t>
            </w:r>
            <w:r w:rsidR="001E5AE5">
              <w:rPr>
                <w:rFonts w:ascii="Trebuchet MS" w:hAnsi="Trebuchet MS"/>
                <w:color w:val="000000" w:themeColor="text1"/>
              </w:rPr>
              <w:t>importância</w:t>
            </w:r>
            <w:r w:rsidR="00923F14" w:rsidRPr="000C7425">
              <w:rPr>
                <w:rFonts w:ascii="Trebuchet MS" w:hAnsi="Trebuchet MS"/>
                <w:color w:val="000000" w:themeColor="text1"/>
              </w:rPr>
              <w:t xml:space="preserve"> do problema, a viabilidade da implementação de soluções tecnológicas, e a possibilidade de acesso direto ao local e às informações necessárias para o desenvolvimento do PI.</w:t>
            </w:r>
          </w:p>
          <w:p w14:paraId="14021B29" w14:textId="77777777" w:rsidR="000C7425" w:rsidRPr="000C7425" w:rsidRDefault="000C7425" w:rsidP="000C7425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27F2033B" w14:textId="1BF2EFC9" w:rsidR="000C7425" w:rsidRDefault="000C7425" w:rsidP="00923F1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0C7425">
              <w:rPr>
                <w:rFonts w:ascii="Trebuchet MS" w:hAnsi="Trebuchet MS"/>
                <w:color w:val="000000" w:themeColor="text1"/>
              </w:rPr>
              <w:t>Este processo destacou a importância da colaboração, do diálogo, e da flexibilidade na tomada de decisões em equipe para alinhar o projeto às diretrizes fornecidas e à realidade prática do local escolhido.</w:t>
            </w:r>
          </w:p>
          <w:p w14:paraId="51210DEC" w14:textId="32711F7B" w:rsidR="000C7425" w:rsidRPr="00BB04BA" w:rsidRDefault="000C7425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729D18" w14:textId="59DFFB4F" w:rsidR="0040230D" w:rsidRPr="0040230D" w:rsidRDefault="0040230D" w:rsidP="00F10E2E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40230D">
              <w:rPr>
                <w:rFonts w:ascii="Trebuchet MS" w:hAnsi="Trebuchet MS"/>
                <w:color w:val="000000" w:themeColor="text1"/>
              </w:rPr>
              <w:t xml:space="preserve">Nossa primeira visita à comunidade externa que acolheu o grupo para a realização do PI foi marcada por um encontro </w:t>
            </w:r>
            <w:r w:rsidR="00F10E2E">
              <w:rPr>
                <w:rFonts w:ascii="Trebuchet MS" w:hAnsi="Trebuchet MS"/>
                <w:color w:val="000000" w:themeColor="text1"/>
              </w:rPr>
              <w:t xml:space="preserve">virtual </w:t>
            </w:r>
            <w:r w:rsidRPr="0040230D">
              <w:rPr>
                <w:rFonts w:ascii="Trebuchet MS" w:hAnsi="Trebuchet MS"/>
                <w:color w:val="000000" w:themeColor="text1"/>
              </w:rPr>
              <w:t xml:space="preserve">produtivo e esclarecedor </w:t>
            </w:r>
            <w:r w:rsidR="00F10E2E">
              <w:rPr>
                <w:rFonts w:ascii="Trebuchet MS" w:hAnsi="Trebuchet MS"/>
                <w:color w:val="000000" w:themeColor="text1"/>
              </w:rPr>
              <w:t>com a</w:t>
            </w:r>
            <w:r w:rsidRPr="0040230D">
              <w:rPr>
                <w:rFonts w:ascii="Trebuchet MS" w:hAnsi="Trebuchet MS"/>
                <w:color w:val="000000" w:themeColor="text1"/>
              </w:rPr>
              <w:t xml:space="preserve"> empresa selecionada. A conversa inicial ocorreu com Mário Eduardo Martins, que além de ser sócio da empresa, também faz parte da nossa equipe de projeto, o que facilitou significativamente o diálogo e o acesso às informações necessárias.</w:t>
            </w:r>
          </w:p>
          <w:p w14:paraId="5A8D8885" w14:textId="77777777" w:rsidR="0040230D" w:rsidRPr="0040230D" w:rsidRDefault="0040230D" w:rsidP="0040230D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02BB3F4C" w14:textId="13583084" w:rsidR="0040230D" w:rsidRPr="0040230D" w:rsidRDefault="0040230D" w:rsidP="006C54D3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40230D">
              <w:rPr>
                <w:rFonts w:ascii="Trebuchet MS" w:hAnsi="Trebuchet MS"/>
                <w:color w:val="000000" w:themeColor="text1"/>
              </w:rPr>
              <w:t xml:space="preserve">Durante o encontro, Mário fez uma apresentação sobre a empresa e os desafios específicos que enfrentam atualmente. Além disso, ele detalhou o problema que esperava resolver com a ajuda do nosso projeto, o que nos permitiu entender melhor o contexto e a </w:t>
            </w:r>
            <w:r w:rsidR="006C54D3">
              <w:rPr>
                <w:rFonts w:ascii="Trebuchet MS" w:hAnsi="Trebuchet MS"/>
                <w:color w:val="000000" w:themeColor="text1"/>
              </w:rPr>
              <w:t>relevância</w:t>
            </w:r>
            <w:r w:rsidRPr="0040230D">
              <w:rPr>
                <w:rFonts w:ascii="Trebuchet MS" w:hAnsi="Trebuchet MS"/>
                <w:color w:val="000000" w:themeColor="text1"/>
              </w:rPr>
              <w:t xml:space="preserve"> da nossa contribuição.</w:t>
            </w:r>
          </w:p>
          <w:p w14:paraId="4CA3CC58" w14:textId="77777777" w:rsidR="0040230D" w:rsidRPr="0040230D" w:rsidRDefault="0040230D" w:rsidP="0040230D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5184DCDA" w14:textId="5B55CF45" w:rsidR="00834794" w:rsidRPr="00BB04BA" w:rsidRDefault="0040230D" w:rsidP="003E45B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40230D">
              <w:rPr>
                <w:rFonts w:ascii="Trebuchet MS" w:hAnsi="Trebuchet MS"/>
                <w:color w:val="000000" w:themeColor="text1"/>
              </w:rPr>
              <w:t xml:space="preserve">As percepções do grupo quanto a este primeiro contato foram extremamente positivas. Sentimo-nos acolhidos e motivados pela abertura e pela disposição de Mário em compartilhar informações sobre a empresa. A receptividade e o interesse demonstrados por ele reforçaram nossa convicção </w:t>
            </w:r>
            <w:r w:rsidR="0003079E">
              <w:rPr>
                <w:rFonts w:ascii="Trebuchet MS" w:hAnsi="Trebuchet MS"/>
                <w:color w:val="000000" w:themeColor="text1"/>
              </w:rPr>
              <w:t>sobre</w:t>
            </w:r>
            <w:r w:rsidRPr="0040230D">
              <w:rPr>
                <w:rFonts w:ascii="Trebuchet MS" w:hAnsi="Trebuchet MS"/>
                <w:color w:val="000000" w:themeColor="text1"/>
              </w:rPr>
              <w:t xml:space="preserve"> o local </w:t>
            </w:r>
            <w:r w:rsidR="0003079E">
              <w:rPr>
                <w:rFonts w:ascii="Trebuchet MS" w:hAnsi="Trebuchet MS"/>
                <w:color w:val="000000" w:themeColor="text1"/>
              </w:rPr>
              <w:t>escolhido</w:t>
            </w:r>
            <w:r w:rsidRPr="0040230D">
              <w:rPr>
                <w:rFonts w:ascii="Trebuchet MS" w:hAnsi="Trebuchet MS"/>
                <w:color w:val="000000" w:themeColor="text1"/>
              </w:rPr>
              <w:t xml:space="preserve"> para a realização do nosso PI. A equipe saiu da reunião com uma compreensão dos objetivos a serem alcançados</w:t>
            </w:r>
            <w:r w:rsidR="0003079E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E36F7F" w14:textId="3C006A35" w:rsidR="003D6CCD" w:rsidRPr="003D6CCD" w:rsidRDefault="003D6CCD" w:rsidP="00A533A7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3D6CCD">
              <w:rPr>
                <w:rFonts w:ascii="Trebuchet MS" w:hAnsi="Trebuchet MS"/>
                <w:color w:val="000000" w:themeColor="text1"/>
              </w:rPr>
              <w:lastRenderedPageBreak/>
              <w:t xml:space="preserve">Durante nossa interação com a </w:t>
            </w:r>
            <w:r w:rsidR="00545807">
              <w:rPr>
                <w:rFonts w:ascii="Trebuchet MS" w:hAnsi="Trebuchet MS"/>
                <w:color w:val="000000" w:themeColor="text1"/>
              </w:rPr>
              <w:t>datacritical</w:t>
            </w:r>
            <w:r w:rsidRPr="003D6CCD">
              <w:rPr>
                <w:rFonts w:ascii="Trebuchet MS" w:hAnsi="Trebuchet MS"/>
                <w:color w:val="000000" w:themeColor="text1"/>
              </w:rPr>
              <w:t>T</w:t>
            </w:r>
            <w:r w:rsidR="00545807">
              <w:rPr>
                <w:rFonts w:ascii="Trebuchet MS" w:hAnsi="Trebuchet MS"/>
                <w:color w:val="000000" w:themeColor="text1"/>
              </w:rPr>
              <w:t>I</w:t>
            </w:r>
            <w:r w:rsidRPr="003D6CCD">
              <w:rPr>
                <w:rFonts w:ascii="Trebuchet MS" w:hAnsi="Trebuchet MS"/>
                <w:color w:val="000000" w:themeColor="text1"/>
              </w:rPr>
              <w:t>, uma empresa especializada em serviços de datacenter, identificamos um desafio operacional significativo que se alinha ao tema norteador proposto pela Univesp. O problema central está na gestão e controle dos fluxos de caixa atribuídos a diferentes projetos gerenciados pela empresa. Cada projeto, com seu respectivo centro de custo, possui uma verba específica e diversos tipos de despesas associadas, demandando um controle para evitar a superação dos limites orçamentários estabelecidos.</w:t>
            </w:r>
          </w:p>
          <w:p w14:paraId="5F39624F" w14:textId="77777777" w:rsidR="003D6CCD" w:rsidRPr="003D6CCD" w:rsidRDefault="003D6CCD" w:rsidP="00A533A7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377D4CA3" w14:textId="30DE01BB" w:rsidR="003D6CCD" w:rsidRPr="003D6CCD" w:rsidRDefault="003D6CCD" w:rsidP="00A533A7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3D6CCD">
              <w:rPr>
                <w:rFonts w:ascii="Trebuchet MS" w:hAnsi="Trebuchet MS"/>
                <w:color w:val="000000" w:themeColor="text1"/>
              </w:rPr>
              <w:t>A complexidade da gestão financeira em um ambiente com múltiplos projetos</w:t>
            </w:r>
            <w:r w:rsidR="005948E0">
              <w:rPr>
                <w:rFonts w:ascii="Trebuchet MS" w:hAnsi="Trebuchet MS"/>
                <w:color w:val="000000" w:themeColor="text1"/>
              </w:rPr>
              <w:t xml:space="preserve"> destaca</w:t>
            </w:r>
            <w:r w:rsidRPr="003D6CCD">
              <w:rPr>
                <w:rFonts w:ascii="Trebuchet MS" w:hAnsi="Trebuchet MS"/>
                <w:color w:val="000000" w:themeColor="text1"/>
              </w:rPr>
              <w:t xml:space="preserve"> a necessidade de um sistema que permita a eficiente administração dos recursos. Este sistema deve ser capaz de registrar, monitorar e reportar as despesas de cada projeto, assegurando que todas as saídas sejam devidamente contabilizadas e que o orçamento de cada projeto seja mantido sob controle.</w:t>
            </w:r>
          </w:p>
          <w:p w14:paraId="5CF1DE2F" w14:textId="77777777" w:rsidR="003D6CCD" w:rsidRPr="003D6CCD" w:rsidRDefault="003D6CCD" w:rsidP="00A533A7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105F282A" w14:textId="75DD29BB" w:rsidR="003D6CCD" w:rsidRDefault="003D6CCD" w:rsidP="00A533A7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3D6CCD">
              <w:rPr>
                <w:rFonts w:ascii="Trebuchet MS" w:hAnsi="Trebuchet MS"/>
                <w:color w:val="000000" w:themeColor="text1"/>
              </w:rPr>
              <w:t>Diante desse cenário, propomos o desenvolvimento de um software baseado em framework web, que se valerá de conceitos de banco de dados para a criação de uma solução dedicada à gestão de fluxo de caixa por projeto. A utilização de um framework web permitirá o desenvolvimento ágil de uma interface acessível e intuitiva para os usuários finais, enquanto o emprego de um sistema de banco de dados robusto garantirá a integridade, segurança e disponibilidade dos dados</w:t>
            </w:r>
            <w:r w:rsidR="00916D86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916D86" w:rsidRPr="00916D86">
              <w:rPr>
                <w:rFonts w:ascii="Trebuchet MS" w:hAnsi="Trebuchet MS"/>
                <w:color w:val="000000" w:themeColor="text1"/>
              </w:rPr>
              <w:t>Além disso, a implementação de um controle de versão no desenvolvimento do software garantirá a manutenção e atualização eficiente do sistema, permitindo adaptações e melhorias contínuas conforme a evolução das necessidades da empresa.</w:t>
            </w:r>
          </w:p>
          <w:p w14:paraId="23B3078F" w14:textId="77777777" w:rsidR="0052749A" w:rsidRDefault="0052749A" w:rsidP="00A533A7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756694C8" w14:textId="56225CDA" w:rsidR="0052749A" w:rsidRDefault="0052749A" w:rsidP="00A533A7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52749A">
              <w:rPr>
                <w:rFonts w:ascii="Trebuchet MS" w:hAnsi="Trebuchet MS"/>
                <w:color w:val="000000" w:themeColor="text1"/>
              </w:rPr>
              <w:t xml:space="preserve">Este projeto não só aborda um problema real e imediato enfrentado pela </w:t>
            </w:r>
            <w:r w:rsidR="00545807">
              <w:rPr>
                <w:rFonts w:ascii="Trebuchet MS" w:hAnsi="Trebuchet MS"/>
                <w:color w:val="000000" w:themeColor="text1"/>
              </w:rPr>
              <w:t>datacritical</w:t>
            </w:r>
            <w:r w:rsidR="00545807" w:rsidRPr="003D6CCD">
              <w:rPr>
                <w:rFonts w:ascii="Trebuchet MS" w:hAnsi="Trebuchet MS"/>
                <w:color w:val="000000" w:themeColor="text1"/>
              </w:rPr>
              <w:t>T</w:t>
            </w:r>
            <w:r w:rsidR="00545807">
              <w:rPr>
                <w:rFonts w:ascii="Trebuchet MS" w:hAnsi="Trebuchet MS"/>
                <w:color w:val="000000" w:themeColor="text1"/>
              </w:rPr>
              <w:t>I</w:t>
            </w:r>
            <w:r w:rsidRPr="0052749A">
              <w:rPr>
                <w:rFonts w:ascii="Trebuchet MS" w:hAnsi="Trebuchet MS"/>
                <w:color w:val="000000" w:themeColor="text1"/>
              </w:rPr>
              <w:t>, mas também se alinha estrategicamente ao tema norteador da Univesp, demonstrando a aplicabilidade prática das tecnologias e metodologias de desenvolvimento de software na resolução de desafios complexos no ambiente empresarial. Ao focar na criação de uma solução sob medida para a gestão de fluxo de caixa por projeto, o projeto integrador terá um impacto significativo na eficiência operacional e na capacidade de gestão financeira da empresa.</w:t>
            </w:r>
          </w:p>
          <w:p w14:paraId="29DD4DAE" w14:textId="3A77E948" w:rsidR="00834794" w:rsidRPr="00BB04BA" w:rsidRDefault="00834794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49B776C" w14:textId="5FB75261" w:rsidR="00AE13A8" w:rsidRPr="00AE13A8" w:rsidRDefault="00AE13A8" w:rsidP="001B685C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AE13A8">
              <w:rPr>
                <w:rFonts w:ascii="Trebuchet MS" w:hAnsi="Trebuchet MS"/>
                <w:color w:val="000000" w:themeColor="text1"/>
              </w:rPr>
              <w:t xml:space="preserve">Diante do tema norteador proposto pela Univesp, "Desenvolvimento de um Software com framework web que utilize noções de banco de dados, praticando controle de versão", e dos problemas identificados em nossa conversa com a </w:t>
            </w:r>
            <w:r w:rsidR="00545807">
              <w:rPr>
                <w:rFonts w:ascii="Trebuchet MS" w:hAnsi="Trebuchet MS"/>
                <w:color w:val="000000" w:themeColor="text1"/>
              </w:rPr>
              <w:t>datacritical</w:t>
            </w:r>
            <w:r w:rsidR="00545807" w:rsidRPr="003D6CCD">
              <w:rPr>
                <w:rFonts w:ascii="Trebuchet MS" w:hAnsi="Trebuchet MS"/>
                <w:color w:val="000000" w:themeColor="text1"/>
              </w:rPr>
              <w:t>T</w:t>
            </w:r>
            <w:r w:rsidR="00545807">
              <w:rPr>
                <w:rFonts w:ascii="Trebuchet MS" w:hAnsi="Trebuchet MS"/>
                <w:color w:val="000000" w:themeColor="text1"/>
              </w:rPr>
              <w:t>I</w:t>
            </w:r>
            <w:r w:rsidRPr="00AE13A8">
              <w:rPr>
                <w:rFonts w:ascii="Trebuchet MS" w:hAnsi="Trebuchet MS"/>
                <w:color w:val="000000" w:themeColor="text1"/>
              </w:rPr>
              <w:t>, o tema específico a ser trabalhado pelo nosso grupo no Projeto Integrador será: "</w:t>
            </w:r>
            <w:r w:rsidRPr="004308C6">
              <w:rPr>
                <w:rFonts w:ascii="Trebuchet MS" w:hAnsi="Trebuchet MS"/>
                <w:color w:val="FF0000"/>
              </w:rPr>
              <w:t>Desenvolvimento de um Sistema de Gestão de Fluxo de Caixa por Projeto para a DataCriticalIT</w:t>
            </w:r>
            <w:r w:rsidRPr="00AE13A8">
              <w:rPr>
                <w:rFonts w:ascii="Trebuchet MS" w:hAnsi="Trebuchet MS"/>
                <w:color w:val="000000" w:themeColor="text1"/>
              </w:rPr>
              <w:t>".</w:t>
            </w:r>
          </w:p>
          <w:p w14:paraId="2B41153F" w14:textId="77777777" w:rsidR="00AE13A8" w:rsidRPr="00AE13A8" w:rsidRDefault="00AE13A8" w:rsidP="00AE13A8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7AD8CF66" w14:textId="1F7E08D2" w:rsidR="00AE13A8" w:rsidRPr="00AE13A8" w:rsidRDefault="00AE13A8" w:rsidP="004308C6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AE13A8">
              <w:rPr>
                <w:rFonts w:ascii="Trebuchet MS" w:hAnsi="Trebuchet MS"/>
                <w:color w:val="000000" w:themeColor="text1"/>
              </w:rPr>
              <w:lastRenderedPageBreak/>
              <w:t xml:space="preserve">Este tema foi escolhido por atender diretamente à necessidade da </w:t>
            </w:r>
            <w:r w:rsidR="00545807">
              <w:rPr>
                <w:rFonts w:ascii="Trebuchet MS" w:hAnsi="Trebuchet MS"/>
                <w:color w:val="000000" w:themeColor="text1"/>
              </w:rPr>
              <w:t>datacritical</w:t>
            </w:r>
            <w:r w:rsidR="00545807" w:rsidRPr="003D6CCD">
              <w:rPr>
                <w:rFonts w:ascii="Trebuchet MS" w:hAnsi="Trebuchet MS"/>
                <w:color w:val="000000" w:themeColor="text1"/>
              </w:rPr>
              <w:t>T</w:t>
            </w:r>
            <w:r w:rsidR="00545807">
              <w:rPr>
                <w:rFonts w:ascii="Trebuchet MS" w:hAnsi="Trebuchet MS"/>
                <w:color w:val="000000" w:themeColor="text1"/>
              </w:rPr>
              <w:t>I</w:t>
            </w:r>
            <w:r w:rsidR="00545807" w:rsidRPr="00AE13A8"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0AE13A8">
              <w:rPr>
                <w:rFonts w:ascii="Trebuchet MS" w:hAnsi="Trebuchet MS"/>
                <w:color w:val="000000" w:themeColor="text1"/>
              </w:rPr>
              <w:t xml:space="preserve">de gerenciar de forma eficiente o orçamento dedicado a cada um de seus projetos, garantindo que os gastos não excedam os valores previstos. A relevância deste tema para o projeto integrador reside na sua capacidade de aplicar conceitos de desenvolvimento de software para resolver um problema prático e complexo enfrentado pela empresa. O uso de um framework web será essencial para criar uma interface de usuário intuitiva e acessível, permitindo que os gestores da </w:t>
            </w:r>
            <w:r w:rsidR="00545807">
              <w:rPr>
                <w:rFonts w:ascii="Trebuchet MS" w:hAnsi="Trebuchet MS"/>
                <w:color w:val="000000" w:themeColor="text1"/>
              </w:rPr>
              <w:t>datacritical</w:t>
            </w:r>
            <w:r w:rsidR="00545807" w:rsidRPr="003D6CCD">
              <w:rPr>
                <w:rFonts w:ascii="Trebuchet MS" w:hAnsi="Trebuchet MS"/>
                <w:color w:val="000000" w:themeColor="text1"/>
              </w:rPr>
              <w:t>T</w:t>
            </w:r>
            <w:r w:rsidR="00545807">
              <w:rPr>
                <w:rFonts w:ascii="Trebuchet MS" w:hAnsi="Trebuchet MS"/>
                <w:color w:val="000000" w:themeColor="text1"/>
              </w:rPr>
              <w:t>I</w:t>
            </w:r>
            <w:r w:rsidR="00545807" w:rsidRPr="00AE13A8"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0AE13A8">
              <w:rPr>
                <w:rFonts w:ascii="Trebuchet MS" w:hAnsi="Trebuchet MS"/>
                <w:color w:val="000000" w:themeColor="text1"/>
              </w:rPr>
              <w:t xml:space="preserve">acompanhem em tempo real as despesas de cada projeto. </w:t>
            </w:r>
          </w:p>
          <w:p w14:paraId="6A998120" w14:textId="77777777" w:rsidR="00AE13A8" w:rsidRPr="00AE13A8" w:rsidRDefault="00AE13A8" w:rsidP="00AE13A8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1DFB993F" w14:textId="172A2FD6" w:rsidR="00AE13A8" w:rsidRPr="00AE13A8" w:rsidRDefault="00AE13A8" w:rsidP="000B4CED">
            <w:pPr>
              <w:pStyle w:val="Normal0"/>
              <w:jc w:val="both"/>
              <w:rPr>
                <w:rFonts w:ascii="Trebuchet MS" w:hAnsi="Trebuchet MS"/>
                <w:color w:val="000000" w:themeColor="text1"/>
              </w:rPr>
            </w:pPr>
            <w:r w:rsidRPr="00AE13A8">
              <w:rPr>
                <w:rFonts w:ascii="Trebuchet MS" w:hAnsi="Trebuchet MS"/>
                <w:color w:val="000000" w:themeColor="text1"/>
              </w:rPr>
              <w:t xml:space="preserve">Além disso, a integração de noções avançadas de banco de dados </w:t>
            </w:r>
            <w:r w:rsidR="000B4CED">
              <w:rPr>
                <w:rFonts w:ascii="Trebuchet MS" w:hAnsi="Trebuchet MS"/>
                <w:color w:val="000000" w:themeColor="text1"/>
              </w:rPr>
              <w:t>será</w:t>
            </w:r>
            <w:r w:rsidRPr="00AE13A8">
              <w:rPr>
                <w:rFonts w:ascii="Trebuchet MS" w:hAnsi="Trebuchet MS"/>
                <w:color w:val="000000" w:themeColor="text1"/>
              </w:rPr>
              <w:t xml:space="preserve"> crucial para o armazenamento, recuperação e manipulação eficiente dos dados financeiros relacionados a cada projeto, enquanto as práticas de controle de versão permitirão uma colaboração eficaz entre os desenvolvedores do projeto e facilitarão a manutenção e atualização do sistema ao longo do tempo.</w:t>
            </w:r>
          </w:p>
          <w:p w14:paraId="5832B996" w14:textId="77777777" w:rsidR="00AE13A8" w:rsidRPr="00AE13A8" w:rsidRDefault="00AE13A8" w:rsidP="00AE13A8">
            <w:pPr>
              <w:pStyle w:val="Normal0"/>
              <w:rPr>
                <w:rFonts w:ascii="Trebuchet MS" w:hAnsi="Trebuchet MS"/>
                <w:color w:val="000000" w:themeColor="text1"/>
              </w:rPr>
            </w:pPr>
          </w:p>
          <w:p w14:paraId="2EA7808B" w14:textId="2A4B6428" w:rsidR="00834794" w:rsidRPr="00BB04BA" w:rsidRDefault="00AE13A8" w:rsidP="00646E4C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AE13A8">
              <w:rPr>
                <w:rFonts w:ascii="Trebuchet MS" w:hAnsi="Trebuchet MS"/>
                <w:color w:val="000000" w:themeColor="text1"/>
              </w:rPr>
              <w:t>Este tema não só responde a um desafio concreto identificado em nossa interação com a comunidade externa, mas também se alinha perfeitamente com o tema norteador da Univesp, destacando a importância da integração entre teoria e prática na formação de profissionais capacitados para enfrentar e resolver problemas reais do mundo empresarial com a ajuda da tecnologia. Ao focar no desenvolvimento de um sistema de gestão de fluxo de caixa específico para projetos, nosso grupo terá a oportunidade de aplicar conhecimentos técnicos de programação, design de interface, gerenciamento de banco de dados e controle de versões em um contexto real, demonstrando a viabilidade e a eficácia de soluções tecnológicas inovadoras no ambiente corporativo.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626E3C">
          <w:headerReference w:type="default" r:id="rId12"/>
          <w:footerReference w:type="even" r:id="rId13"/>
          <w:footerReference w:type="default" r:id="rId14"/>
          <w:footerReference w:type="first" r:id="rId15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3D0016" w14:paraId="4226E1B8" w14:textId="77777777" w:rsidTr="00A22B6B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A22B6B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A22B6B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41B234CC" w14:textId="06E7E016" w:rsidR="003D0016" w:rsidRDefault="009F2707" w:rsidP="009D31E6">
            <w:pPr>
              <w:spacing w:after="0"/>
            </w:pPr>
            <w:r>
              <w:t xml:space="preserve">Criação do grupo </w:t>
            </w:r>
            <w:r w:rsidR="00624F4E">
              <w:t>de Whatsapp e contato inicial com o orientador</w:t>
            </w:r>
            <w:r w:rsidR="00861E4F">
              <w:t xml:space="preserve"> do projeto</w:t>
            </w:r>
          </w:p>
        </w:tc>
        <w:tc>
          <w:tcPr>
            <w:tcW w:w="2832" w:type="dxa"/>
          </w:tcPr>
          <w:p w14:paraId="6CA0460E" w14:textId="6A110EC4" w:rsidR="003D0016" w:rsidRDefault="00624F4E" w:rsidP="009D31E6">
            <w:pPr>
              <w:spacing w:after="0"/>
            </w:pPr>
            <w:r>
              <w:t>Sidney Alves Dias</w:t>
            </w:r>
          </w:p>
        </w:tc>
        <w:tc>
          <w:tcPr>
            <w:tcW w:w="1557" w:type="dxa"/>
          </w:tcPr>
          <w:p w14:paraId="5BAC800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03B82041" w14:textId="77777777" w:rsidR="003D0016" w:rsidRDefault="003D0016" w:rsidP="009D31E6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A22B6B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4848DB9" w14:textId="7D90B415" w:rsidR="003D0016" w:rsidRDefault="00ED2304" w:rsidP="009D31E6">
            <w:pPr>
              <w:spacing w:after="0"/>
            </w:pPr>
            <w:r w:rsidRPr="00ED2304">
              <w:t>Reunião inicial para discussão do escopo do projeto</w:t>
            </w:r>
          </w:p>
        </w:tc>
        <w:tc>
          <w:tcPr>
            <w:tcW w:w="2832" w:type="dxa"/>
          </w:tcPr>
          <w:p w14:paraId="4C3DE154" w14:textId="0FAAEFD6" w:rsidR="003D0016" w:rsidRDefault="008E2A3E" w:rsidP="009D31E6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7CFA20C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22C7E376" w14:textId="77777777" w:rsidR="003D0016" w:rsidRDefault="003D0016" w:rsidP="009D31E6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00A22B6B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4B270C8" w14:textId="70604A8A" w:rsidR="003D0016" w:rsidRDefault="00ED2304" w:rsidP="009D31E6">
            <w:pPr>
              <w:spacing w:after="0"/>
            </w:pPr>
            <w:r w:rsidRPr="00ED2304">
              <w:t xml:space="preserve">Reunião </w:t>
            </w:r>
            <w:r w:rsidR="00281DE7">
              <w:t>de equipe</w:t>
            </w:r>
            <w:r w:rsidRPr="00ED2304">
              <w:t xml:space="preserve"> para discussão do escopo do projeto</w:t>
            </w:r>
          </w:p>
        </w:tc>
        <w:tc>
          <w:tcPr>
            <w:tcW w:w="2832" w:type="dxa"/>
          </w:tcPr>
          <w:p w14:paraId="3C9D7E60" w14:textId="628D8346" w:rsidR="003D0016" w:rsidRDefault="00281DE7" w:rsidP="009D31E6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105FAED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7777777" w:rsidR="003D0016" w:rsidRDefault="003D0016" w:rsidP="009D31E6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058C5946" w:rsidR="003D0016" w:rsidRDefault="00F43461" w:rsidP="009D31E6">
            <w:pPr>
              <w:spacing w:after="0"/>
            </w:pPr>
            <w:r w:rsidRPr="00F43461">
              <w:t>Definir os principais objetivos e delinear o escopo do projeto.</w:t>
            </w:r>
          </w:p>
        </w:tc>
      </w:tr>
      <w:tr w:rsidR="003D0016" w14:paraId="23E31639" w14:textId="77777777" w:rsidTr="00A22B6B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C1474F1" w14:textId="72B4C401" w:rsidR="003D0016" w:rsidRDefault="00861E4F" w:rsidP="009D31E6">
            <w:pPr>
              <w:spacing w:after="0"/>
            </w:pPr>
            <w:r w:rsidRPr="00861E4F">
              <w:t>Revisão e alinhamento das atividades com o orientador do projeto</w:t>
            </w:r>
          </w:p>
        </w:tc>
        <w:tc>
          <w:tcPr>
            <w:tcW w:w="2832" w:type="dxa"/>
          </w:tcPr>
          <w:p w14:paraId="07D6F76E" w14:textId="7BDB57AD" w:rsidR="003D0016" w:rsidRDefault="00281DE7" w:rsidP="009D31E6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5CDEDB1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3A7A9068" w:rsidR="003D0016" w:rsidRDefault="00DE6BE4" w:rsidP="009D31E6">
            <w:pPr>
              <w:spacing w:after="0"/>
            </w:pPr>
            <w:r w:rsidRPr="00DE6BE4">
              <w:t>Encontro com o orientador para</w:t>
            </w:r>
            <w:r>
              <w:t xml:space="preserve"> entendimentos sobre o projeto.</w:t>
            </w:r>
          </w:p>
        </w:tc>
      </w:tr>
      <w:tr w:rsidR="003D0016" w14:paraId="01F68FE9" w14:textId="77777777" w:rsidTr="00A22B6B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9D84D7D" w14:textId="3085D707" w:rsidR="003D0016" w:rsidRDefault="009B7F7A" w:rsidP="009D31E6">
            <w:pPr>
              <w:spacing w:after="0"/>
            </w:pPr>
            <w:r w:rsidRPr="009B7F7A">
              <w:t>Levantamento de requisitos junto à DataCriticalIT</w:t>
            </w:r>
          </w:p>
        </w:tc>
        <w:tc>
          <w:tcPr>
            <w:tcW w:w="2832" w:type="dxa"/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7" w:type="dxa"/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A96B04E" w14:textId="5EB894B5" w:rsidR="003D0016" w:rsidRDefault="00281DE7" w:rsidP="009D31E6">
            <w:pPr>
              <w:spacing w:after="0"/>
            </w:pPr>
            <w:r w:rsidRPr="00281DE7">
              <w:t>Conversa com Mário Eduardo Martins para entender as necessidades específicas.</w:t>
            </w:r>
          </w:p>
        </w:tc>
      </w:tr>
      <w:tr w:rsidR="009B7F7A" w14:paraId="744232BD" w14:textId="77777777" w:rsidTr="00A22B6B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48C8B8A1" w14:textId="55E5DAE0" w:rsidR="009B7F7A" w:rsidRPr="009B7F7A" w:rsidRDefault="00A22B6B" w:rsidP="009D31E6">
            <w:pPr>
              <w:spacing w:after="0"/>
            </w:pPr>
            <w:r w:rsidRPr="00A22B6B">
              <w:t>Pesquisa inicial sobre frameworks web adequados</w:t>
            </w:r>
          </w:p>
        </w:tc>
        <w:tc>
          <w:tcPr>
            <w:tcW w:w="2832" w:type="dxa"/>
          </w:tcPr>
          <w:p w14:paraId="575FD134" w14:textId="77777777" w:rsidR="009B7F7A" w:rsidRDefault="009B7F7A" w:rsidP="009D31E6">
            <w:pPr>
              <w:spacing w:after="0"/>
            </w:pPr>
          </w:p>
        </w:tc>
        <w:tc>
          <w:tcPr>
            <w:tcW w:w="1557" w:type="dxa"/>
          </w:tcPr>
          <w:p w14:paraId="11E99421" w14:textId="77777777" w:rsidR="009B7F7A" w:rsidRDefault="009B7F7A" w:rsidP="009D31E6">
            <w:pPr>
              <w:spacing w:after="0"/>
            </w:pPr>
          </w:p>
        </w:tc>
        <w:tc>
          <w:tcPr>
            <w:tcW w:w="1417" w:type="dxa"/>
          </w:tcPr>
          <w:p w14:paraId="48E48077" w14:textId="77777777" w:rsidR="009B7F7A" w:rsidRDefault="009B7F7A" w:rsidP="009D31E6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1214434" w14:textId="166AB9AD" w:rsidR="009B7F7A" w:rsidRDefault="00281DE7" w:rsidP="009D31E6">
            <w:pPr>
              <w:spacing w:after="0"/>
            </w:pPr>
            <w:r w:rsidRPr="00281DE7">
              <w:t>Identificar as melhores opções de frameworks que atendam às necessidades do projeto</w:t>
            </w:r>
            <w:r>
              <w:t>.</w:t>
            </w: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354DC6C6" w:rsidR="007F2131" w:rsidRPr="001917CF" w:rsidRDefault="00DD67BA" w:rsidP="001917C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917CF">
              <w:rPr>
                <w:rFonts w:ascii="Trebuchet MS" w:hAnsi="Trebuchet MS"/>
                <w:color w:val="000000" w:themeColor="text1"/>
              </w:rPr>
              <w:t>Realizar reunião com a comunidade externa</w:t>
            </w:r>
          </w:p>
        </w:tc>
        <w:tc>
          <w:tcPr>
            <w:tcW w:w="2835" w:type="dxa"/>
          </w:tcPr>
          <w:p w14:paraId="379004DA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2B16F37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138AF604" w:rsidR="007F2131" w:rsidRPr="001917CF" w:rsidRDefault="00B033DE" w:rsidP="001917C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917CF">
              <w:rPr>
                <w:rFonts w:ascii="Trebuchet MS" w:hAnsi="Trebuchet MS"/>
                <w:color w:val="000000" w:themeColor="text1"/>
              </w:rPr>
              <w:t>Elaborar resumo da reunião e definir o problema</w:t>
            </w:r>
          </w:p>
        </w:tc>
        <w:tc>
          <w:tcPr>
            <w:tcW w:w="2835" w:type="dxa"/>
          </w:tcPr>
          <w:p w14:paraId="4011C7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5161EB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CA465D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459E3E49" w:rsidR="007F2131" w:rsidRPr="001917CF" w:rsidRDefault="0070481D" w:rsidP="001917C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0481D">
              <w:rPr>
                <w:rFonts w:ascii="Trebuchet MS" w:hAnsi="Trebuchet MS"/>
                <w:color w:val="000000" w:themeColor="text1"/>
              </w:rPr>
              <w:t>Organização do plano de ação com base no problema definido</w:t>
            </w:r>
          </w:p>
        </w:tc>
        <w:tc>
          <w:tcPr>
            <w:tcW w:w="2835" w:type="dxa"/>
          </w:tcPr>
          <w:p w14:paraId="64EDEB3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66C1A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69E6E340" w:rsidR="007F2131" w:rsidRPr="001917CF" w:rsidRDefault="001917CF" w:rsidP="001917C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917CF">
              <w:rPr>
                <w:rFonts w:ascii="Trebuchet MS" w:hAnsi="Trebuchet MS"/>
                <w:color w:val="000000" w:themeColor="text1"/>
              </w:rPr>
              <w:t>Validação do plano de ação</w:t>
            </w: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2FC3E8C0" w:rsidR="007F2131" w:rsidRPr="001917CF" w:rsidRDefault="001917CF" w:rsidP="001917CF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1917CF">
              <w:rPr>
                <w:rFonts w:ascii="Trebuchet MS" w:hAnsi="Trebuchet MS"/>
                <w:color w:val="000000" w:themeColor="text1"/>
              </w:rPr>
              <w:t>Envio do plano de ação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0C44EB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3CF1352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A2519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09992E5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EA554F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even" r:id="rId16"/>
      <w:footerReference w:type="default" r:id="rId17"/>
      <w:footerReference w:type="first" r:id="rId18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A564" w14:textId="77777777" w:rsidR="00626E3C" w:rsidRDefault="00626E3C" w:rsidP="00DE370F">
      <w:pPr>
        <w:spacing w:after="0" w:line="240" w:lineRule="auto"/>
      </w:pPr>
      <w:r>
        <w:separator/>
      </w:r>
    </w:p>
  </w:endnote>
  <w:endnote w:type="continuationSeparator" w:id="0">
    <w:p w14:paraId="1378BDE3" w14:textId="77777777" w:rsidR="00626E3C" w:rsidRDefault="00626E3C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475D" w14:textId="3C3458CE" w:rsidR="00520346" w:rsidRDefault="0052034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3FB4A6" wp14:editId="71D0661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12253855" name="Caixa de Texto 2" descr="[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671BA" w14:textId="66D5BD7E" w:rsidR="00520346" w:rsidRPr="00520346" w:rsidRDefault="00520346" w:rsidP="00520346">
                          <w:pPr>
                            <w:spacing w:after="0"/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0346"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FB4A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[INTERNO]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3DD671BA" w14:textId="66D5BD7E" w:rsidR="00520346" w:rsidRPr="00520346" w:rsidRDefault="00520346" w:rsidP="00520346">
                    <w:pPr>
                      <w:spacing w:after="0"/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0346"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  <w:t>[INTERNO]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583D1255" w:rsidR="7B709145" w:rsidRDefault="00520346" w:rsidP="7B709145">
          <w:pPr>
            <w:pStyle w:val="Cabealho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2336" behindDoc="0" locked="0" layoutInCell="1" allowOverlap="1" wp14:anchorId="39F53506" wp14:editId="44D796F8">
                    <wp:simplePos x="635" y="121539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1270" b="0"/>
                    <wp:wrapNone/>
                    <wp:docPr id="1661626001" name="Caixa de Texto 3" descr="[INTERNO]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F78626" w14:textId="48E209EA" w:rsidR="00520346" w:rsidRPr="00520346" w:rsidRDefault="00520346" w:rsidP="00520346">
                                <w:pPr>
                                  <w:spacing w:after="0"/>
                                  <w:rPr>
                                    <w:rFonts w:ascii="Calibri" w:hAnsi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520346">
                                  <w:rPr>
                                    <w:rFonts w:ascii="Calibri" w:hAnsi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[INTERNO]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9F5350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7" type="#_x0000_t202" alt="[INTERNO]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      <v:fill o:detectmouseclick="t"/>
                    <v:textbox style="mso-fit-shape-to-text:t" inset="0,0,0,15pt">
                      <w:txbxContent>
                        <w:p w14:paraId="0EF78626" w14:textId="48E209EA" w:rsidR="00520346" w:rsidRPr="00520346" w:rsidRDefault="00520346" w:rsidP="00520346">
                          <w:pPr>
                            <w:spacing w:after="0"/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0346"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[INTERNO]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2889" w14:textId="1694E8F5" w:rsidR="00520346" w:rsidRDefault="0052034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B9C0DD" wp14:editId="3C55BB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099433237" name="Caixa de Texto 1" descr="[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DAF6EF" w14:textId="354008F7" w:rsidR="00520346" w:rsidRPr="00520346" w:rsidRDefault="00520346" w:rsidP="00520346">
                          <w:pPr>
                            <w:spacing w:after="0"/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0346"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B9C0DD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[INTERNO]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2DAF6EF" w14:textId="354008F7" w:rsidR="00520346" w:rsidRPr="00520346" w:rsidRDefault="00520346" w:rsidP="00520346">
                    <w:pPr>
                      <w:spacing w:after="0"/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0346"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  <w:t>[INTERNO]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CD0C3" w14:textId="3C67CE75" w:rsidR="00520346" w:rsidRDefault="0052034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756845AD" wp14:editId="0FD1D2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45494017" name="Caixa de Texto 5" descr="[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2D969" w14:textId="7BEB7638" w:rsidR="00520346" w:rsidRPr="00520346" w:rsidRDefault="00520346" w:rsidP="00520346">
                          <w:pPr>
                            <w:spacing w:after="0"/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0346"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845AD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alt="[INTERNO]" style="position:absolute;margin-left:0;margin-top:0;width:34.95pt;height:34.95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68D2D969" w14:textId="7BEB7638" w:rsidR="00520346" w:rsidRPr="00520346" w:rsidRDefault="00520346" w:rsidP="00520346">
                    <w:pPr>
                      <w:spacing w:after="0"/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0346"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  <w:t>[INTERNO]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B685294" w:rsidR="7B709145" w:rsidRDefault="00520346" w:rsidP="7B709145">
          <w:pPr>
            <w:pStyle w:val="Cabealho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5408" behindDoc="0" locked="0" layoutInCell="1" allowOverlap="1" wp14:anchorId="6C35011B" wp14:editId="76FAD4C7">
                    <wp:simplePos x="635" y="-45085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1270" b="0"/>
                    <wp:wrapNone/>
                    <wp:docPr id="1747733615" name="Caixa de Texto 6" descr="[INTERNO]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FF55F1" w14:textId="1C90E548" w:rsidR="00520346" w:rsidRPr="00520346" w:rsidRDefault="00520346" w:rsidP="00520346">
                                <w:pPr>
                                  <w:spacing w:after="0"/>
                                  <w:rPr>
                                    <w:rFonts w:ascii="Calibri" w:hAnsi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 w:rsidRPr="00520346">
                                  <w:rPr>
                                    <w:rFonts w:ascii="Calibri" w:hAnsi="Calibri"/>
                                    <w:noProof/>
                                    <w:color w:val="000000"/>
                                    <w:sz w:val="20"/>
                                    <w:szCs w:val="20"/>
                                  </w:rPr>
                                  <w:t>[INTERNO]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C35011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" o:spid="_x0000_s1030" type="#_x0000_t202" alt="[INTERNO]" style="position:absolute;left:0;text-align:left;margin-left:0;margin-top:0;width:34.95pt;height:34.95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      <v:fill o:detectmouseclick="t"/>
                    <v:textbox style="mso-fit-shape-to-text:t" inset="0,0,0,15pt">
                      <w:txbxContent>
                        <w:p w14:paraId="56FF55F1" w14:textId="1C90E548" w:rsidR="00520346" w:rsidRPr="00520346" w:rsidRDefault="00520346" w:rsidP="00520346">
                          <w:pPr>
                            <w:spacing w:after="0"/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0346"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[INTERNO]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6FFB" w14:textId="2058159A" w:rsidR="00520346" w:rsidRDefault="00520346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E418019" wp14:editId="73D14CA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677026154" name="Caixa de Texto 4" descr="[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56586" w14:textId="6354AF40" w:rsidR="00520346" w:rsidRPr="00520346" w:rsidRDefault="00520346" w:rsidP="00520346">
                          <w:pPr>
                            <w:spacing w:after="0"/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0346">
                            <w:rPr>
                              <w:rFonts w:ascii="Calibri" w:hAnsi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41801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alt="[INTERNO]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fill o:detectmouseclick="t"/>
              <v:textbox style="mso-fit-shape-to-text:t" inset="0,0,0,15pt">
                <w:txbxContent>
                  <w:p w14:paraId="4A456586" w14:textId="6354AF40" w:rsidR="00520346" w:rsidRPr="00520346" w:rsidRDefault="00520346" w:rsidP="00520346">
                    <w:pPr>
                      <w:spacing w:after="0"/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0346">
                      <w:rPr>
                        <w:rFonts w:ascii="Calibri" w:hAnsi="Calibri"/>
                        <w:noProof/>
                        <w:color w:val="000000"/>
                        <w:sz w:val="20"/>
                        <w:szCs w:val="20"/>
                      </w:rPr>
                      <w:t>[INTERNO]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E95C" w14:textId="77777777" w:rsidR="00626E3C" w:rsidRDefault="00626E3C" w:rsidP="00DE370F">
      <w:pPr>
        <w:spacing w:after="0" w:line="240" w:lineRule="auto"/>
      </w:pPr>
      <w:r>
        <w:separator/>
      </w:r>
    </w:p>
  </w:footnote>
  <w:footnote w:type="continuationSeparator" w:id="0">
    <w:p w14:paraId="34189304" w14:textId="77777777" w:rsidR="00626E3C" w:rsidRDefault="00626E3C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3079E"/>
    <w:rsid w:val="00041D2B"/>
    <w:rsid w:val="00073EB3"/>
    <w:rsid w:val="00092D97"/>
    <w:rsid w:val="000A1779"/>
    <w:rsid w:val="000B4CED"/>
    <w:rsid w:val="000B61A9"/>
    <w:rsid w:val="000C7425"/>
    <w:rsid w:val="000F16BF"/>
    <w:rsid w:val="00154E00"/>
    <w:rsid w:val="00171F77"/>
    <w:rsid w:val="00182817"/>
    <w:rsid w:val="001917CF"/>
    <w:rsid w:val="00193929"/>
    <w:rsid w:val="001A4D62"/>
    <w:rsid w:val="001B2905"/>
    <w:rsid w:val="001B685C"/>
    <w:rsid w:val="001E5AE5"/>
    <w:rsid w:val="00281DE7"/>
    <w:rsid w:val="002C1C97"/>
    <w:rsid w:val="002E1A6F"/>
    <w:rsid w:val="002F68AC"/>
    <w:rsid w:val="00332C1C"/>
    <w:rsid w:val="00343A3C"/>
    <w:rsid w:val="003741AF"/>
    <w:rsid w:val="003A70AF"/>
    <w:rsid w:val="003D0016"/>
    <w:rsid w:val="003D6CCD"/>
    <w:rsid w:val="003E45B2"/>
    <w:rsid w:val="0040230D"/>
    <w:rsid w:val="0040685A"/>
    <w:rsid w:val="004308C6"/>
    <w:rsid w:val="00432AC0"/>
    <w:rsid w:val="00443305"/>
    <w:rsid w:val="00451D5E"/>
    <w:rsid w:val="004526E1"/>
    <w:rsid w:val="0049192D"/>
    <w:rsid w:val="00496F22"/>
    <w:rsid w:val="00513B77"/>
    <w:rsid w:val="00515DC5"/>
    <w:rsid w:val="00516611"/>
    <w:rsid w:val="00520346"/>
    <w:rsid w:val="0052749A"/>
    <w:rsid w:val="00527F7C"/>
    <w:rsid w:val="00545807"/>
    <w:rsid w:val="00563681"/>
    <w:rsid w:val="0057668B"/>
    <w:rsid w:val="005948E0"/>
    <w:rsid w:val="00595455"/>
    <w:rsid w:val="005C13C9"/>
    <w:rsid w:val="00605553"/>
    <w:rsid w:val="006133F6"/>
    <w:rsid w:val="00624F4E"/>
    <w:rsid w:val="0062615A"/>
    <w:rsid w:val="00626E3C"/>
    <w:rsid w:val="00630D15"/>
    <w:rsid w:val="00646E4C"/>
    <w:rsid w:val="006910A8"/>
    <w:rsid w:val="006C54D3"/>
    <w:rsid w:val="0070481D"/>
    <w:rsid w:val="00714EE2"/>
    <w:rsid w:val="00790A74"/>
    <w:rsid w:val="00794A34"/>
    <w:rsid w:val="007B6CFF"/>
    <w:rsid w:val="007D7F16"/>
    <w:rsid w:val="007F2131"/>
    <w:rsid w:val="00805FE8"/>
    <w:rsid w:val="00834794"/>
    <w:rsid w:val="00861E4F"/>
    <w:rsid w:val="00874DE1"/>
    <w:rsid w:val="00893650"/>
    <w:rsid w:val="008C71F5"/>
    <w:rsid w:val="008D291F"/>
    <w:rsid w:val="008E2A3E"/>
    <w:rsid w:val="00912D45"/>
    <w:rsid w:val="00916D86"/>
    <w:rsid w:val="00923F14"/>
    <w:rsid w:val="00931EFD"/>
    <w:rsid w:val="00995B65"/>
    <w:rsid w:val="009B7F7A"/>
    <w:rsid w:val="009F2707"/>
    <w:rsid w:val="00A2298F"/>
    <w:rsid w:val="00A22B6B"/>
    <w:rsid w:val="00A533A7"/>
    <w:rsid w:val="00AA42FC"/>
    <w:rsid w:val="00AE13A8"/>
    <w:rsid w:val="00AF2B2C"/>
    <w:rsid w:val="00B033DE"/>
    <w:rsid w:val="00B13126"/>
    <w:rsid w:val="00B16507"/>
    <w:rsid w:val="00B21E13"/>
    <w:rsid w:val="00B51963"/>
    <w:rsid w:val="00B53D03"/>
    <w:rsid w:val="00BA67F4"/>
    <w:rsid w:val="00BB04BA"/>
    <w:rsid w:val="00BE17C5"/>
    <w:rsid w:val="00BE6492"/>
    <w:rsid w:val="00C46A03"/>
    <w:rsid w:val="00C6062F"/>
    <w:rsid w:val="00CA45C6"/>
    <w:rsid w:val="00CE6A80"/>
    <w:rsid w:val="00D90683"/>
    <w:rsid w:val="00D9514C"/>
    <w:rsid w:val="00DC223C"/>
    <w:rsid w:val="00DD67BA"/>
    <w:rsid w:val="00DE370F"/>
    <w:rsid w:val="00DE6BE4"/>
    <w:rsid w:val="00E3095B"/>
    <w:rsid w:val="00E532E2"/>
    <w:rsid w:val="00E639AF"/>
    <w:rsid w:val="00EA0AFD"/>
    <w:rsid w:val="00ED2304"/>
    <w:rsid w:val="00ED441F"/>
    <w:rsid w:val="00EF7017"/>
    <w:rsid w:val="00F06538"/>
    <w:rsid w:val="00F10E2E"/>
    <w:rsid w:val="00F43461"/>
    <w:rsid w:val="00F96B23"/>
    <w:rsid w:val="00FB3385"/>
    <w:rsid w:val="00FD79C1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B6C092EC14A7A991E8B4312C83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41FFE-92D4-44DB-ADF6-4AFD4203E65C}"/>
      </w:docPartPr>
      <w:docPartBody>
        <w:p w:rsidR="00630D15" w:rsidRDefault="00630D15" w:rsidP="00630D15">
          <w:pPr>
            <w:pStyle w:val="14CB6C092EC14A7A991E8B4312C83FC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Disciplina</w:t>
          </w:r>
        </w:p>
      </w:docPartBody>
    </w:docPart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AA"/>
    <w:rsid w:val="000E3AAA"/>
    <w:rsid w:val="001F4722"/>
    <w:rsid w:val="00284ABF"/>
    <w:rsid w:val="004C4C56"/>
    <w:rsid w:val="00630D15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1806</Words>
  <Characters>9756</Characters>
  <Application>Microsoft Office Word</Application>
  <DocSecurity>0</DocSecurity>
  <Lines>81</Lines>
  <Paragraphs>23</Paragraphs>
  <ScaleCrop>false</ScaleCrop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Dourado Dias</dc:creator>
  <cp:lastModifiedBy>Sabrina Dourado Dias</cp:lastModifiedBy>
  <cp:revision>4</cp:revision>
  <dcterms:created xsi:type="dcterms:W3CDTF">2024-03-08T21:44:00Z</dcterms:created>
  <dcterms:modified xsi:type="dcterms:W3CDTF">2024-03-08T22:03:00Z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  <property fmtid="{D5CDD505-2E9C-101B-9397-08002B2CF9AE}" pid="4" name="ClassificationContentMarkingFooterShapeIds">
    <vt:lpwstr>41880515,6b0db9f,630a6691,63f5636a,8ac1001,682c4c6f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[INTERNO]</vt:lpwstr>
  </property>
  <property fmtid="{D5CDD505-2E9C-101B-9397-08002B2CF9AE}" pid="7" name="MSIP_Label_f1e37200-d522-4215-8ae4-617a88727c43_Enabled">
    <vt:lpwstr>true</vt:lpwstr>
  </property>
  <property fmtid="{D5CDD505-2E9C-101B-9397-08002B2CF9AE}" pid="8" name="MSIP_Label_f1e37200-d522-4215-8ae4-617a88727c43_SetDate">
    <vt:lpwstr>2024-03-08T20:21:23Z</vt:lpwstr>
  </property>
  <property fmtid="{D5CDD505-2E9C-101B-9397-08002B2CF9AE}" pid="9" name="MSIP_Label_f1e37200-d522-4215-8ae4-617a88727c43_Method">
    <vt:lpwstr>Standard</vt:lpwstr>
  </property>
  <property fmtid="{D5CDD505-2E9C-101B-9397-08002B2CF9AE}" pid="10" name="MSIP_Label_f1e37200-d522-4215-8ae4-617a88727c43_Name">
    <vt:lpwstr>[INTERNO]</vt:lpwstr>
  </property>
  <property fmtid="{D5CDD505-2E9C-101B-9397-08002B2CF9AE}" pid="11" name="MSIP_Label_f1e37200-d522-4215-8ae4-617a88727c43_SiteId">
    <vt:lpwstr>a74b13d2-918e-441b-a48b-4eccf2c3a686</vt:lpwstr>
  </property>
  <property fmtid="{D5CDD505-2E9C-101B-9397-08002B2CF9AE}" pid="12" name="MSIP_Label_f1e37200-d522-4215-8ae4-617a88727c43_ActionId">
    <vt:lpwstr>b8b58cd2-5c58-4bc4-a4d3-e881e4213ffe</vt:lpwstr>
  </property>
  <property fmtid="{D5CDD505-2E9C-101B-9397-08002B2CF9AE}" pid="13" name="MSIP_Label_f1e37200-d522-4215-8ae4-617a88727c43_ContentBits">
    <vt:lpwstr>2</vt:lpwstr>
  </property>
</Properties>
</file>