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39692A" w14:paraId="1E207724" wp14:textId="1C8670B4">
      <w:pPr>
        <w:ind w:left="0" w:firstLine="0"/>
        <w:jc w:val="center"/>
      </w:pPr>
      <w:bookmarkStart w:name="_GoBack" w:id="0"/>
      <w:bookmarkEnd w:id="0"/>
      <w:r w:rsidRPr="1339692A" w:rsidR="1339692A">
        <w:rPr>
          <w:rFonts w:ascii="Arial" w:hAnsi="Arial" w:eastAsia="Arial" w:cs="Arial"/>
          <w:sz w:val="24"/>
          <w:szCs w:val="24"/>
        </w:rPr>
        <w:t>Apêndice</w:t>
      </w:r>
    </w:p>
    <w:p w:rsidR="1339692A" w:rsidP="1339692A" w:rsidRDefault="1339692A" w14:paraId="7645F5FD" w14:textId="10AA2760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  <w:r w:rsidRPr="1339692A" w:rsidR="1339692A">
        <w:rPr>
          <w:rFonts w:ascii="Arial" w:hAnsi="Arial" w:eastAsia="Arial" w:cs="Arial"/>
          <w:sz w:val="24"/>
          <w:szCs w:val="24"/>
        </w:rPr>
        <w:t>APÊNDICE A – Entrevista com a requisitante do projeto, no caso a diretora da unidade escola E.E. Asdrúbal Nascimento de Queiroz</w:t>
      </w:r>
    </w:p>
    <w:p w:rsidR="1339692A" w:rsidP="1339692A" w:rsidRDefault="1339692A" w14:paraId="3586FE6A" w14:textId="5C1303B5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  <w:r w:rsidRPr="1339692A" w:rsidR="1339692A">
        <w:rPr>
          <w:rFonts w:ascii="Arial" w:hAnsi="Arial" w:eastAsia="Arial" w:cs="Arial"/>
          <w:sz w:val="24"/>
          <w:szCs w:val="24"/>
        </w:rPr>
        <w:t>Com algumas perguntas diretas e breves, retiramos as informações de que a biblioteca da escola não tinha controle nenhum sobre os livros que haviam lá muito menos quando este livro era retirado por algum aluno.</w:t>
      </w:r>
    </w:p>
    <w:p w:rsidR="1339692A" w:rsidP="1339692A" w:rsidRDefault="1339692A" w14:paraId="55DE2699" w14:textId="151383F8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  <w:r w:rsidRPr="1339692A" w:rsidR="1339692A">
        <w:rPr>
          <w:rFonts w:ascii="Arial" w:hAnsi="Arial" w:eastAsia="Arial" w:cs="Arial"/>
          <w:sz w:val="24"/>
          <w:szCs w:val="24"/>
        </w:rPr>
        <w:t>O modo de organização é precário tendo o controle da biblioteca registrado somente em papel e caneta (quando o tinham), assim deparamo-nos com este cenário e oferecemos uma luz (nosso sistema) para assim conseguir ter o controle daquele setor.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3D5831"/>
  <w15:docId w15:val="{83733c56-dd3d-4980-932c-bee3889b2eae}"/>
  <w:rsids>
    <w:rsidRoot w:val="313D5831"/>
    <w:rsid w:val="1339692A"/>
    <w:rsid w:val="313D58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2020-03-15T16:01:33.4355028Z</dcterms:created>
  <dcterms:modified xsi:type="dcterms:W3CDTF">2020-03-15T16:15:07.7340030Z</dcterms:modified>
  <dc:creator>Weverton Camargo</dc:creator>
  <lastModifiedBy>Weverton Camargo</lastModifiedBy>
</coreProperties>
</file>