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sz w:val="24"/>
        </w:rPr>
        <w:t>FATEC SOROCABA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sz w:val="24"/>
        </w:rPr>
        <w:t>ANÁLISE E DESENVOLVIMENTO DE SISTEMAS</w:t>
      </w:r>
    </w:p>
    <w:p/>
    <w:p/>
    <w:p/>
    <w:p/>
    <w:p/>
    <w:p/>
    <w:p/>
    <w:p/>
    <w:p>
      <w:pPr>
        <w:spacing w:line="360" w:lineRule="auto" w:before="0" w:after="0"/>
        <w:jc w:val="center"/>
      </w:pPr>
      <w:r>
        <w:rPr>
          <w:rFonts w:ascii="Arial" w:hAnsi="Arial"/>
          <w:b/>
          <w:sz w:val="28"/>
        </w:rPr>
        <w:t>APIs E INTEGRAÇÕES: CONCEITOS, TIPOS, FERRAMENTAS E EXEMPLOS</w:t>
      </w:r>
    </w:p>
    <w:p/>
    <w:p/>
    <w:p/>
    <w:p/>
    <w:p/>
    <w:p/>
    <w:p/>
    <w:p/>
    <w:p>
      <w:pPr>
        <w:spacing w:line="360" w:lineRule="auto" w:before="0" w:after="0"/>
        <w:jc w:val="center"/>
      </w:pPr>
      <w:r>
        <w:rPr>
          <w:rFonts w:ascii="Arial" w:hAnsi="Arial"/>
          <w:b w:val="0"/>
          <w:sz w:val="24"/>
        </w:rPr>
        <w:t>Lucas Couto Daniel Nobre da Silva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sz w:val="24"/>
        </w:rPr>
        <w:t>Sorocaba – SP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sz w:val="24"/>
        </w:rPr>
        <w:t>2026</w:t>
      </w:r>
    </w:p>
    <w:p>
      <w:r>
        <w:br w:type="page"/>
      </w:r>
    </w:p>
    <w:p/>
    <w:p/>
    <w:p/>
    <w:p/>
    <w:p>
      <w:pPr>
        <w:spacing w:line="360" w:lineRule="auto" w:before="0" w:after="0"/>
        <w:jc w:val="center"/>
      </w:pPr>
      <w:r>
        <w:rPr>
          <w:rFonts w:ascii="Arial" w:hAnsi="Arial"/>
          <w:b w:val="0"/>
          <w:sz w:val="24"/>
        </w:rPr>
        <w:t>Lucas Couto Daniel Nobre da Silva</w:t>
      </w:r>
    </w:p>
    <w:p/>
    <w:p/>
    <w:p/>
    <w:p/>
    <w:p/>
    <w:p>
      <w:pPr>
        <w:spacing w:line="360" w:lineRule="auto" w:before="0" w:after="0"/>
        <w:jc w:val="center"/>
      </w:pPr>
      <w:r>
        <w:rPr>
          <w:rFonts w:ascii="Arial" w:hAnsi="Arial"/>
          <w:b/>
          <w:sz w:val="28"/>
        </w:rPr>
        <w:t>APIs E INTEGRAÇÕES: CONCEITOS, TIPOS, FERRAMENTAS E EXEMPLOS</w:t>
      </w:r>
    </w:p>
    <w:p/>
    <w:p/>
    <w:p/>
    <w:p/>
    <w:p>
      <w:pPr>
        <w:spacing w:line="240" w:lineRule="auto"/>
        <w:ind w:left="4535" w:right="0"/>
      </w:pPr>
      <w:r>
        <w:rPr>
          <w:rFonts w:ascii="Arial" w:hAnsi="Arial"/>
          <w:sz w:val="24"/>
        </w:rPr>
        <w:t>Pesquisa apresentada à Faculdade de Tecnologia de Sorocaba – FATEC Sorocaba, como atividade acadêmica do curso de Análise e Desenvolvimento de Sistemas.</w:t>
      </w:r>
    </w:p>
    <w:p/>
    <w:p/>
    <w:p/>
    <w:p/>
    <w:p/>
    <w:p/>
    <w:p>
      <w:pPr>
        <w:spacing w:line="360" w:lineRule="auto" w:before="0" w:after="0"/>
        <w:jc w:val="center"/>
      </w:pPr>
      <w:r>
        <w:rPr>
          <w:rFonts w:ascii="Arial" w:hAnsi="Arial"/>
          <w:b w:val="0"/>
          <w:sz w:val="24"/>
        </w:rPr>
        <w:t>Sorocaba – SP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sz w:val="24"/>
        </w:rPr>
        <w:t>2026</w:t>
      </w:r>
    </w:p>
    <w:p>
      <w:r>
        <w:br w:type="page"/>
      </w:r>
    </w:p>
    <w:p>
      <w:pPr>
        <w:pStyle w:val="Heading1"/>
        <w:spacing w:line="360" w:lineRule="auto" w:before="240" w:after="120"/>
      </w:pPr>
      <w:r>
        <w:t>SUMÁRIO</w:t>
      </w:r>
    </w:p>
    <w:p>
      <w:pPr>
        <w:spacing w:line="360" w:lineRule="auto"/>
        <w:ind w:left="0" w:firstLine="0"/>
      </w:pPr>
      <w:r>
        <w:rPr>
          <w:rFonts w:ascii="Arial" w:hAnsi="Arial"/>
          <w:sz w:val="24"/>
        </w:rPr>
        <w:t>1 INTRODUÇÃO</w:t>
      </w:r>
    </w:p>
    <w:p>
      <w:pPr>
        <w:spacing w:line="360" w:lineRule="auto"/>
        <w:ind w:left="0" w:firstLine="0"/>
      </w:pPr>
      <w:r>
        <w:rPr>
          <w:rFonts w:ascii="Arial" w:hAnsi="Arial"/>
          <w:sz w:val="24"/>
        </w:rPr>
        <w:t>2 CONCEITOS FUNDAMENTAIS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2.1 O que é uma API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2.2 Como ocorre uma integração por API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2.3 API, endpoint, requisição e resposta</w:t>
      </w:r>
    </w:p>
    <w:p>
      <w:pPr>
        <w:spacing w:line="360" w:lineRule="auto"/>
        <w:ind w:left="0" w:firstLine="0"/>
      </w:pPr>
      <w:r>
        <w:rPr>
          <w:rFonts w:ascii="Arial" w:hAnsi="Arial"/>
          <w:sz w:val="24"/>
        </w:rPr>
        <w:t>3 TIPOS E ESTILOS DE APIs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3.1 REST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3.2 GraphQL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3.3 SOAP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3.4 APIs públicas, privadas e de parceiros</w:t>
      </w:r>
    </w:p>
    <w:p>
      <w:pPr>
        <w:spacing w:line="360" w:lineRule="auto"/>
        <w:ind w:left="0" w:firstLine="0"/>
      </w:pPr>
      <w:r>
        <w:rPr>
          <w:rFonts w:ascii="Arial" w:hAnsi="Arial"/>
          <w:sz w:val="24"/>
        </w:rPr>
        <w:t>4 ELEMENTOS TÉCNICOS DE UMA API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4.1 Métodos HTTP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4.2 Códigos de status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4.3 Formatos de dados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4.4 Autenticação e autorização</w:t>
      </w:r>
    </w:p>
    <w:p>
      <w:pPr>
        <w:spacing w:line="360" w:lineRule="auto"/>
        <w:ind w:left="0" w:firstLine="0"/>
      </w:pPr>
      <w:r>
        <w:rPr>
          <w:rFonts w:ascii="Arial" w:hAnsi="Arial"/>
          <w:sz w:val="24"/>
        </w:rPr>
        <w:t>5 FERRAMENTAS PARA DESENVOLVIMENTO E INTEGRAÇÃO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5.1 Postman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5.2 OpenAPI e Swagger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5.3 Plataformas de gerenciamento de APIs</w:t>
      </w:r>
    </w:p>
    <w:p>
      <w:pPr>
        <w:spacing w:line="360" w:lineRule="auto"/>
        <w:ind w:left="0" w:firstLine="0"/>
      </w:pPr>
      <w:r>
        <w:rPr>
          <w:rFonts w:ascii="Arial" w:hAnsi="Arial"/>
          <w:sz w:val="24"/>
        </w:rPr>
        <w:t>6 EXEMPLOS PRÁTICOS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6.1 Pagamentos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6.2 Mapas e localização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6.3 Sistemas empresariais</w:t>
      </w:r>
    </w:p>
    <w:p>
      <w:pPr>
        <w:spacing w:line="360" w:lineRule="auto"/>
        <w:ind w:left="567" w:firstLine="0"/>
      </w:pPr>
      <w:r>
        <w:rPr>
          <w:rFonts w:ascii="Arial" w:hAnsi="Arial"/>
          <w:sz w:val="24"/>
        </w:rPr>
        <w:t xml:space="preserve">  6.4 Serviços em nuvem</w:t>
      </w:r>
    </w:p>
    <w:p>
      <w:pPr>
        <w:spacing w:line="360" w:lineRule="auto"/>
        <w:ind w:left="0" w:firstLine="0"/>
      </w:pPr>
      <w:r>
        <w:rPr>
          <w:rFonts w:ascii="Arial" w:hAnsi="Arial"/>
          <w:sz w:val="24"/>
        </w:rPr>
        <w:t>7 VANTAGENS E DESAFIOS</w:t>
      </w:r>
    </w:p>
    <w:p>
      <w:pPr>
        <w:spacing w:line="360" w:lineRule="auto"/>
        <w:ind w:left="0" w:firstLine="0"/>
      </w:pPr>
      <w:r>
        <w:rPr>
          <w:rFonts w:ascii="Arial" w:hAnsi="Arial"/>
          <w:sz w:val="24"/>
        </w:rPr>
        <w:t>8 CONCLUSÃO</w:t>
      </w:r>
    </w:p>
    <w:p>
      <w:pPr>
        <w:spacing w:line="360" w:lineRule="auto"/>
        <w:ind w:left="0" w:firstLine="0"/>
      </w:pPr>
      <w:r>
        <w:rPr>
          <w:rFonts w:ascii="Arial" w:hAnsi="Arial"/>
          <w:sz w:val="24"/>
        </w:rPr>
        <w:t>REFERÊNCIAS</w:t>
      </w:r>
    </w:p>
    <w:p>
      <w:r>
        <w:br w:type="page"/>
      </w:r>
    </w:p>
    <w:p>
      <w:pPr>
        <w:pStyle w:val="Heading1"/>
        <w:spacing w:line="360" w:lineRule="auto" w:before="240" w:after="120"/>
      </w:pPr>
      <w:r>
        <w:t>1 INTRODUÇÃO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As Application Programming Interfaces (APIs), ou Interfaces de Programação de Aplicações, são interfaces que permitem que diferentes componentes de software utilizem funcionalidades ou dados de outros componentes de maneira padronizada. A ideia central de uma API é abstrair parte da complexidade de uma implementação, oferecendo ao desenvolvedor uma forma definida de solicitar uma operação ou recurso. A documentação da Mozilla Developer Network (MDN) apresenta as APIs como construções que permitem utilizar funcionalidades complexas por meio de interfaces mais simples (MDN WEB DOCS, 2026a).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No contexto da Web, as APIs são especialmente importantes porque possibilitam a comunicação entre aplicações, servidores e serviços externos. O protocolo HTTP fornece o modelo de comunicação baseado em requisição e resposta, sendo amplamente utilizado para comunicação entre sistemas e para acesso programático a APIs (MDN WEB DOCS, 2026b). Assim, uma aplicação pode consumir um serviço especializado sem precisar implementar internamente todas as funcionalidades oferecidas por esse serviço.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A integração por APIs está presente em diferentes áreas da tecnologia, como pagamentos, mapas, autenticação, comércio eletrônico, sistemas empresariais, serviços em nuvem e aplicações móveis. Este trabalho apresenta os principais conceitos relacionados às APIs e às integrações, os principais tipos e estilos, os elementos técnicos envolvidos, ferramentas utilizadas no desenvolvimento e exemplos de aplicação prática.</w:t>
      </w:r>
    </w:p>
    <w:p>
      <w:pPr>
        <w:pStyle w:val="Heading1"/>
        <w:spacing w:line="360" w:lineRule="auto" w:before="240" w:after="120"/>
      </w:pPr>
      <w:r>
        <w:t>2 CONCEITOS FUNDAMENTAIS</w:t>
      </w:r>
    </w:p>
    <w:p>
      <w:pPr>
        <w:pStyle w:val="Heading2"/>
        <w:spacing w:line="360" w:lineRule="auto" w:before="240" w:after="120"/>
      </w:pPr>
      <w:r>
        <w:t>2.1 O que é uma API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Uma API pode ser compreendida como um contrato ou interface que define como um software consumidor pode interagir com outro software. O consumidor não precisa conhecer a implementação interna do serviço; precisa conhecer a interface disponibilizada, as operações possíveis, os dados exigidos e o formato das respostas. Essa abstração facilita a reutilização de funcionalidades e a comunicação entre sistemas desenvolvidos com tecnologias diferentes.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É importante destacar que o conceito de API não pertence exclusivamente à Web. Existem APIs de linguagens de programação, sistemas operacionais, navegadores e bibliotecas. Na Web, entretanto, APIs HTTP ganharam grande importância por permitirem que aplicações distribuídas troquem informações por meio de uma rede (MDN WEB DOCS, 2026a).</w:t>
      </w:r>
    </w:p>
    <w:p>
      <w:pPr>
        <w:pStyle w:val="Heading2"/>
        <w:spacing w:line="360" w:lineRule="auto" w:before="240" w:after="120"/>
      </w:pPr>
      <w:r>
        <w:t>2.2 Como ocorre uma integração por API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Em uma integração típica, um sistema consumidor envia uma requisição ao serviço que disponibiliza a API. A requisição pode indicar a operação desejada, o recurso que será acessado, parâmetros, cabeçalhos de controle e, em operações que enviam dados, um corpo de requisição. O servidor processa a solicitação e retorna uma resposta com dados e informações sobre o resultado da operação.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Esse modelo é compatível com o funcionamento do HTTP, que utiliza um modelo cliente-servidor e trabalha com mensagens de requisição e resposta. O protocolo é stateless por natureza, isto é, cada requisição é tratada sem exigir que o servidor mantenha um estado de sessão entre requisições, embora mecanismos adicionais, como cookies e tokens, possam ser usados para manter contexto (MDN WEB DOCS, 2026b).</w:t>
      </w:r>
    </w:p>
    <w:p>
      <w:pPr>
        <w:pStyle w:val="Heading2"/>
        <w:spacing w:line="360" w:lineRule="auto" w:before="240" w:after="120"/>
      </w:pPr>
      <w:r>
        <w:t>2.3 API, endpoint, requisição e resposta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Um endpoint é um ponto de acesso da API associado a determinado recurso ou operação. Em uma API REST, por exemplo, um endpoint pode representar uma coleção de clientes ou um cliente específico. A requisição é a mensagem enviada pelo consumidor ao endpoint, enquanto a resposta é a mensagem retornada pelo servidor.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Uma requisição pode conter método HTTP, URL, parâmetros de consulta, parâmetros de caminho, cabeçalhos, credenciais e corpo. A resposta normalmente contém um código de status, cabeçalhos e, quando aplicável, um corpo com os dados solicitados ou informações sobre a operação.</w:t>
      </w:r>
    </w:p>
    <w:p>
      <w:pPr>
        <w:pStyle w:val="Heading1"/>
        <w:spacing w:line="360" w:lineRule="auto" w:before="240" w:after="120"/>
      </w:pPr>
      <w:r>
        <w:t>3 TIPOS E ESTILOS DE APIs</w:t>
      </w:r>
    </w:p>
    <w:p>
      <w:pPr>
        <w:pStyle w:val="Heading2"/>
        <w:spacing w:line="360" w:lineRule="auto" w:before="240" w:after="120"/>
      </w:pPr>
      <w:r>
        <w:t>3.1 REST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REST (Representational State Transfer) é um estilo arquitetural utilizado para projetar sistemas distribuídos. Em APIs RESTful, recursos são identificados por URLs e operações são realizadas por métodos HTTP. Os métodos mais conhecidos são GET para obter dados, POST para submeter dados, PUT para substituir uma representação, PATCH para aplicar modificações parciais e DELETE para remover um recurso (MDN WEB DOCS, 2025).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Uma API de clientes pode, por exemplo, disponibilizar GET /clientes para consultar uma coleção, GET /clientes/10 para consultar um cliente específico e POST /clientes para criar um novo registro. O formato dos dados pode ser JSON, que é muito utilizado por APIs modernas.</w:t>
      </w:r>
    </w:p>
    <w:p>
      <w:pPr>
        <w:pStyle w:val="Heading2"/>
        <w:spacing w:line="360" w:lineRule="auto" w:before="240" w:after="120"/>
      </w:pPr>
      <w:r>
        <w:t>3.2 GraphQL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GraphQL é uma linguagem de consulta para APIs e também um ambiente de execução para atender essas consultas. Uma característica importante é permitir que o consumidor especifique os dados desejados. A documentação de aprendizagem do GraphQL apresenta consultas como o mecanismo utilizado para solicitar dados específicos e destaca o papel de tipos, campos e esquemas na definição do que pode ser consultado (GRAPHQL, 2026).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Em comparação com uma API REST tradicional, uma API GraphQL pode permitir que o cliente obtenha em uma única consulta diferentes campos e relações de que necessita. Essa flexibilidade pode ser útil em aplicações com estruturas de dados complexas, mas também exige atenção ao custo das consultas e ao processamento realizado no servidor. Pesquisas acadêmicas apontam que consultas GraphQL muito complexas podem produzir custos computacionais elevados, tornando importante controlar e estimar seu custo (MAVROUDEAS et al., 2021).</w:t>
      </w:r>
    </w:p>
    <w:p>
      <w:pPr>
        <w:pStyle w:val="Heading2"/>
        <w:spacing w:line="360" w:lineRule="auto" w:before="240" w:after="120"/>
      </w:pPr>
      <w:r>
        <w:t>3.3 SOAP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SOAP (Simple Object Access Protocol) é um protocolo de comunicação baseado em mensagens estruturadas e tradicionalmente associado ao XML. É encontrado principalmente em ambientes corporativos e integrações que dependem de contratos formais e de padrões de serviços web. Diferentemente de REST, que é um estilo arquitetural, SOAP define um protocolo de mensagens.</w:t>
      </w:r>
    </w:p>
    <w:p>
      <w:pPr>
        <w:pStyle w:val="Heading2"/>
        <w:spacing w:line="360" w:lineRule="auto" w:before="240" w:after="120"/>
      </w:pPr>
      <w:r>
        <w:t>3.4 APIs públicas, privadas e de parceiros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APIs também podem ser classificadas pelo público autorizado a utilizá-las. APIs públicas são disponibilizadas para consumidores externos, normalmente mediante cadastro e mecanismos de autenticação. APIs privadas são utilizadas internamente por uma organização para conectar aplicações, serviços ou equipes. APIs de parceiros são disponibilizadas a organizações ou sistemas previamente autorizados para viabilizar integrações comerciais ou operacionais.</w:t>
      </w:r>
    </w:p>
    <w:p>
      <w:pPr>
        <w:pStyle w:val="Heading1"/>
        <w:spacing w:line="360" w:lineRule="auto" w:before="240" w:after="120"/>
      </w:pPr>
      <w:r>
        <w:t>4 ELEMENTOS TÉCNICOS DE UMA API</w:t>
      </w:r>
    </w:p>
    <w:p>
      <w:pPr>
        <w:pStyle w:val="Heading2"/>
        <w:spacing w:line="360" w:lineRule="auto" w:before="240" w:after="120"/>
      </w:pPr>
      <w:r>
        <w:t>4.1 Métodos HTTP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Os métodos HTTP indicam a intenção de uma requisição. O método GET solicita a representação de um recurso; POST submete dados a um recurso e pode provocar mudança de estado; PUT substitui a representação atual de um recurso; PATCH realiza uma modificação parcial; e DELETE solicita a remoção de um recurso. A definição formal das semânticas desses métodos é documentada pela MDN com base nas especificações HTTP correspondentes (MDN WEB DOCS, 2025).</w:t>
      </w:r>
    </w:p>
    <w:p>
      <w:pPr>
        <w:pStyle w:val="Heading2"/>
        <w:spacing w:line="360" w:lineRule="auto" w:before="240" w:after="120"/>
      </w:pPr>
      <w:r>
        <w:t>4.2 Códigos de status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As respostas HTTP utilizam códigos de status para indicar o resultado da requisição. Eles são divididos em cinco classes: 1xx para informações, 2xx para sucesso, 3xx para redirecionamentos, 4xx para erros relacionados ao cliente e 5xx para erros do servidor (MDN WEB DOCS, 2026c). Entre os exemplos estão 200 OK, indicando sucesso; 201 Created, normalmente associado à criação de um recurso; 400 Bad Request, indicando uma requisição inválida; 401 Unauthorized, relacionado à autenticação; 404 Not Found, quando o recurso não é encontrado; e 500 Internal Server Error, associado a uma falha no servidor.</w:t>
      </w:r>
    </w:p>
    <w:p>
      <w:pPr>
        <w:pStyle w:val="Heading2"/>
        <w:spacing w:line="360" w:lineRule="auto" w:before="240" w:after="120"/>
      </w:pPr>
      <w:r>
        <w:t>4.3 Formatos de dados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APIs precisam estabelecer como os dados serão representados durante a comunicação. JSON é um formato muito comum em APIs HTTP por ser textual e relativamente simples de interpretar. XML também é utilizado, especialmente em integrações e tecnologias que trabalham com SOAP. O formato escolhido deve ser compatível com os requisitos de interoperabilidade, validação, desempenho e legibilidade do sistema.</w:t>
      </w:r>
    </w:p>
    <w:p>
      <w:pPr>
        <w:pStyle w:val="Heading2"/>
        <w:spacing w:line="360" w:lineRule="auto" w:before="240" w:after="120"/>
      </w:pPr>
      <w:r>
        <w:t>4.4 Autenticação e autorização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Integrações precisam controlar o acesso aos recursos. Autenticação é o processo de verificar a identidade de quem realiza a requisição, enquanto autorização determina quais recursos ou operações essa identidade pode utilizar. APIs podem utilizar mecanismos como chaves de API, tokens e OAuth 2.0, dependendo do cenário.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Além do controle de acesso, a segurança de APIs envolve proteção das credenciais, criptografia das comunicações, limitação de requisições, validação dos dados recebidos, monitoramento e aplicação de políticas de segurança. O gerenciamento de APIs inclui justamente aspectos como segurança, controle de acesso, monitoramento e governança ao longo do ciclo de vida da API (GOOGLE CLOUD, 2026).</w:t>
      </w:r>
    </w:p>
    <w:p>
      <w:pPr>
        <w:pStyle w:val="Heading1"/>
        <w:spacing w:line="360" w:lineRule="auto" w:before="240" w:after="120"/>
      </w:pPr>
      <w:r>
        <w:t>5 FERRAMENTAS PARA DESENVOLVIMENTO E INTEGRAÇÃO</w:t>
      </w:r>
    </w:p>
    <w:p>
      <w:pPr>
        <w:pStyle w:val="Heading2"/>
        <w:spacing w:line="360" w:lineRule="auto" w:before="240" w:after="120"/>
      </w:pPr>
      <w:r>
        <w:t>5.1 Postman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Postman é uma plataforma utilizada no desenvolvimento e teste de APIs. Ela permite construir requisições HTTP, configurar parâmetros, cabeçalhos e autenticação, analisar respostas e organizar requisições em coleções. Também pode ser utilizada em fluxos de testes e automação, tornando-se uma ferramenta prática para verificar o comportamento de endpoints durante o desenvolvimento.</w:t>
      </w:r>
    </w:p>
    <w:p>
      <w:pPr>
        <w:pStyle w:val="Heading2"/>
        <w:spacing w:line="360" w:lineRule="auto" w:before="240" w:after="120"/>
      </w:pPr>
      <w:r>
        <w:t>5.2 OpenAPI e Swagger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OpenAPI é uma especificação para descrever APIs HTTP de forma padronizada. A OpenAPI Initiative mantém as especificações oficiais e destaca que o objetivo da especificação é fornecer uma descrição padronizada das APIs, permitindo que ferramentas e pessoas compreendam suas capacidades (OPENAPI INITIATIVE, 2026).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O termo Swagger é historicamente associado ao ecossistema que originou a especificação OpenAPI e continua sendo utilizado para nomear ferramentas relacionadas à documentação e visualização de APIs. Uma descrição OpenAPI pode servir de base para documentação, geração de clientes e outras formas de automação.</w:t>
      </w:r>
    </w:p>
    <w:p>
      <w:pPr>
        <w:pStyle w:val="Heading2"/>
        <w:spacing w:line="360" w:lineRule="auto" w:before="240" w:after="120"/>
      </w:pPr>
      <w:r>
        <w:t>5.3 Plataformas de gerenciamento de APIs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Quando uma organização possui muitas APIs, torna-se necessário administrar seu ciclo de vida. Plataformas de API Management podem apoiar atividades como design, desenvolvimento, publicação, segurança, controle de acesso, monitoramento, análise de tráfego e governança. A Google Cloud define API Management como o conjunto de processos e ferramentas que dão suporte a essas etapas (GOOGLE CLOUD, 2026).</w:t>
      </w:r>
    </w:p>
    <w:p>
      <w:pPr>
        <w:pStyle w:val="Heading1"/>
        <w:spacing w:line="360" w:lineRule="auto" w:before="240" w:after="120"/>
      </w:pPr>
      <w:r>
        <w:t>6 EXEMPLOS PRÁTICOS</w:t>
      </w:r>
    </w:p>
    <w:p>
      <w:pPr>
        <w:pStyle w:val="Heading2"/>
        <w:spacing w:line="360" w:lineRule="auto" w:before="240" w:after="120"/>
      </w:pPr>
      <w:r>
        <w:t>6.1 Pagamentos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Em um comércio eletrônico, o sistema pode utilizar a API de um provedor de pagamentos para criar uma cobrança. A aplicação envia os dados necessários e recebe uma resposta informando o resultado da operação. Em uma arquitetura completa, eventos posteriores podem ser comunicados ao sistema para atualizar o status do pedido.</w:t>
      </w:r>
    </w:p>
    <w:p>
      <w:pPr>
        <w:pStyle w:val="Heading2"/>
        <w:spacing w:line="360" w:lineRule="auto" w:before="240" w:after="120"/>
      </w:pPr>
      <w:r>
        <w:t>6.2 Mapas e localização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Aplicações de transporte, entregas e logística podem consumir APIs de mapas para obter coordenadas, localizar endereços, calcular rotas e estimar distâncias. A aplicação utiliza uma infraestrutura especializada fornecida por outro serviço, reduzindo a necessidade de desenvolver internamente todo o mecanismo de mapas.</w:t>
      </w:r>
    </w:p>
    <w:p>
      <w:pPr>
        <w:pStyle w:val="Heading2"/>
        <w:spacing w:line="360" w:lineRule="auto" w:before="240" w:after="120"/>
      </w:pPr>
      <w:r>
        <w:t>6.3 Sistemas empresariais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Uma empresa pode integrar seu sistema de vendas com estoque e financeiro por meio de APIs. Ao registrar uma venda, uma integração pode atualizar a quantidade de produtos disponíveis e registrar a movimentação financeira. Esse processo reduz atividades manuais e melhora a consistência das informações entre sistemas.</w:t>
      </w:r>
    </w:p>
    <w:p>
      <w:pPr>
        <w:pStyle w:val="Heading2"/>
        <w:spacing w:line="360" w:lineRule="auto" w:before="240" w:after="120"/>
      </w:pPr>
      <w:r>
        <w:t>6.4 Serviços em nuvem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Serviços de computação em nuvem disponibilizam APIs para automatizar recursos de armazenamento, processamento, segurança, monitoramento e outros serviços. Com essas interfaces, aplicações e ferramentas de automação podem criar, consultar ou modificar recursos sem depender exclusivamente de interfaces gráficas.</w:t>
      </w:r>
    </w:p>
    <w:p>
      <w:pPr>
        <w:pStyle w:val="Heading1"/>
        <w:spacing w:line="360" w:lineRule="auto" w:before="240" w:after="120"/>
      </w:pPr>
      <w:r>
        <w:t>7 VANTAGENS E DESAFIOS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Entre as principais vantagens das APIs estão a reutilização de funcionalidades, a interoperabilidade entre sistemas, a separação de responsabilidades e a possibilidade de integrar serviços especializados. APIs também facilitam a criação de arquiteturas distribuídas e permitem que uma mesma funcionalidade seja utilizada por diferentes aplicações.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Entretanto, integrações também apresentam desafios. Alterações incompatíveis podem afetar consumidores; indisponibilidade de serviços externos pode interromper processos; credenciais podem ser expostas; limites de requisições podem afetar o desempenho; e dados precisam ser validados e protegidos. Por isso, documentação, versionamento, monitoramento, testes, segurança e governança são partes importantes da administração de APIs. A literatura acadêmica sobre API Management identifica práticas relacionadas à documentação, monitoramento, desempenho e governança como aspectos relevantes da gestão de APIs (MATHIJSSEN; OVEREEM; JANSEN, 2020).</w:t>
      </w:r>
    </w:p>
    <w:p>
      <w:pPr>
        <w:pStyle w:val="Heading1"/>
        <w:spacing w:line="360" w:lineRule="auto" w:before="240" w:after="120"/>
      </w:pPr>
      <w:r>
        <w:t>8 CONCLUSÃO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As APIs constituem um mecanismo fundamental para a comunicação entre aplicações e serviços. Por meio de interfaces e regras definidas, elas permitem que um sistema utilize dados e funcionalidades de outro sistema sem precisar conhecer sua implementação interna. No ambiente Web, o HTTP fornece uma base amplamente utilizada para esse tipo de comunicação.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Entre os principais estilos e tecnologias estudados estão REST, GraphQL e SOAP. REST utiliza os conceitos de recursos e métodos HTTP; GraphQL permite que o consumidor especifique os dados desejados por meio de consultas; e SOAP utiliza mensagens estruturadas e permanece relevante em determinados cenários corporativos. Além disso, APIs podem ser classificadas de acordo com seu público, como públicas, privadas e de parceiros.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Ferramentas como Postman e tecnologias como OpenAPI auxiliam no desenvolvimento, teste e documentação, enquanto plataformas de gerenciamento apoiam segurança, monitoramento e governança. Portanto, compreender APIs e integrações é essencial para o desenvolvimento de sistemas modernos, pois esse conhecimento permite construir aplicações capazes de se comunicar com outros sistemas de maneira padronizada, controlada e escalável.</w:t>
      </w:r>
    </w:p>
    <w:p>
      <w:pPr>
        <w:pStyle w:val="Heading1"/>
        <w:spacing w:line="360" w:lineRule="auto" w:before="240" w:after="120"/>
      </w:pPr>
      <w:r>
        <w:t>REFERÊNCIAS</w:t>
      </w:r>
    </w:p>
    <w:p>
      <w:pPr>
        <w:spacing w:line="240" w:lineRule="auto" w:after="160"/>
        <w:ind w:left="0" w:firstLine="0"/>
      </w:pPr>
      <w:r>
        <w:rPr>
          <w:rFonts w:ascii="Arial" w:hAnsi="Arial"/>
          <w:sz w:val="24"/>
        </w:rPr>
        <w:t>GRAPHQL. Learn GraphQL: The Query. 2026. Disponível em: https://graphql.com/learn/the-query/. Acesso em: 12 ago. 2026.</w:t>
      </w:r>
    </w:p>
    <w:p>
      <w:pPr>
        <w:spacing w:line="240" w:lineRule="auto" w:after="160"/>
        <w:ind w:left="0" w:firstLine="0"/>
      </w:pPr>
      <w:r>
        <w:rPr>
          <w:rFonts w:ascii="Arial" w:hAnsi="Arial"/>
          <w:sz w:val="24"/>
        </w:rPr>
        <w:t>GOOGLE CLOUD. O que é o gerenciamento de APIs? 2026. Disponível em: https://cloud.google.com/learn/what-is-api-management?hl=pt-BR. Acesso em: 12 ago. 2026.</w:t>
      </w:r>
    </w:p>
    <w:p>
      <w:pPr>
        <w:spacing w:line="240" w:lineRule="auto" w:after="160"/>
        <w:ind w:left="0" w:firstLine="0"/>
      </w:pPr>
      <w:r>
        <w:rPr>
          <w:rFonts w:ascii="Arial" w:hAnsi="Arial"/>
          <w:sz w:val="24"/>
        </w:rPr>
        <w:t>MATHIJSSEN, Max; OVEREEM, Michiel; JANSEN, Slinger. Identification of Practices and Capabilities in API Management: A Systematic Literature Review. arXiv, 2020. Disponível em: https://arxiv.org/abs/2006.10481. Acesso em: 12 ago. 2026.</w:t>
      </w:r>
    </w:p>
    <w:p>
      <w:pPr>
        <w:spacing w:line="240" w:lineRule="auto" w:after="160"/>
        <w:ind w:left="0" w:firstLine="0"/>
      </w:pPr>
      <w:r>
        <w:rPr>
          <w:rFonts w:ascii="Arial" w:hAnsi="Arial"/>
          <w:sz w:val="24"/>
        </w:rPr>
        <w:t>MAVROUDEAS, Georgios et al. Learning GraphQL Query Costs (Extended Version). arXiv, 2021. Disponível em: https://arxiv.org/abs/2108.11139. Acesso em: 12 ago. 2026.</w:t>
      </w:r>
    </w:p>
    <w:p>
      <w:pPr>
        <w:spacing w:line="240" w:lineRule="auto" w:after="160"/>
        <w:ind w:left="0" w:firstLine="0"/>
      </w:pPr>
      <w:r>
        <w:rPr>
          <w:rFonts w:ascii="Arial" w:hAnsi="Arial"/>
          <w:sz w:val="24"/>
        </w:rPr>
        <w:t>MDN WEB DOCS. Introdução às Web APIs. Mozilla Developer Network, 2026a. Disponível em: https://developer.mozilla.org/pt-BR/docs/Learn_web_development/Extensions/Client-side_APIs/Introduction. Acesso em: 12 ago. 2026.</w:t>
      </w:r>
    </w:p>
    <w:p>
      <w:pPr>
        <w:spacing w:line="240" w:lineRule="auto" w:after="160"/>
        <w:ind w:left="0" w:firstLine="0"/>
      </w:pPr>
      <w:r>
        <w:rPr>
          <w:rFonts w:ascii="Arial" w:hAnsi="Arial"/>
          <w:sz w:val="24"/>
        </w:rPr>
        <w:t>MDN WEB DOCS. HTTP: Hypertext Transfer Protocol. Mozilla Developer Network, 2026b. Disponível em: https://developer.mozilla.org/en-US/docs/Web/HTTP. Acesso em: 12 ago. 2026.</w:t>
      </w:r>
    </w:p>
    <w:p>
      <w:pPr>
        <w:spacing w:line="240" w:lineRule="auto" w:after="160"/>
        <w:ind w:left="0" w:firstLine="0"/>
      </w:pPr>
      <w:r>
        <w:rPr>
          <w:rFonts w:ascii="Arial" w:hAnsi="Arial"/>
          <w:sz w:val="24"/>
        </w:rPr>
        <w:t>MDN WEB DOCS. Códigos de status de respostas HTTP. Mozilla Developer Network, 2026c. Disponível em: https://developer.mozilla.org/pt-BR/docs/Web/HTTP/Reference/Status. Acesso em: 12 ago. 2026.</w:t>
      </w:r>
    </w:p>
    <w:p>
      <w:pPr>
        <w:spacing w:line="240" w:lineRule="auto" w:after="160"/>
        <w:ind w:left="0" w:firstLine="0"/>
      </w:pPr>
      <w:r>
        <w:rPr>
          <w:rFonts w:ascii="Arial" w:hAnsi="Arial"/>
          <w:sz w:val="24"/>
        </w:rPr>
        <w:t>MDN WEB DOCS. Métodos de requisição HTTP. Mozilla Developer Network, 2025. Disponível em: https://developer.mozilla.org/pt-BR/docs/Web/HTTP/Reference/Methods. Acesso em: 12 ago. 2026.</w:t>
      </w:r>
    </w:p>
    <w:p>
      <w:pPr>
        <w:spacing w:line="240" w:lineRule="auto" w:after="160"/>
        <w:ind w:left="0" w:firstLine="0"/>
      </w:pPr>
      <w:r>
        <w:rPr>
          <w:rFonts w:ascii="Arial" w:hAnsi="Arial"/>
          <w:sz w:val="24"/>
        </w:rPr>
        <w:t>OPENAPI INITIATIVE. OpenAPI Initiative Publications. 2026. Disponível em: https://spec.openapis.org/. Acesso em: 12 ago. 2026.</w:t>
      </w:r>
    </w:p>
    <w:p>
      <w:pPr>
        <w:pStyle w:val="Heading1"/>
        <w:spacing w:line="360" w:lineRule="auto" w:before="240" w:after="120"/>
      </w:pPr>
      <w:r>
        <w:t>NOTA DE VERIFICAÇÃO DAS FONTES</w:t>
      </w:r>
    </w:p>
    <w:p>
      <w:pPr>
        <w:spacing w:line="360" w:lineRule="auto" w:before="0" w:after="0"/>
        <w:ind w:firstLine="709"/>
      </w:pPr>
      <w:r>
        <w:rPr>
          <w:rFonts w:ascii="Arial" w:hAnsi="Arial"/>
          <w:b w:val="0"/>
          <w:sz w:val="24"/>
        </w:rPr>
        <w:t>As referências desta versão foram revisadas com prioridade para fontes originais ou institucionais: MDN para conceitos e semântica HTTP; OpenAPI Initiative para a especificação OpenAPI; GraphQL para conceitos da linguagem; Google Cloud para gerenciamento de APIs; e trabalhos acadêmicos disponibilizados no arXiv para aspectos de GraphQL e API Management. As referências foram vinculadas aos trechos correspondentes por citações autor-data no corpo do trabalho.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