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04">
      <w:pPr>
        <w:pageBreakBefore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</w:t>
      </w:r>
    </w:p>
    <w:p w:rsidR="00000000" w:rsidDel="00000000" w:rsidP="00000000" w:rsidRDefault="00000000" w:rsidRPr="00000000" w14:paraId="00000005">
      <w:pPr>
        <w:pageBreakBefore w:val="0"/>
        <w:spacing w:after="240" w:before="240" w:line="240" w:lineRule="auto"/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propõe a especificação dos requisitos do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Fullstock</w:t>
      </w:r>
      <w:r w:rsidDel="00000000" w:rsidR="00000000" w:rsidRPr="00000000">
        <w:rPr>
          <w:sz w:val="24"/>
          <w:szCs w:val="24"/>
          <w:rtl w:val="0"/>
        </w:rPr>
        <w:t xml:space="preserve">, um sistema CRM de gerenciamento de estoque online e visão de faturamento, que poderá ser aplicado para qualquer tipo de empresa.</w:t>
      </w:r>
    </w:p>
    <w:p w:rsidR="00000000" w:rsidDel="00000000" w:rsidP="00000000" w:rsidRDefault="00000000" w:rsidRPr="00000000" w14:paraId="00000006">
      <w:pPr>
        <w:pageBreakBefore w:val="0"/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240" w:lineRule="auto"/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como objetivo auxiliar o gerenciamento de grandes estoques de maneira online e automática</w:t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Visão geral do documento</w:t>
      </w:r>
    </w:p>
    <w:p w:rsidR="00000000" w:rsidDel="00000000" w:rsidP="00000000" w:rsidRDefault="00000000" w:rsidRPr="00000000" w14:paraId="00000009">
      <w:pPr>
        <w:pageBreakBefore w:val="0"/>
        <w:spacing w:after="240" w:before="240" w:line="240" w:lineRule="auto"/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uma visão geral do sistema, descrevendo suas funcionalidades e delimitações de requisitos, seja pelo contexto no qual será aplicado ou por questões de segurança.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Descrição Geral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auxilia o gerenciamento de consulta, no qual somente administradores podem controlar o fluxo de usuários cadastrados. Dando ao usuário a possibilidade de reclamar compras via Web site.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Perspectiva do Produto</w:t>
      </w:r>
    </w:p>
    <w:p w:rsidR="00000000" w:rsidDel="00000000" w:rsidP="00000000" w:rsidRDefault="00000000" w:rsidRPr="00000000" w14:paraId="0000000D">
      <w:pPr>
        <w:pageBreakBefore w:val="0"/>
        <w:spacing w:after="240" w:before="240" w:line="240" w:lineRule="auto"/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000000" w:rsidDel="00000000" w:rsidP="00000000" w:rsidRDefault="00000000" w:rsidRPr="00000000" w14:paraId="0000000E">
      <w:pPr>
        <w:pageBreakBefore w:val="0"/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Restrições Gerais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acessar o sistema, cada usuário terá que fazer seu cadastro no sistema. O Administrador terá acesso somente às funcionalidades de gerenciamento de cadastro dos funcionários. Os administradores e usuários terão acesso aos dados de estoque, em nível de conhecimento cabíveis a sua função, mas somente os administradores poderão visualizar informações de faturamento e gerarem relatórios.</w:t>
      </w:r>
    </w:p>
    <w:p w:rsidR="00000000" w:rsidDel="00000000" w:rsidP="00000000" w:rsidRDefault="00000000" w:rsidRPr="00000000" w14:paraId="00000010">
      <w:pPr>
        <w:pageBreakBefore w:val="0"/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Requisitos</w:t>
      </w:r>
    </w:p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Administradores devem poder realizar o cadastro e a manutenção de dados de estoque e usuários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dos estoque: Nome, quantidade, descrição, preço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dos usuários: Nome, CPF, data de nascimento e endereço, nível administrativo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administradores devem poder cadastrar, remover, editar e permitir a visualização dos produtos.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 a validação e veracidade das informações para os usuários e demais administradores do sistema.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informações de estoque devem ser automaticamente modificadas após mudanças de administradores ou usuários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estoque deve conter sempre informações atualizadas para evitar conflitos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Administradores devem poder cadastrar usuários no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a falha do auto-cadastro, administradores podem cadastrar ou modificar o cadastro de usuários.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Usuários podem se cadastrar e modificar informações pessoais voláteis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 podem ser corrigidos ou ajustados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Obrigatório</w:t>
            </w:r>
            <w:r w:rsidDel="00000000" w:rsidR="00000000" w:rsidRPr="00000000">
              <w:rPr>
                <w:b w:val="1"/>
                <w:rtl w:val="0"/>
              </w:rPr>
              <w:t xml:space="preserve"> [ X ] Importante</w:t>
            </w:r>
            <w:r w:rsidDel="00000000" w:rsidR="00000000" w:rsidRPr="00000000">
              <w:rPr>
                <w:rtl w:val="0"/>
              </w:rPr>
              <w:t xml:space="preserve">  [  ] Desejável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Administradores e somente eles podem ver dados de faturamento e vendas em tempo real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um dashboard exclusivo para administradores com informações importantes do desempenho do sistema e serviço.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usuários poderão fazer todo o processo de escolha, compra e reclamação de seus produtos de forma autônoma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uma interface intuitiva para permitir a autonomia do usuário.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 X ] Obrigatório </w:t>
            </w:r>
            <w:r w:rsidDel="00000000" w:rsidR="00000000" w:rsidRPr="00000000">
              <w:rPr>
                <w:rtl w:val="0"/>
              </w:rPr>
              <w:t xml:space="preserve">[  ] Importante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[  ] 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usuários poderão se comunicar com administradores via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uma aba de ajuda para permitir o diálogo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Obrigatório</w:t>
            </w:r>
            <w:r w:rsidDel="00000000" w:rsidR="00000000" w:rsidRPr="00000000">
              <w:rPr>
                <w:b w:val="1"/>
                <w:rtl w:val="0"/>
              </w:rPr>
              <w:t xml:space="preserve"> [ X ] Importante</w:t>
            </w:r>
            <w:r w:rsidDel="00000000" w:rsidR="00000000" w:rsidRPr="00000000">
              <w:rPr>
                <w:rtl w:val="0"/>
              </w:rPr>
              <w:t xml:space="preserve">  [  ] Desejável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Haverá a filtragem de produtos e escolhas para atender as necessidades específicas dos clientes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poderá escolher os seus gostos e haverão resultados específicos para suas escolhas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  ] Obrigatório [  ] Importante </w:t>
            </w:r>
            <w:r w:rsidDel="00000000" w:rsidR="00000000" w:rsidRPr="00000000">
              <w:rPr>
                <w:b w:val="1"/>
                <w:rtl w:val="0"/>
              </w:rPr>
              <w:t xml:space="preserve"> [ X ] Desejável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não Funcionais</w:t>
      </w: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deve poder consultar os valores obtidos de vendas e o montante do período selecionado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deve escolher o período: o mês, ano, semana e dia. 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poder retornar a reclamação e ajudar clientes com problemas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Tais notificações devem ocorrer da maneira mais rápida possível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 ser feito o backup do banco de dados a cada 7 dias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backup serão feitos de forma automática em um dia específico.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de acesso deve ser feito via login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tipos de identificações são referentes a administradores e usuários.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poder manipular os dados de estoque em tempo integral e modificar quando necessário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Essa manutenção garante a liquidez e veracidade do sistema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hanging="22.67716535433067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informações necessárias devem estar sempre acessíveis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sempre conseguir ver os produtos, quantidade de estoque, preço.</w:t>
              <w:br w:type="textWrapping"/>
              <w:t xml:space="preserve">O administrador deve sempre conseguir ver o mesmo que os usuários mais dados logísticos de faturamento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deve apresentar sempre informações atualizadas e verídicas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processos devem garantir a veracidade e automaticidade das informações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Serviço deve estar disponível 24 horas por dia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médicos podem ver dados de consultas (e o próprio paciente)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Privacidade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pacing w:after="240" w:before="24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color="000000" w:space="2" w:sz="8" w:val="single"/>
      </w:pBd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Fullstock 1.0</w:t>
      <w:tab/>
      <w:tab/>
      <w:tab/>
      <w:tab/>
      <w:tab/>
      <w:t xml:space="preserve">Documento de Requisitos.doc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widowControl w:val="0"/>
      <w:rPr>
        <w:sz w:val="20"/>
        <w:szCs w:val="20"/>
        <w:u w:val="single"/>
      </w:rPr>
    </w:pPr>
    <w:r w:rsidDel="00000000" w:rsidR="00000000" w:rsidRPr="00000000">
      <w:rPr>
        <w:rtl w:val="0"/>
      </w:rPr>
    </w:r>
  </w:p>
  <w:tbl>
    <w:tblPr>
      <w:tblStyle w:val="Table19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B">
          <w:pPr>
            <w:widowControl w:val="0"/>
            <w:tabs>
              <w:tab w:val="center" w:leader="none" w:pos="4320"/>
              <w:tab w:val="right" w:leader="none" w:pos="8640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center" w:leader="none" w:pos="4320"/>
              <w:tab w:val="right" w:leader="none" w:pos="8640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widowControl w:val="0"/>
            <w:tabs>
              <w:tab w:val="center" w:leader="none" w:pos="4320"/>
              <w:tab w:val="right" w:leader="none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Fullstock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center" w:leader="none" w:pos="4320"/>
              <w:tab w:val="right" w:leader="none" w:pos="8640"/>
            </w:tabs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widowControl w:val="0"/>
      <w:tabs>
        <w:tab w:val="center" w:leader="none" w:pos="4320"/>
        <w:tab w:val="right" w:leader="none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