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4428rut97z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Lucas Williams Riffo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imwkl2y58b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a los requerimientos de la organización y estándares industriales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intermedio-alto,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5aUAhyb4tj1M27GntgyrffW/HQ==">CgMxLjAyDmguejQ0MjhydXQ5N3pkMg5oLjRpbXdrbDJ5NThiOTgAciExMkRIMzByVXgycHB6YkFhVzRtUGZQTktTRkFJUHJKaHo=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