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line="240" w:lineRule="auto"/>
        <w:jc w:val="right"/>
        <w:rPr>
          <w:rFonts w:ascii="Arial" w:cs="Arial" w:eastAsia="Arial" w:hAnsi="Arial"/>
          <w:b w:val="1"/>
          <w:color w:val="000000"/>
          <w:sz w:val="48"/>
          <w:szCs w:val="48"/>
        </w:rPr>
      </w:pPr>
      <w:r w:rsidDel="00000000" w:rsidR="00000000" w:rsidRPr="00000000">
        <w:rPr>
          <w:rFonts w:ascii="Arial" w:cs="Arial" w:eastAsia="Arial" w:hAnsi="Arial"/>
          <w:b w:val="1"/>
          <w:color w:val="000000"/>
          <w:sz w:val="48"/>
          <w:szCs w:val="48"/>
          <w:rtl w:val="0"/>
        </w:rPr>
        <w:t xml:space="preserve">Plan de pruebas de software </w:t>
      </w:r>
    </w:p>
    <w:p w:rsidR="00000000" w:rsidDel="00000000" w:rsidP="00000000" w:rsidRDefault="00000000" w:rsidRPr="00000000" w14:paraId="0000000D">
      <w:pPr>
        <w:spacing w:line="240" w:lineRule="auto"/>
        <w:jc w:val="right"/>
        <w:rPr>
          <w:rFonts w:ascii="Arial" w:cs="Arial" w:eastAsia="Arial" w:hAnsi="Arial"/>
          <w:b w:val="1"/>
          <w:i w:val="1"/>
          <w:color w:val="00b050"/>
          <w:sz w:val="48"/>
          <w:szCs w:val="48"/>
        </w:rPr>
      </w:pPr>
      <w:r w:rsidDel="00000000" w:rsidR="00000000" w:rsidRPr="00000000">
        <w:rPr>
          <w:rtl w:val="0"/>
        </w:rPr>
      </w:r>
    </w:p>
    <w:p w:rsidR="00000000" w:rsidDel="00000000" w:rsidP="00000000" w:rsidRDefault="00000000" w:rsidRPr="00000000" w14:paraId="0000000E">
      <w:pPr>
        <w:spacing w:line="240" w:lineRule="auto"/>
        <w:jc w:val="right"/>
        <w:rPr>
          <w:rFonts w:ascii="Arial" w:cs="Arial" w:eastAsia="Arial" w:hAnsi="Arial"/>
          <w:b w:val="1"/>
          <w:i w:val="1"/>
          <w:color w:val="00b050"/>
          <w:sz w:val="36"/>
          <w:szCs w:val="36"/>
        </w:rPr>
      </w:pPr>
      <w:r w:rsidDel="00000000" w:rsidR="00000000" w:rsidRPr="00000000">
        <w:rPr>
          <w:rFonts w:ascii="Arial" w:cs="Arial" w:eastAsia="Arial" w:hAnsi="Arial"/>
          <w:b w:val="1"/>
          <w:i w:val="1"/>
          <w:color w:val="00b050"/>
          <w:sz w:val="48"/>
          <w:szCs w:val="48"/>
          <w:rtl w:val="0"/>
        </w:rPr>
        <w:t xml:space="preserve"> </w:t>
      </w:r>
      <w:r w:rsidDel="00000000" w:rsidR="00000000" w:rsidRPr="00000000">
        <w:rPr>
          <w:rFonts w:ascii="Arial" w:cs="Arial" w:eastAsia="Arial" w:hAnsi="Arial"/>
          <w:b w:val="1"/>
          <w:i w:val="1"/>
          <w:color w:val="00b050"/>
          <w:sz w:val="36"/>
          <w:szCs w:val="36"/>
          <w:rtl w:val="0"/>
        </w:rPr>
        <w:t xml:space="preserve">[WebFerramas]</w:t>
      </w:r>
    </w:p>
    <w:p w:rsidR="00000000" w:rsidDel="00000000" w:rsidP="00000000" w:rsidRDefault="00000000" w:rsidRPr="00000000" w14:paraId="0000000F">
      <w:pPr>
        <w:spacing w:line="240" w:lineRule="auto"/>
        <w:jc w:val="right"/>
        <w:rPr>
          <w:rFonts w:ascii="Arial" w:cs="Arial" w:eastAsia="Arial" w:hAnsi="Arial"/>
          <w:b w:val="1"/>
          <w:i w:val="1"/>
          <w:color w:val="00b050"/>
          <w:sz w:val="36"/>
          <w:szCs w:val="36"/>
        </w:rPr>
      </w:pPr>
      <w:r w:rsidDel="00000000" w:rsidR="00000000" w:rsidRPr="00000000">
        <w:rPr>
          <w:rFonts w:ascii="Arial" w:cs="Arial" w:eastAsia="Arial" w:hAnsi="Arial"/>
          <w:b w:val="1"/>
          <w:i w:val="1"/>
          <w:sz w:val="36"/>
          <w:szCs w:val="36"/>
          <w:rtl w:val="0"/>
        </w:rPr>
        <w:t xml:space="preserve">Fecha:</w:t>
      </w:r>
      <w:r w:rsidDel="00000000" w:rsidR="00000000" w:rsidRPr="00000000">
        <w:rPr>
          <w:rFonts w:ascii="Arial" w:cs="Arial" w:eastAsia="Arial" w:hAnsi="Arial"/>
          <w:b w:val="1"/>
          <w:i w:val="1"/>
          <w:color w:val="365f91"/>
          <w:sz w:val="36"/>
          <w:szCs w:val="36"/>
          <w:rtl w:val="0"/>
        </w:rPr>
        <w:t xml:space="preserve"> </w:t>
      </w:r>
      <w:r w:rsidDel="00000000" w:rsidR="00000000" w:rsidRPr="00000000">
        <w:rPr>
          <w:rFonts w:ascii="Arial" w:cs="Arial" w:eastAsia="Arial" w:hAnsi="Arial"/>
          <w:b w:val="1"/>
          <w:i w:val="1"/>
          <w:color w:val="00b050"/>
          <w:sz w:val="36"/>
          <w:szCs w:val="36"/>
          <w:rtl w:val="0"/>
        </w:rPr>
        <w:t xml:space="preserve">[20/06/24]</w:t>
      </w:r>
    </w:p>
    <w:p w:rsidR="00000000" w:rsidDel="00000000" w:rsidP="00000000" w:rsidRDefault="00000000" w:rsidRPr="00000000" w14:paraId="00000010">
      <w:pPr>
        <w:spacing w:line="240" w:lineRule="auto"/>
        <w:jc w:val="right"/>
        <w:rPr>
          <w:rFonts w:ascii="Arial" w:cs="Arial" w:eastAsia="Arial" w:hAnsi="Arial"/>
          <w:b w:val="1"/>
          <w:i w:val="1"/>
          <w:color w:val="00b050"/>
          <w:sz w:val="36"/>
          <w:szCs w:val="36"/>
        </w:rPr>
      </w:pPr>
      <w:r w:rsidDel="00000000" w:rsidR="00000000" w:rsidRPr="00000000">
        <w:rPr>
          <w:rtl w:val="0"/>
        </w:rPr>
      </w:r>
    </w:p>
    <w:p w:rsidR="00000000" w:rsidDel="00000000" w:rsidP="00000000" w:rsidRDefault="00000000" w:rsidRPr="00000000" w14:paraId="00000011">
      <w:pPr>
        <w:spacing w:line="240" w:lineRule="auto"/>
        <w:jc w:val="right"/>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Integrantes:</w:t>
      </w:r>
    </w:p>
    <w:p w:rsidR="00000000" w:rsidDel="00000000" w:rsidP="00000000" w:rsidRDefault="00000000" w:rsidRPr="00000000" w14:paraId="00000012">
      <w:pPr>
        <w:spacing w:line="240" w:lineRule="auto"/>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Luis Alarcon</w:t>
      </w:r>
    </w:p>
    <w:p w:rsidR="00000000" w:rsidDel="00000000" w:rsidP="00000000" w:rsidRDefault="00000000" w:rsidRPr="00000000" w14:paraId="00000013">
      <w:pPr>
        <w:spacing w:line="240" w:lineRule="auto"/>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Lucas Riffo</w:t>
      </w:r>
    </w:p>
    <w:p w:rsidR="00000000" w:rsidDel="00000000" w:rsidP="00000000" w:rsidRDefault="00000000" w:rsidRPr="00000000" w14:paraId="00000014">
      <w:pPr>
        <w:spacing w:line="240" w:lineRule="auto"/>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Benjamín Pérez</w:t>
      </w:r>
    </w:p>
    <w:p w:rsidR="00000000" w:rsidDel="00000000" w:rsidP="00000000" w:rsidRDefault="00000000" w:rsidRPr="00000000" w14:paraId="00000015">
      <w:pPr>
        <w:spacing w:line="240" w:lineRule="auto"/>
        <w:rPr>
          <w:rFonts w:ascii="Arial" w:cs="Arial" w:eastAsia="Arial" w:hAnsi="Arial"/>
          <w:b w:val="1"/>
          <w:color w:val="365f91"/>
          <w:sz w:val="48"/>
          <w:szCs w:val="48"/>
        </w:rPr>
      </w:pPr>
      <w:r w:rsidDel="00000000" w:rsidR="00000000" w:rsidRPr="00000000">
        <w:rPr>
          <w:rtl w:val="0"/>
        </w:rPr>
      </w:r>
    </w:p>
    <w:p w:rsidR="00000000" w:rsidDel="00000000" w:rsidP="00000000" w:rsidRDefault="00000000" w:rsidRPr="00000000" w14:paraId="00000016">
      <w:pPr>
        <w:spacing w:line="240" w:lineRule="auto"/>
        <w:rPr>
          <w:b w:val="1"/>
          <w:color w:val="365f91"/>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sectPr>
          <w:headerReference r:id="rId7" w:type="default"/>
          <w:headerReference r:id="rId8" w:type="first"/>
          <w:footerReference r:id="rId9" w:type="first"/>
          <w:pgSz w:h="15840" w:w="12240" w:orient="portrait"/>
          <w:pgMar w:bottom="1440" w:top="1440" w:left="1760" w:right="1440" w:header="720" w:footer="720"/>
          <w:pgNumType w:start="1"/>
          <w:titlePg w:val="1"/>
        </w:sect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1"/>
          <w:i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Verdana" w:cs="Verdana" w:eastAsia="Verdana" w:hAnsi="Verdana"/>
          <w:b w:val="1"/>
          <w:i w:val="0"/>
          <w:smallCaps w:val="0"/>
          <w:strike w:val="0"/>
          <w:color w:val="000000"/>
          <w:sz w:val="28"/>
          <w:szCs w:val="28"/>
          <w:u w:val="none"/>
          <w:shd w:fill="auto" w:val="clear"/>
          <w:vertAlign w:val="baseline"/>
          <w:rtl w:val="0"/>
        </w:rPr>
        <w:t xml:space="preserve">Historia de Revisiones</w:t>
      </w:r>
    </w:p>
    <w:p w:rsidR="00000000" w:rsidDel="00000000" w:rsidP="00000000" w:rsidRDefault="00000000" w:rsidRPr="00000000" w14:paraId="00000031">
      <w:pPr>
        <w:rPr/>
      </w:pPr>
      <w:r w:rsidDel="00000000" w:rsidR="00000000" w:rsidRPr="00000000">
        <w:rPr>
          <w:rtl w:val="0"/>
        </w:rPr>
      </w:r>
    </w:p>
    <w:tbl>
      <w:tblPr>
        <w:tblStyle w:val="Table1"/>
        <w:tblW w:w="910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1908"/>
        <w:tblGridChange w:id="0">
          <w:tblGrid>
            <w:gridCol w:w="2304"/>
            <w:gridCol w:w="1152"/>
            <w:gridCol w:w="3744"/>
            <w:gridCol w:w="1908"/>
          </w:tblGrid>
        </w:tblGridChange>
      </w:tblGrid>
      <w:tr>
        <w:trPr>
          <w:cantSplit w:val="0"/>
          <w:tblHeader w:val="0"/>
        </w:trPr>
        <w:tc>
          <w:tcPr/>
          <w:p w:rsidR="00000000" w:rsidDel="00000000" w:rsidP="00000000" w:rsidRDefault="00000000" w:rsidRPr="00000000" w14:paraId="0000003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Fecha</w:t>
            </w:r>
          </w:p>
        </w:tc>
        <w:tc>
          <w:tcPr/>
          <w:p w:rsidR="00000000" w:rsidDel="00000000" w:rsidP="00000000" w:rsidRDefault="00000000" w:rsidRPr="00000000" w14:paraId="0000003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Versión</w:t>
            </w:r>
          </w:p>
        </w:tc>
        <w:tc>
          <w:tcPr/>
          <w:p w:rsidR="00000000" w:rsidDel="00000000" w:rsidP="00000000" w:rsidRDefault="00000000" w:rsidRPr="00000000" w14:paraId="0000003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Descripción</w:t>
            </w:r>
          </w:p>
        </w:tc>
        <w:tc>
          <w:tcPr/>
          <w:p w:rsidR="00000000" w:rsidDel="00000000" w:rsidP="00000000" w:rsidRDefault="00000000" w:rsidRPr="00000000" w14:paraId="0000003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Autor</w:t>
            </w:r>
          </w:p>
        </w:tc>
      </w:tr>
      <w:tr>
        <w:trPr>
          <w:cantSplit w:val="0"/>
          <w:tblHeader w:val="0"/>
        </w:trPr>
        <w:tc>
          <w:tcPr/>
          <w:p w:rsidR="00000000" w:rsidDel="00000000" w:rsidP="00000000" w:rsidRDefault="00000000" w:rsidRPr="00000000" w14:paraId="0000003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&lt;2024-06-20&gt;</w:t>
            </w:r>
          </w:p>
        </w:tc>
        <w:tc>
          <w:tcPr/>
          <w:p w:rsidR="00000000" w:rsidDel="00000000" w:rsidP="00000000" w:rsidRDefault="00000000" w:rsidRPr="00000000" w14:paraId="0000003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&lt;1.1.0&gt;</w:t>
            </w:r>
          </w:p>
        </w:tc>
        <w:tc>
          <w:tcPr/>
          <w:p w:rsidR="00000000" w:rsidDel="00000000" w:rsidP="00000000" w:rsidRDefault="00000000" w:rsidRPr="00000000" w14:paraId="0000003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Documento inicial</w:t>
            </w:r>
          </w:p>
        </w:tc>
        <w:tc>
          <w:tcPr/>
          <w:p w:rsidR="00000000" w:rsidDel="00000000" w:rsidP="00000000" w:rsidRDefault="00000000" w:rsidRPr="00000000" w14:paraId="0000003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&lt;Luis Alarcon&gt;</w:t>
            </w:r>
          </w:p>
        </w:tc>
      </w:tr>
      <w:tr>
        <w:trPr>
          <w:cantSplit w:val="0"/>
          <w:tblHeader w:val="0"/>
        </w:trPr>
        <w:tc>
          <w:tcPr/>
          <w:p w:rsidR="00000000" w:rsidDel="00000000" w:rsidP="00000000" w:rsidRDefault="00000000" w:rsidRPr="00000000" w14:paraId="0000003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
        </w:tabs>
        <w:spacing w:after="0" w:before="0" w:line="240" w:lineRule="auto"/>
        <w:ind w:left="0" w:right="0" w:firstLine="0"/>
        <w:jc w:val="center"/>
        <w:rPr>
          <w:rFonts w:ascii="Verdana" w:cs="Verdana" w:eastAsia="Verdana" w:hAnsi="Verdana"/>
          <w:b w:val="1"/>
          <w:i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Verdana" w:cs="Verdana" w:eastAsia="Verdana" w:hAnsi="Verdana"/>
          <w:b w:val="1"/>
          <w:i w:val="0"/>
          <w:smallCaps w:val="0"/>
          <w:strike w:val="0"/>
          <w:color w:val="000000"/>
          <w:sz w:val="28"/>
          <w:szCs w:val="28"/>
          <w:u w:val="none"/>
          <w:shd w:fill="auto" w:val="clear"/>
          <w:vertAlign w:val="baseline"/>
          <w:rtl w:val="0"/>
        </w:rPr>
        <w:t xml:space="preserve">Tabla de Contenidos</w:t>
      </w:r>
    </w:p>
    <w:p w:rsidR="00000000" w:rsidDel="00000000" w:rsidP="00000000" w:rsidRDefault="00000000" w:rsidRPr="00000000" w14:paraId="00000048">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1</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Introducción</w:t>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_heading=h.gjdgxs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6</w:t>
          </w:r>
          <w:r w:rsidDel="00000000" w:rsidR="00000000" w:rsidRPr="00000000">
            <w:fldChar w:fldCharType="begin"/>
            <w:instrText xml:space="preserve"> HYPERLINK \l "_heading=h.gjdgxs"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1.1</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Resumen ejecutivo</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_heading=h.30j0zll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6</w:t>
          </w:r>
          <w:r w:rsidDel="00000000" w:rsidR="00000000" w:rsidRPr="00000000">
            <w:fldChar w:fldCharType="begin"/>
            <w:instrText xml:space="preserve"> HYPERLINK \l "_heading=h.30j0zll"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1.2</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Alcance de las pruebas</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_heading=h.1fob9te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6</w:t>
          </w:r>
          <w:r w:rsidDel="00000000" w:rsidR="00000000" w:rsidRPr="00000000">
            <w:fldChar w:fldCharType="begin"/>
            <w:instrText xml:space="preserve"> HYPERLINK \l "_heading=h.1fob9te"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1.2.1</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Elementos de pruebas</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_heading=h.3znysh7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6</w:t>
          </w:r>
          <w:r w:rsidDel="00000000" w:rsidR="00000000" w:rsidRPr="00000000">
            <w:fldChar w:fldCharType="begin"/>
            <w:instrText xml:space="preserve"> HYPERLINK \l "_heading=h.3znysh7"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1.2.2</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Pruebas funcionales</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_heading=h.2et92p0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6</w:t>
          </w:r>
          <w:r w:rsidDel="00000000" w:rsidR="00000000" w:rsidRPr="00000000">
            <w:fldChar w:fldCharType="begin"/>
            <w:instrText xml:space="preserve"> HYPERLINK \l "_heading=h.2et92p0"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1.2.3</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Riesgos</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_heading=h.tyjcwt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6</w:t>
          </w:r>
          <w:r w:rsidDel="00000000" w:rsidR="00000000" w:rsidRPr="00000000">
            <w:fldChar w:fldCharType="begin"/>
            <w:instrText xml:space="preserve"> HYPERLINK \l "_heading=h.tyjcwt"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1.3</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Definiciones, acrónimos y abreviaciones</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_heading=h.1t3h5sf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8</w:t>
          </w:r>
          <w:r w:rsidDel="00000000" w:rsidR="00000000" w:rsidRPr="00000000">
            <w:fldChar w:fldCharType="begin"/>
            <w:instrText xml:space="preserve"> HYPERLINK \l "_heading=h.1t3h5sf"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1.4</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Referencias</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_heading=h.4d34og8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8</w:t>
          </w:r>
          <w:r w:rsidDel="00000000" w:rsidR="00000000" w:rsidRPr="00000000">
            <w:fldChar w:fldCharType="begin"/>
            <w:instrText xml:space="preserve"> HYPERLINK \l "_heading=h.4d34og8"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2</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Requerimientos para pruebas</w:t>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_heading=h.2s8eyo1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9</w:t>
          </w:r>
          <w:r w:rsidDel="00000000" w:rsidR="00000000" w:rsidRPr="00000000">
            <w:fldChar w:fldCharType="begin"/>
            <w:instrText xml:space="preserve"> HYPERLINK \l "_heading=h.2s8eyo1"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2.1</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Casos de uso</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_heading=h.17dp8vu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9</w:t>
          </w:r>
          <w:r w:rsidDel="00000000" w:rsidR="00000000" w:rsidRPr="00000000">
            <w:fldChar w:fldCharType="begin"/>
            <w:instrText xml:space="preserve"> HYPERLINK \l "_heading=h.17dp8vu"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2.1.1</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Vista global</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_heading=h.3rdcrjn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9</w:t>
          </w:r>
          <w:r w:rsidDel="00000000" w:rsidR="00000000" w:rsidRPr="00000000">
            <w:fldChar w:fldCharType="begin"/>
            <w:instrText xml:space="preserve"> HYPERLINK \l "_heading=h.3rdcrjn"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2.1.2</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Caso de uso 1</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_heading=h.37m2jsg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9</w:t>
          </w:r>
          <w:r w:rsidDel="00000000" w:rsidR="00000000" w:rsidRPr="00000000">
            <w:fldChar w:fldCharType="begin"/>
            <w:instrText xml:space="preserve"> HYPERLINK \l "_heading=h.37m2jsg"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2.1.3</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Caso de uso 2</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_heading=h.1mrcu09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9</w:t>
          </w:r>
          <w:r w:rsidDel="00000000" w:rsidR="00000000" w:rsidRPr="00000000">
            <w:fldChar w:fldCharType="begin"/>
            <w:instrText xml:space="preserve"> HYPERLINK \l "_heading=h.1mrcu09"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2.1.4</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Caso de uso 3</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_heading=h.46r0co2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9</w:t>
          </w:r>
          <w:r w:rsidDel="00000000" w:rsidR="00000000" w:rsidRPr="00000000">
            <w:fldChar w:fldCharType="begin"/>
            <w:instrText xml:space="preserve"> HYPERLINK \l "_heading=h.46r0co2"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2.2</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Requerimientos funcionales</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_heading=h.3rdcrjn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9</w:t>
          </w:r>
          <w:r w:rsidDel="00000000" w:rsidR="00000000" w:rsidRPr="00000000">
            <w:fldChar w:fldCharType="begin"/>
            <w:instrText xml:space="preserve"> HYPERLINK \l "_heading=h.3rdcrjn"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2.2.1</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Componentes comunes</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_heading=h.26in1rg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9</w:t>
          </w:r>
          <w:r w:rsidDel="00000000" w:rsidR="00000000" w:rsidRPr="00000000">
            <w:fldChar w:fldCharType="begin"/>
            <w:instrText xml:space="preserve"> HYPERLINK \l "_heading=h.26in1rg"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2.2.2</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Componente 1</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_heading=h.lnxbz9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9</w:t>
          </w:r>
          <w:r w:rsidDel="00000000" w:rsidR="00000000" w:rsidRPr="00000000">
            <w:fldChar w:fldCharType="begin"/>
            <w:instrText xml:space="preserve"> HYPERLINK \l "_heading=h.lnxbz9"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2.2.3</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Componente 2</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_heading=h.35nkun2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9</w:t>
          </w:r>
          <w:r w:rsidDel="00000000" w:rsidR="00000000" w:rsidRPr="00000000">
            <w:fldChar w:fldCharType="begin"/>
            <w:instrText xml:space="preserve"> HYPERLINK \l "_heading=h.35nkun2"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2.3</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Requerimientos No-Funcionales (Matriz con Input/Output, solo si aplica)</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_heading=h.1ksv4uv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9</w:t>
          </w:r>
          <w:r w:rsidDel="00000000" w:rsidR="00000000" w:rsidRPr="00000000">
            <w:fldChar w:fldCharType="begin"/>
            <w:instrText xml:space="preserve"> HYPERLINK \l "_heading=h.1ksv4uv"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2.3.1</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Componente 1 (puede tener uno o más casos de uso)</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_heading=h.44sinio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9</w:t>
          </w:r>
          <w:r w:rsidDel="00000000" w:rsidR="00000000" w:rsidRPr="00000000">
            <w:fldChar w:fldCharType="begin"/>
            <w:instrText xml:space="preserve"> HYPERLINK \l "_heading=h.44sinio"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2.3.2</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Componente 2 (puede tener uno o más casos de uso)</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_heading=h.2jxsxqh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9</w:t>
          </w:r>
          <w:r w:rsidDel="00000000" w:rsidR="00000000" w:rsidRPr="00000000">
            <w:fldChar w:fldCharType="begin"/>
            <w:instrText xml:space="preserve"> HYPERLINK \l "_heading=h.2jxsxqh"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3</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Estrategia de Pruebas</w:t>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_heading=h.z337ya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10</w:t>
          </w:r>
          <w:r w:rsidDel="00000000" w:rsidR="00000000" w:rsidRPr="00000000">
            <w:fldChar w:fldCharType="begin"/>
            <w:instrText xml:space="preserve"> HYPERLINK \l "_heading=h.z337ya"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3.1</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Tipos de pruebas</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_heading=h.3j2qqm3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10</w:t>
          </w:r>
          <w:r w:rsidDel="00000000" w:rsidR="00000000" w:rsidRPr="00000000">
            <w:fldChar w:fldCharType="begin"/>
            <w:instrText xml:space="preserve"> HYPERLINK \l "_heading=h.3j2qqm3"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3.1.1</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Pruebas funcionales</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_heading=h.4i7ojhp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10</w:t>
          </w:r>
          <w:r w:rsidDel="00000000" w:rsidR="00000000" w:rsidRPr="00000000">
            <w:fldChar w:fldCharType="begin"/>
            <w:instrText xml:space="preserve"> HYPERLINK \l "_heading=h.4i7ojhp"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3.1.2</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Pruebas de rendimiento (Performance)</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_heading=h.1ci93xb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11</w:t>
          </w:r>
          <w:r w:rsidDel="00000000" w:rsidR="00000000" w:rsidRPr="00000000">
            <w:fldChar w:fldCharType="begin"/>
            <w:instrText xml:space="preserve"> HYPERLINK \l "_heading=h.1ci93xb"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3.1.3</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Pruebas de seguridad y de acceso a datos</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_heading=h.3whwml4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11</w:t>
          </w:r>
          <w:r w:rsidDel="00000000" w:rsidR="00000000" w:rsidRPr="00000000">
            <w:fldChar w:fldCharType="begin"/>
            <w:instrText xml:space="preserve"> HYPERLINK \l "_heading=h.3whwml4"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3.1.4</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Herramientas involucradas</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_heading=h.2bn6wsx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11</w:t>
          </w:r>
          <w:r w:rsidDel="00000000" w:rsidR="00000000" w:rsidRPr="00000000">
            <w:fldChar w:fldCharType="begin"/>
            <w:instrText xml:space="preserve"> HYPERLINK \l "_heading=h.2bn6wsx"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4</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Recursos</w:t>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_heading=h.3as4poj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12</w:t>
          </w:r>
          <w:r w:rsidDel="00000000" w:rsidR="00000000" w:rsidRPr="00000000">
            <w:fldChar w:fldCharType="begin"/>
            <w:instrText xml:space="preserve"> HYPERLINK \l "_heading=h.3as4poj"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4.1</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Profesionales</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_heading=h.1pxezwc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12</w:t>
          </w:r>
          <w:r w:rsidDel="00000000" w:rsidR="00000000" w:rsidRPr="00000000">
            <w:fldChar w:fldCharType="begin"/>
            <w:instrText xml:space="preserve"> HYPERLINK \l "_heading=h.1pxezwc"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4.2</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Ambiente de pruebas</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_heading=h.49x2ik5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13</w:t>
          </w:r>
          <w:r w:rsidDel="00000000" w:rsidR="00000000" w:rsidRPr="00000000">
            <w:fldChar w:fldCharType="begin"/>
            <w:instrText xml:space="preserve"> HYPERLINK \l "_heading=h.49x2ik5"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4.2.1</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Preparación del ambiente de pruebas</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_heading=h.2p2csry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13</w:t>
          </w:r>
          <w:r w:rsidDel="00000000" w:rsidR="00000000" w:rsidRPr="00000000">
            <w:fldChar w:fldCharType="begin"/>
            <w:instrText xml:space="preserve"> HYPERLINK \l "_heading=h.2p2csry"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4.2.2</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Diseño del ambiente de pruebas</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_heading=h.147n2zr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13</w:t>
          </w:r>
          <w:r w:rsidDel="00000000" w:rsidR="00000000" w:rsidRPr="00000000">
            <w:fldChar w:fldCharType="begin"/>
            <w:instrText xml:space="preserve"> HYPERLINK \l "_heading=h.147n2zr"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4.2.3</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Diseño ambiente de pruebas</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_heading=h.3o7alnk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15</w:t>
          </w:r>
          <w:r w:rsidDel="00000000" w:rsidR="00000000" w:rsidRPr="00000000">
            <w:fldChar w:fldCharType="begin"/>
            <w:instrText xml:space="preserve"> HYPERLINK \l "_heading=h.3o7alnk"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4.2.4</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Integración del ambiente de pruebas y configuración</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_heading=h.23ckvvd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16</w:t>
          </w:r>
          <w:r w:rsidDel="00000000" w:rsidR="00000000" w:rsidRPr="00000000">
            <w:fldChar w:fldCharType="begin"/>
            <w:instrText xml:space="preserve"> HYPERLINK \l "_heading=h.23ckvvd"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4.2.5</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Generación de datos</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_heading=h.ihv636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16</w:t>
          </w:r>
          <w:r w:rsidDel="00000000" w:rsidR="00000000" w:rsidRPr="00000000">
            <w:fldChar w:fldCharType="begin"/>
            <w:instrText xml:space="preserve"> HYPERLINK \l "_heading=h.ihv636"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5</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Actividades e Hitos del Plan de Pruebas</w:t>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_heading=h.32hioqz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16</w:t>
          </w:r>
          <w:r w:rsidDel="00000000" w:rsidR="00000000" w:rsidRPr="00000000">
            <w:fldChar w:fldCharType="begin"/>
            <w:instrText xml:space="preserve"> HYPERLINK \l "_heading=h.32hioqz"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6</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Entregables</w:t>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_heading=h.1hmsyys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19</w:t>
          </w:r>
          <w:r w:rsidDel="00000000" w:rsidR="00000000" w:rsidRPr="00000000">
            <w:fldChar w:fldCharType="begin"/>
            <w:instrText xml:space="preserve"> HYPERLINK \l "_heading=h.1hmsyys"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6.1</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Plan de pruebas</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_heading=h.41mghml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19</w:t>
          </w:r>
          <w:r w:rsidDel="00000000" w:rsidR="00000000" w:rsidRPr="00000000">
            <w:fldChar w:fldCharType="begin"/>
            <w:instrText xml:space="preserve"> HYPERLINK \l "_heading=h.41mghml"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6.1.1</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Criterio de entrada para el “Plan de pruebas”</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_heading=h.2grqrue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19</w:t>
          </w:r>
          <w:r w:rsidDel="00000000" w:rsidR="00000000" w:rsidRPr="00000000">
            <w:fldChar w:fldCharType="begin"/>
            <w:instrText xml:space="preserve"> HYPERLINK \l "_heading=h.2grqrue"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6.1.2</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Criterio de salida para el “Plan de pruebas”</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_heading=h.vx1227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19</w:t>
          </w:r>
          <w:r w:rsidDel="00000000" w:rsidR="00000000" w:rsidRPr="00000000">
            <w:fldChar w:fldCharType="begin"/>
            <w:instrText xml:space="preserve"> HYPERLINK \l "_heading=h.vx1227"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6.1.3</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Criterio de suspensión y resumisión</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_heading=h.3fwokq0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19</w:t>
          </w:r>
          <w:r w:rsidDel="00000000" w:rsidR="00000000" w:rsidRPr="00000000">
            <w:fldChar w:fldCharType="begin"/>
            <w:instrText xml:space="preserve"> HYPERLINK \l "_heading=h.3fwokq0"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6.2</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Resultados de las pruebas</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_heading=h.1v1yuxt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19</w:t>
          </w:r>
          <w:r w:rsidDel="00000000" w:rsidR="00000000" w:rsidRPr="00000000">
            <w:fldChar w:fldCharType="begin"/>
            <w:instrText xml:space="preserve"> HYPERLINK \l "_heading=h.1v1yuxt"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6.3</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Reporte de defectos</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_heading=h.4f1mdlm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19</w:t>
          </w:r>
          <w:r w:rsidDel="00000000" w:rsidR="00000000" w:rsidRPr="00000000">
            <w:fldChar w:fldCharType="begin"/>
            <w:instrText xml:space="preserve"> HYPERLINK \l "_heading=h.4f1mdlm"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7</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Verdana" w:cs="Verdana" w:eastAsia="Verdana" w:hAnsi="Verdana"/>
              <w:b w:val="1"/>
              <w:i w:val="0"/>
              <w:smallCaps w:val="1"/>
              <w:strike w:val="0"/>
              <w:color w:val="000000"/>
              <w:sz w:val="20"/>
              <w:szCs w:val="20"/>
              <w:u w:val="none"/>
              <w:shd w:fill="auto" w:val="clear"/>
              <w:vertAlign w:val="baseline"/>
              <w:rtl w:val="0"/>
            </w:rPr>
            <w:t xml:space="preserve">Anexos</w:t>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_heading=h.2u6wntf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20</w:t>
          </w:r>
          <w:r w:rsidDel="00000000" w:rsidR="00000000" w:rsidRPr="00000000">
            <w:fldChar w:fldCharType="begin"/>
            <w:instrText xml:space="preserve"> HYPERLINK \l "_heading=h.2u6wntf"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7.1</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A: Tareas del proyecto</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_heading=h.19c6y18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20</w:t>
          </w:r>
          <w:r w:rsidDel="00000000" w:rsidR="00000000" w:rsidRPr="00000000">
            <w:fldChar w:fldCharType="begin"/>
            <w:instrText xml:space="preserve"> HYPERLINK \l "_heading=h.19c6y18"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7.2</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B: Pruebas de rendimiento (</w:t>
          </w:r>
          <w:r w:rsidDel="00000000" w:rsidR="00000000" w:rsidRPr="00000000">
            <w:rPr>
              <w:rFonts w:ascii="Verdana" w:cs="Verdana" w:eastAsia="Verdana" w:hAnsi="Verdana"/>
              <w:b w:val="0"/>
              <w:i w:val="1"/>
              <w:smallCaps w:val="1"/>
              <w:strike w:val="0"/>
              <w:color w:val="000000"/>
              <w:sz w:val="20"/>
              <w:szCs w:val="20"/>
              <w:u w:val="none"/>
              <w:shd w:fill="auto" w:val="clear"/>
              <w:vertAlign w:val="baseline"/>
              <w:rtl w:val="0"/>
            </w:rPr>
            <w:t xml:space="preserve">performance</w:t>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_heading=h.3tbugp1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21</w:t>
          </w:r>
          <w:r w:rsidDel="00000000" w:rsidR="00000000" w:rsidRPr="00000000">
            <w:fldChar w:fldCharType="begin"/>
            <w:instrText xml:space="preserve"> HYPERLINK \l "_heading=h.3tbugp1"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7.3</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Verdana" w:cs="Verdana" w:eastAsia="Verdana" w:hAnsi="Verdana"/>
              <w:b w:val="0"/>
              <w:i w:val="0"/>
              <w:smallCaps w:val="1"/>
              <w:strike w:val="0"/>
              <w:color w:val="000000"/>
              <w:sz w:val="20"/>
              <w:szCs w:val="20"/>
              <w:u w:val="none"/>
              <w:shd w:fill="auto" w:val="clear"/>
              <w:vertAlign w:val="baseline"/>
              <w:rtl w:val="0"/>
            </w:rPr>
            <w:t xml:space="preserve">C: Pruebas de seguridad y de control de acceso</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_heading=h.nmf14n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22</w:t>
          </w:r>
          <w:r w:rsidDel="00000000" w:rsidR="00000000" w:rsidRPr="00000000">
            <w:fldChar w:fldCharType="begin"/>
            <w:instrText xml:space="preserve"> HYPERLINK \l "_heading=h.nmf14n"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i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9">
      <w:pPr>
        <w:keepNext w:val="1"/>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60" w:before="120" w:line="240" w:lineRule="auto"/>
        <w:ind w:left="432" w:right="0" w:hanging="432"/>
        <w:jc w:val="both"/>
        <w:rPr>
          <w:rFonts w:ascii="Verdana" w:cs="Verdana" w:eastAsia="Verdana" w:hAnsi="Verdana"/>
          <w:b w:val="1"/>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br w:type="page"/>
      </w: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Introducción</w:t>
      </w:r>
    </w:p>
    <w:p w:rsidR="00000000" w:rsidDel="00000000" w:rsidP="00000000" w:rsidRDefault="00000000" w:rsidRPr="00000000" w14:paraId="0000007A">
      <w:pPr>
        <w:keepNext w:val="1"/>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Verdana" w:cs="Verdana" w:eastAsia="Verdana" w:hAnsi="Verdana"/>
          <w:b w:val="1"/>
          <w:i w:val="0"/>
          <w:smallCaps w:val="0"/>
          <w:strike w:val="0"/>
          <w:color w:val="000000"/>
          <w:sz w:val="20"/>
          <w:szCs w:val="20"/>
          <w:u w:val="none"/>
          <w:shd w:fill="auto" w:val="clear"/>
          <w:vertAlign w:val="baseline"/>
        </w:rPr>
      </w:pPr>
      <w:bookmarkStart w:colFirst="0" w:colLast="0" w:name="_heading=h.30j0zll" w:id="1"/>
      <w:bookmarkEnd w:id="1"/>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Resumen ejecutivo</w:t>
      </w:r>
    </w:p>
    <w:p w:rsidR="00000000" w:rsidDel="00000000" w:rsidP="00000000" w:rsidRDefault="00000000" w:rsidRPr="00000000" w14:paraId="0000007B">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432" w:right="0" w:hanging="432"/>
        <w:jc w:val="both"/>
        <w:rPr>
          <w:rFonts w:ascii="Verdana" w:cs="Verdana" w:eastAsia="Verdana" w:hAnsi="Verdana"/>
          <w:b w:val="0"/>
          <w:i w:val="0"/>
          <w:smallCaps w:val="0"/>
          <w:strike w:val="0"/>
          <w:color w:val="000000"/>
          <w:sz w:val="20"/>
          <w:szCs w:val="20"/>
          <w:u w:val="none"/>
          <w:shd w:fill="auto" w:val="clear"/>
          <w:vertAlign w:val="baseline"/>
        </w:rPr>
      </w:pPr>
      <w:bookmarkStart w:colFirst="0" w:colLast="0" w:name="_heading=h.1fob9te" w:id="2"/>
      <w:bookmarkEnd w:id="2"/>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Este documento presenta el plan de pruebas para el sistema de integración de Transbank, Auth y Products. El objetivo es asegurar la funcionalidad y fiabilidad de los componentes del sistema mediante una serie de pruebas funcionales, de rendimiento y de seguridad. Se trata de un plan maestro que abarca todas las etapas del ciclo de pruebas, desde la preparación hasta la ejecución y evaluación.Alcance de las pruebas</w:t>
      </w:r>
    </w:p>
    <w:p w:rsidR="00000000" w:rsidDel="00000000" w:rsidP="00000000" w:rsidRDefault="00000000" w:rsidRPr="00000000" w14:paraId="0000007C">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60" w:before="120" w:line="240" w:lineRule="auto"/>
        <w:ind w:left="1003" w:right="0" w:hanging="720"/>
        <w:jc w:val="both"/>
        <w:rPr>
          <w:rFonts w:ascii="Verdana" w:cs="Verdana" w:eastAsia="Verdana" w:hAnsi="Verdana"/>
          <w:b w:val="0"/>
          <w:i w:val="1"/>
          <w:smallCaps w:val="0"/>
          <w:strike w:val="0"/>
          <w:color w:val="000000"/>
          <w:sz w:val="20"/>
          <w:szCs w:val="20"/>
          <w:u w:val="none"/>
          <w:shd w:fill="auto" w:val="clear"/>
          <w:vertAlign w:val="baseline"/>
        </w:rPr>
      </w:pPr>
      <w:bookmarkStart w:colFirst="0" w:colLast="0" w:name="_heading=h.3znysh7" w:id="3"/>
      <w:bookmarkEnd w:id="3"/>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Elementos de pruebas</w:t>
      </w:r>
    </w:p>
    <w:p w:rsidR="00000000" w:rsidDel="00000000" w:rsidP="00000000" w:rsidRDefault="00000000" w:rsidRPr="00000000" w14:paraId="0000007D">
      <w:pPr>
        <w:shd w:fill="ffffff" w:val="clear"/>
        <w:spacing w:line="240" w:lineRule="auto"/>
        <w:rPr>
          <w:color w:val="00b050"/>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i w:val="0"/>
          <w:smallCaps w:val="0"/>
          <w:strike w:val="0"/>
          <w:color w:val="000000"/>
          <w:sz w:val="20"/>
          <w:szCs w:val="20"/>
          <w:u w:val="none"/>
          <w:shd w:fill="auto" w:val="clear"/>
          <w:vertAlign w:val="baseline"/>
        </w:rPr>
      </w:pPr>
      <w:bookmarkStart w:colFirst="0" w:colLast="0" w:name="_heading=h.2et92p0" w:id="4"/>
      <w:bookmarkEnd w:id="4"/>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Transbank Integration Module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Procesamiento de pagos y validaciones de transacciones.</w:t>
      </w:r>
    </w:p>
    <w:p w:rsidR="00000000" w:rsidDel="00000000" w:rsidP="00000000" w:rsidRDefault="00000000" w:rsidRPr="00000000" w14:paraId="0000007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Autenticación Module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Autenticación de usuarios y gestión de sesiones.</w:t>
      </w:r>
    </w:p>
    <w:p w:rsidR="00000000" w:rsidDel="00000000" w:rsidP="00000000" w:rsidRDefault="00000000" w:rsidRPr="00000000" w14:paraId="00000080">
      <w:pPr>
        <w:keepNext w:val="1"/>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60" w:before="120" w:line="240" w:lineRule="auto"/>
        <w:ind w:left="432" w:right="0" w:hanging="432"/>
        <w:jc w:val="both"/>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1"/>
          <w:smallCaps w:val="0"/>
          <w:strike w:val="0"/>
          <w:color w:val="000000"/>
          <w:sz w:val="20"/>
          <w:szCs w:val="20"/>
          <w:u w:val="none"/>
          <w:shd w:fill="auto" w:val="clear"/>
          <w:vertAlign w:val="baseline"/>
          <w:rtl w:val="0"/>
        </w:rPr>
        <w:t xml:space="preserve">Productos Module</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 Gestión de productos, incluyendo creación, actualización y eliminación de productos.Pruebas funcionales</w:t>
      </w:r>
    </w:p>
    <w:p w:rsidR="00000000" w:rsidDel="00000000" w:rsidP="00000000" w:rsidRDefault="00000000" w:rsidRPr="00000000" w14:paraId="00000081">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60" w:before="120" w:line="240" w:lineRule="auto"/>
        <w:ind w:left="1003" w:right="0" w:hanging="720"/>
        <w:jc w:val="both"/>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Pruebas funcionales</w:t>
      </w:r>
    </w:p>
    <w:p w:rsidR="00000000" w:rsidDel="00000000" w:rsidP="00000000" w:rsidRDefault="00000000" w:rsidRPr="00000000" w14:paraId="00000082">
      <w:pPr>
        <w:widowControl w:val="1"/>
        <w:spacing w:line="240" w:lineRule="auto"/>
        <w:rPr>
          <w:rFonts w:ascii="Times New Roman" w:cs="Times New Roman" w:eastAsia="Times New Roman" w:hAnsi="Times New Roman"/>
          <w:sz w:val="24"/>
          <w:szCs w:val="24"/>
        </w:rPr>
      </w:pPr>
      <w:r w:rsidDel="00000000" w:rsidR="00000000" w:rsidRPr="00000000">
        <w:rPr>
          <w:color w:val="000000"/>
          <w:rtl w:val="0"/>
        </w:rPr>
        <w:t xml:space="preserve">Se realizarán pruebas de caja negra para verificar el comportamiento de cada modulo sin inspeccionar los detalles internos. Esto incluirá:</w:t>
      </w:r>
      <w:r w:rsidDel="00000000" w:rsidR="00000000" w:rsidRPr="00000000">
        <w:rPr>
          <w:rtl w:val="0"/>
        </w:rPr>
      </w:r>
    </w:p>
    <w:p w:rsidR="00000000" w:rsidDel="00000000" w:rsidP="00000000" w:rsidRDefault="00000000" w:rsidRPr="00000000" w14:paraId="00000083">
      <w:pPr>
        <w:widowControl w:val="1"/>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widowControl w:val="1"/>
        <w:numPr>
          <w:ilvl w:val="0"/>
          <w:numId w:val="7"/>
        </w:numPr>
        <w:spacing w:line="240" w:lineRule="auto"/>
        <w:ind w:left="720" w:hanging="360"/>
        <w:rPr>
          <w:color w:val="000000"/>
        </w:rPr>
      </w:pPr>
      <w:r w:rsidDel="00000000" w:rsidR="00000000" w:rsidRPr="00000000">
        <w:rPr>
          <w:color w:val="000000"/>
          <w:rtl w:val="0"/>
        </w:rPr>
        <w:t xml:space="preserve">Pruebas de transacciones normales, limites y valores ilegales para Transbank.</w:t>
      </w:r>
    </w:p>
    <w:p w:rsidR="00000000" w:rsidDel="00000000" w:rsidP="00000000" w:rsidRDefault="00000000" w:rsidRPr="00000000" w14:paraId="00000085">
      <w:pPr>
        <w:widowControl w:val="1"/>
        <w:numPr>
          <w:ilvl w:val="0"/>
          <w:numId w:val="7"/>
        </w:numPr>
        <w:spacing w:line="240" w:lineRule="auto"/>
        <w:ind w:left="720" w:hanging="360"/>
        <w:rPr>
          <w:color w:val="000000"/>
        </w:rPr>
      </w:pPr>
      <w:r w:rsidDel="00000000" w:rsidR="00000000" w:rsidRPr="00000000">
        <w:rPr>
          <w:color w:val="000000"/>
          <w:rtl w:val="0"/>
        </w:rPr>
        <w:t xml:space="preserve">Pruebas de autentificación con credenciales validas e invalidas para Auth.</w:t>
      </w:r>
    </w:p>
    <w:p w:rsidR="00000000" w:rsidDel="00000000" w:rsidP="00000000" w:rsidRDefault="00000000" w:rsidRPr="00000000" w14:paraId="00000086">
      <w:pPr>
        <w:widowControl w:val="1"/>
        <w:numPr>
          <w:ilvl w:val="0"/>
          <w:numId w:val="7"/>
        </w:numPr>
        <w:spacing w:line="240" w:lineRule="auto"/>
        <w:ind w:left="720" w:hanging="360"/>
        <w:rPr>
          <w:color w:val="000000"/>
        </w:rPr>
      </w:pPr>
      <w:r w:rsidDel="00000000" w:rsidR="00000000" w:rsidRPr="00000000">
        <w:rPr>
          <w:color w:val="000000"/>
          <w:rtl w:val="0"/>
        </w:rPr>
        <w:t xml:space="preserve">Pruebas de creación, actualización y eliminación de productos en el módulo Products</w:t>
      </w:r>
    </w:p>
    <w:p w:rsidR="00000000" w:rsidDel="00000000" w:rsidP="00000000" w:rsidRDefault="00000000" w:rsidRPr="00000000" w14:paraId="00000087">
      <w:pPr>
        <w:widowControl w:val="1"/>
        <w:spacing w:line="240" w:lineRule="auto"/>
        <w:ind w:left="720" w:firstLine="0"/>
        <w:rPr>
          <w:color w:val="000000"/>
        </w:rPr>
      </w:pPr>
      <w:r w:rsidDel="00000000" w:rsidR="00000000" w:rsidRPr="00000000">
        <w:rPr>
          <w:rtl w:val="0"/>
        </w:rPr>
      </w:r>
    </w:p>
    <w:p w:rsidR="00000000" w:rsidDel="00000000" w:rsidP="00000000" w:rsidRDefault="00000000" w:rsidRPr="00000000" w14:paraId="00000088">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60" w:before="120" w:line="240" w:lineRule="auto"/>
        <w:ind w:left="1003" w:right="0" w:hanging="720"/>
        <w:jc w:val="both"/>
        <w:rPr>
          <w:rFonts w:ascii="Verdana" w:cs="Verdana" w:eastAsia="Verdana" w:hAnsi="Verdana"/>
          <w:b w:val="0"/>
          <w:i w:val="1"/>
          <w:smallCaps w:val="0"/>
          <w:strike w:val="0"/>
          <w:color w:val="000000"/>
          <w:sz w:val="20"/>
          <w:szCs w:val="20"/>
          <w:u w:val="none"/>
          <w:shd w:fill="auto" w:val="clear"/>
          <w:vertAlign w:val="baseline"/>
        </w:rPr>
      </w:pPr>
      <w:bookmarkStart w:colFirst="0" w:colLast="0" w:name="_heading=h.tyjcwt" w:id="5"/>
      <w:bookmarkEnd w:id="5"/>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Riesgos</w:t>
      </w:r>
    </w:p>
    <w:p w:rsidR="00000000" w:rsidDel="00000000" w:rsidP="00000000" w:rsidRDefault="00000000" w:rsidRPr="00000000" w14:paraId="00000089">
      <w:pPr>
        <w:widowControl w:val="1"/>
        <w:spacing w:after="120" w:line="240" w:lineRule="auto"/>
        <w:jc w:val="both"/>
        <w:rPr>
          <w:rFonts w:ascii="Times New Roman" w:cs="Times New Roman" w:eastAsia="Times New Roman" w:hAnsi="Times New Roman"/>
          <w:sz w:val="24"/>
          <w:szCs w:val="24"/>
        </w:rPr>
      </w:pPr>
      <w:r w:rsidDel="00000000" w:rsidR="00000000" w:rsidRPr="00000000">
        <w:rPr>
          <w:color w:val="000000"/>
          <w:rtl w:val="0"/>
        </w:rPr>
        <w:t xml:space="preserve">Algunos riesgos comunes para considerar son:</w:t>
      </w:r>
      <w:r w:rsidDel="00000000" w:rsidR="00000000" w:rsidRPr="00000000">
        <w:rPr>
          <w:rtl w:val="0"/>
        </w:rPr>
      </w:r>
    </w:p>
    <w:p w:rsidR="00000000" w:rsidDel="00000000" w:rsidP="00000000" w:rsidRDefault="00000000" w:rsidRPr="00000000" w14:paraId="0000008A">
      <w:pPr>
        <w:widowControl w:val="1"/>
        <w:numPr>
          <w:ilvl w:val="0"/>
          <w:numId w:val="11"/>
        </w:numPr>
        <w:spacing w:after="120" w:line="240" w:lineRule="auto"/>
        <w:ind w:left="720" w:hanging="360"/>
        <w:jc w:val="both"/>
        <w:rPr>
          <w:color w:val="000000"/>
        </w:rPr>
      </w:pPr>
      <w:r w:rsidDel="00000000" w:rsidR="00000000" w:rsidRPr="00000000">
        <w:rPr>
          <w:color w:val="000000"/>
          <w:rtl w:val="0"/>
        </w:rPr>
        <w:t xml:space="preserve">Documentación incompleta o errónea.</w:t>
      </w:r>
    </w:p>
    <w:p w:rsidR="00000000" w:rsidDel="00000000" w:rsidP="00000000" w:rsidRDefault="00000000" w:rsidRPr="00000000" w14:paraId="0000008B">
      <w:pPr>
        <w:widowControl w:val="1"/>
        <w:numPr>
          <w:ilvl w:val="0"/>
          <w:numId w:val="11"/>
        </w:numPr>
        <w:spacing w:after="120" w:line="240" w:lineRule="auto"/>
        <w:ind w:left="720" w:hanging="360"/>
        <w:jc w:val="both"/>
        <w:rPr>
          <w:color w:val="000000"/>
        </w:rPr>
      </w:pPr>
      <w:r w:rsidDel="00000000" w:rsidR="00000000" w:rsidRPr="00000000">
        <w:rPr>
          <w:color w:val="000000"/>
          <w:rtl w:val="0"/>
        </w:rPr>
        <w:t xml:space="preserve">Inconsistencias entre requerimientos y casos de uso.</w:t>
      </w:r>
    </w:p>
    <w:p w:rsidR="00000000" w:rsidDel="00000000" w:rsidP="00000000" w:rsidRDefault="00000000" w:rsidRPr="00000000" w14:paraId="0000008C">
      <w:pPr>
        <w:widowControl w:val="1"/>
        <w:numPr>
          <w:ilvl w:val="0"/>
          <w:numId w:val="11"/>
        </w:numPr>
        <w:spacing w:after="120" w:line="240" w:lineRule="auto"/>
        <w:ind w:left="720" w:hanging="360"/>
        <w:jc w:val="both"/>
        <w:rPr>
          <w:color w:val="000000"/>
        </w:rPr>
      </w:pPr>
      <w:r w:rsidDel="00000000" w:rsidR="00000000" w:rsidRPr="00000000">
        <w:rPr>
          <w:color w:val="000000"/>
          <w:rtl w:val="0"/>
        </w:rPr>
        <w:t xml:space="preserve">Fallos en hardware o software del entorno de pruebas.</w:t>
      </w:r>
    </w:p>
    <w:p w:rsidR="00000000" w:rsidDel="00000000" w:rsidP="00000000" w:rsidRDefault="00000000" w:rsidRPr="00000000" w14:paraId="0000008D">
      <w:pPr>
        <w:widowControl w:val="1"/>
        <w:numPr>
          <w:ilvl w:val="0"/>
          <w:numId w:val="11"/>
        </w:numPr>
        <w:spacing w:after="120" w:line="240" w:lineRule="auto"/>
        <w:ind w:left="720" w:hanging="360"/>
        <w:jc w:val="both"/>
        <w:rPr>
          <w:color w:val="000000"/>
        </w:rPr>
      </w:pPr>
      <w:r w:rsidDel="00000000" w:rsidR="00000000" w:rsidRPr="00000000">
        <w:rPr>
          <w:color w:val="000000"/>
          <w:rtl w:val="0"/>
        </w:rPr>
        <w:t xml:space="preserve">Configuración incorrecta de herramientas de testing.</w:t>
      </w:r>
    </w:p>
    <w:p w:rsidR="00000000" w:rsidDel="00000000" w:rsidP="00000000" w:rsidRDefault="00000000" w:rsidRPr="00000000" w14:paraId="0000008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Los riesgos serán identificados de acuerdo con un concepto de Bajo, Medio o Alto, dependiendo de la importancia del caso de uso para el cual se está desarrollando el </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testing</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8F">
      <w:pPr>
        <w:jc w:val="both"/>
        <w:rPr/>
      </w:pPr>
      <w:r w:rsidDel="00000000" w:rsidR="00000000" w:rsidRPr="00000000">
        <w:rPr>
          <w:rtl w:val="0"/>
        </w:rPr>
        <w:t xml:space="preserve">Así mismo, se han identificado una serie de riesgos (calificados entre 1 y 10 dependiendo de su gravedad) los que están detallados en el artefacto “Lista de riesgos” con sus alcances y acciones, en el presente plan, son enunciados para sugerir algunas acciones.</w:t>
      </w:r>
    </w:p>
    <w:p w:rsidR="00000000" w:rsidDel="00000000" w:rsidP="00000000" w:rsidRDefault="00000000" w:rsidRPr="00000000" w14:paraId="00000090">
      <w:pPr>
        <w:ind w:left="720" w:firstLine="0"/>
        <w:jc w:val="both"/>
        <w:rPr/>
      </w:pPr>
      <w:r w:rsidDel="00000000" w:rsidR="00000000" w:rsidRPr="00000000">
        <w:rPr>
          <w:rtl w:val="0"/>
        </w:rPr>
      </w:r>
    </w:p>
    <w:p w:rsidR="00000000" w:rsidDel="00000000" w:rsidP="00000000" w:rsidRDefault="00000000" w:rsidRPr="00000000" w14:paraId="00000091">
      <w:pPr>
        <w:keepNext w:val="1"/>
        <w:keepLines w:val="0"/>
        <w:pageBreakBefore w:val="0"/>
        <w:widowControl w:val="0"/>
        <w:numPr>
          <w:ilvl w:val="3"/>
          <w:numId w:val="6"/>
        </w:numPr>
        <w:pBdr>
          <w:top w:space="0" w:sz="0" w:val="nil"/>
          <w:left w:space="0" w:sz="0" w:val="nil"/>
          <w:bottom w:space="0" w:sz="0" w:val="nil"/>
          <w:right w:space="0" w:sz="0" w:val="nil"/>
          <w:between w:space="0" w:sz="0" w:val="nil"/>
        </w:pBdr>
        <w:shd w:fill="auto" w:val="clear"/>
        <w:spacing w:after="60" w:before="120" w:line="240" w:lineRule="auto"/>
        <w:ind w:left="864" w:right="0" w:hanging="86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Matrices de riesgos</w:t>
      </w:r>
    </w:p>
    <w:p w:rsidR="00000000" w:rsidDel="00000000" w:rsidP="00000000" w:rsidRDefault="00000000" w:rsidRPr="00000000" w14:paraId="00000092">
      <w:pPr>
        <w:widowControl w:val="1"/>
        <w:numPr>
          <w:ilvl w:val="0"/>
          <w:numId w:val="25"/>
        </w:numPr>
        <w:spacing w:after="280" w:before="280" w:line="240" w:lineRule="auto"/>
        <w:ind w:left="360" w:hanging="360"/>
        <w:rPr>
          <w:color w:val="000000"/>
        </w:rPr>
      </w:pPr>
      <w:r w:rsidDel="00000000" w:rsidR="00000000" w:rsidRPr="00000000">
        <w:rPr>
          <w:rtl w:val="0"/>
        </w:rPr>
      </w:r>
    </w:p>
    <w:tbl>
      <w:tblPr>
        <w:tblStyle w:val="Table2"/>
        <w:tblW w:w="9030.0" w:type="dxa"/>
        <w:jc w:val="left"/>
        <w:tblLayout w:type="fixed"/>
        <w:tblLook w:val="0400"/>
      </w:tblPr>
      <w:tblGrid>
        <w:gridCol w:w="1921"/>
        <w:gridCol w:w="2108"/>
        <w:gridCol w:w="1645"/>
        <w:gridCol w:w="1171"/>
        <w:gridCol w:w="2185"/>
        <w:tblGridChange w:id="0">
          <w:tblGrid>
            <w:gridCol w:w="1921"/>
            <w:gridCol w:w="2108"/>
            <w:gridCol w:w="1645"/>
            <w:gridCol w:w="1171"/>
            <w:gridCol w:w="2185"/>
          </w:tblGrid>
        </w:tblGridChange>
      </w:tblGrid>
      <w:tr>
        <w:trPr>
          <w:cantSplit w:val="0"/>
          <w:trHeight w:val="93" w:hRule="atLeast"/>
          <w:tblHeader w:val="1"/>
        </w:trPr>
        <w:tc>
          <w:tcPr>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vAlign w:val="center"/>
          </w:tcPr>
          <w:p w:rsidR="00000000" w:rsidDel="00000000" w:rsidP="00000000" w:rsidRDefault="00000000" w:rsidRPr="00000000" w14:paraId="00000093">
            <w:pPr>
              <w:widowControl w:val="1"/>
              <w:spacing w:after="120" w:line="240" w:lineRule="auto"/>
              <w:jc w:val="center"/>
              <w:rPr>
                <w:rFonts w:ascii="Times New Roman" w:cs="Times New Roman" w:eastAsia="Times New Roman" w:hAnsi="Times New Roman"/>
                <w:b w:val="1"/>
                <w:sz w:val="24"/>
                <w:szCs w:val="24"/>
              </w:rPr>
            </w:pPr>
            <w:r w:rsidDel="00000000" w:rsidR="00000000" w:rsidRPr="00000000">
              <w:rPr>
                <w:b w:val="1"/>
                <w:color w:val="000000"/>
                <w:rtl w:val="0"/>
              </w:rPr>
              <w:t xml:space="preserve">Riesgo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vAlign w:val="center"/>
          </w:tcPr>
          <w:p w:rsidR="00000000" w:rsidDel="00000000" w:rsidP="00000000" w:rsidRDefault="00000000" w:rsidRPr="00000000" w14:paraId="00000094">
            <w:pPr>
              <w:widowControl w:val="1"/>
              <w:spacing w:after="120" w:line="240" w:lineRule="auto"/>
              <w:jc w:val="center"/>
              <w:rPr>
                <w:rFonts w:ascii="Times New Roman" w:cs="Times New Roman" w:eastAsia="Times New Roman" w:hAnsi="Times New Roman"/>
                <w:b w:val="1"/>
                <w:sz w:val="24"/>
                <w:szCs w:val="24"/>
              </w:rPr>
            </w:pPr>
            <w:r w:rsidDel="00000000" w:rsidR="00000000" w:rsidRPr="00000000">
              <w:rPr>
                <w:b w:val="1"/>
                <w:color w:val="000000"/>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tcPr>
          <w:p w:rsidR="00000000" w:rsidDel="00000000" w:rsidP="00000000" w:rsidRDefault="00000000" w:rsidRPr="00000000" w14:paraId="00000095">
            <w:pPr>
              <w:widowControl w:val="1"/>
              <w:spacing w:after="120" w:line="240" w:lineRule="auto"/>
              <w:jc w:val="center"/>
              <w:rPr>
                <w:rFonts w:ascii="Times New Roman" w:cs="Times New Roman" w:eastAsia="Times New Roman" w:hAnsi="Times New Roman"/>
                <w:b w:val="1"/>
                <w:sz w:val="24"/>
                <w:szCs w:val="24"/>
              </w:rPr>
            </w:pPr>
            <w:r w:rsidDel="00000000" w:rsidR="00000000" w:rsidRPr="00000000">
              <w:rPr>
                <w:b w:val="1"/>
                <w:color w:val="000000"/>
                <w:rtl w:val="0"/>
              </w:rPr>
              <w:t xml:space="preserve">Probabilidad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vAlign w:val="center"/>
          </w:tcPr>
          <w:p w:rsidR="00000000" w:rsidDel="00000000" w:rsidP="00000000" w:rsidRDefault="00000000" w:rsidRPr="00000000" w14:paraId="00000096">
            <w:pPr>
              <w:widowControl w:val="1"/>
              <w:spacing w:after="120" w:line="240" w:lineRule="auto"/>
              <w:jc w:val="center"/>
              <w:rPr>
                <w:rFonts w:ascii="Times New Roman" w:cs="Times New Roman" w:eastAsia="Times New Roman" w:hAnsi="Times New Roman"/>
                <w:b w:val="1"/>
                <w:sz w:val="24"/>
                <w:szCs w:val="24"/>
              </w:rPr>
            </w:pPr>
            <w:r w:rsidDel="00000000" w:rsidR="00000000" w:rsidRPr="00000000">
              <w:rPr>
                <w:b w:val="1"/>
                <w:color w:val="000000"/>
                <w:rtl w:val="0"/>
              </w:rPr>
              <w:t xml:space="preserve">Impacto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115.0" w:type="dxa"/>
              <w:bottom w:w="0.0" w:type="dxa"/>
              <w:right w:w="115.0" w:type="dxa"/>
            </w:tcMar>
            <w:vAlign w:val="center"/>
          </w:tcPr>
          <w:p w:rsidR="00000000" w:rsidDel="00000000" w:rsidP="00000000" w:rsidRDefault="00000000" w:rsidRPr="00000000" w14:paraId="00000097">
            <w:pPr>
              <w:widowControl w:val="1"/>
              <w:spacing w:after="120" w:line="240" w:lineRule="auto"/>
              <w:jc w:val="center"/>
              <w:rPr>
                <w:rFonts w:ascii="Times New Roman" w:cs="Times New Roman" w:eastAsia="Times New Roman" w:hAnsi="Times New Roman"/>
                <w:b w:val="1"/>
                <w:sz w:val="24"/>
                <w:szCs w:val="24"/>
              </w:rPr>
            </w:pPr>
            <w:r w:rsidDel="00000000" w:rsidR="00000000" w:rsidRPr="00000000">
              <w:rPr>
                <w:b w:val="1"/>
                <w:color w:val="000000"/>
                <w:rtl w:val="0"/>
              </w:rPr>
              <w:t xml:space="preserve">Estrategia de Mitigación</w:t>
            </w:r>
            <w:r w:rsidDel="00000000" w:rsidR="00000000" w:rsidRPr="00000000">
              <w:rPr>
                <w:rtl w:val="0"/>
              </w:rPr>
            </w:r>
          </w:p>
        </w:tc>
      </w:tr>
      <w:tr>
        <w:trPr>
          <w:cantSplit w:val="0"/>
          <w:trHeight w:val="96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98">
            <w:pPr>
              <w:widowControl w:val="1"/>
              <w:spacing w:after="120" w:line="240" w:lineRule="auto"/>
              <w:jc w:val="center"/>
              <w:rPr>
                <w:rFonts w:ascii="Times New Roman" w:cs="Times New Roman" w:eastAsia="Times New Roman" w:hAnsi="Times New Roman"/>
                <w:sz w:val="24"/>
                <w:szCs w:val="24"/>
              </w:rPr>
            </w:pPr>
            <w:r w:rsidDel="00000000" w:rsidR="00000000" w:rsidRPr="00000000">
              <w:rPr>
                <w:color w:val="000000"/>
                <w:rtl w:val="0"/>
              </w:rPr>
              <w:t xml:space="preserve">Documentación incompleta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99">
            <w:pPr>
              <w:widowControl w:val="1"/>
              <w:spacing w:after="120" w:line="240" w:lineRule="auto"/>
              <w:rPr>
                <w:rFonts w:ascii="Times New Roman" w:cs="Times New Roman" w:eastAsia="Times New Roman" w:hAnsi="Times New Roman"/>
                <w:sz w:val="24"/>
                <w:szCs w:val="24"/>
              </w:rPr>
            </w:pPr>
            <w:r w:rsidDel="00000000" w:rsidR="00000000" w:rsidRPr="00000000">
              <w:rPr>
                <w:color w:val="000000"/>
                <w:rtl w:val="0"/>
              </w:rPr>
              <w:t xml:space="preserve">La documentación de los requisitos y especificaciones no está completa o es incorrecta.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9A">
            <w:pPr>
              <w:widowControl w:val="1"/>
              <w:spacing w:after="120" w:line="240" w:lineRule="auto"/>
              <w:jc w:val="center"/>
              <w:rPr>
                <w:rFonts w:ascii="Times New Roman" w:cs="Times New Roman" w:eastAsia="Times New Roman" w:hAnsi="Times New Roman"/>
                <w:sz w:val="24"/>
                <w:szCs w:val="24"/>
              </w:rPr>
            </w:pPr>
            <w:r w:rsidDel="00000000" w:rsidR="00000000" w:rsidRPr="00000000">
              <w:rPr>
                <w:color w:val="000000"/>
                <w:rtl w:val="0"/>
              </w:rPr>
              <w:t xml:space="preserve">Media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9B">
            <w:pPr>
              <w:widowControl w:val="1"/>
              <w:spacing w:after="120" w:line="240" w:lineRule="auto"/>
              <w:jc w:val="center"/>
              <w:rPr>
                <w:rFonts w:ascii="Times New Roman" w:cs="Times New Roman" w:eastAsia="Times New Roman" w:hAnsi="Times New Roman"/>
                <w:sz w:val="24"/>
                <w:szCs w:val="24"/>
              </w:rPr>
            </w:pPr>
            <w:r w:rsidDel="00000000" w:rsidR="00000000" w:rsidRPr="00000000">
              <w:rPr>
                <w:color w:val="000000"/>
                <w:rtl w:val="0"/>
              </w:rPr>
              <w:t xml:space="preserve">Alta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9C">
            <w:pPr>
              <w:widowControl w:val="1"/>
              <w:spacing w:after="120" w:line="240" w:lineRule="auto"/>
              <w:rPr>
                <w:rFonts w:ascii="Times New Roman" w:cs="Times New Roman" w:eastAsia="Times New Roman" w:hAnsi="Times New Roman"/>
                <w:sz w:val="24"/>
                <w:szCs w:val="24"/>
              </w:rPr>
            </w:pPr>
            <w:r w:rsidDel="00000000" w:rsidR="00000000" w:rsidRPr="00000000">
              <w:rPr>
                <w:color w:val="000000"/>
                <w:rtl w:val="0"/>
              </w:rPr>
              <w:t xml:space="preserve">Revisión y actualización constante de la documentación. Involucrar a los stakeholders en la revisión</w:t>
            </w:r>
            <w:r w:rsidDel="00000000" w:rsidR="00000000" w:rsidRPr="00000000">
              <w:rPr>
                <w:rtl w:val="0"/>
              </w:rPr>
            </w:r>
          </w:p>
        </w:tc>
      </w:tr>
      <w:tr>
        <w:trPr>
          <w:cantSplit w:val="0"/>
          <w:trHeight w:val="41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9D">
            <w:pPr>
              <w:widowControl w:val="1"/>
              <w:spacing w:after="120" w:line="240" w:lineRule="auto"/>
              <w:jc w:val="center"/>
              <w:rPr>
                <w:rFonts w:ascii="Times New Roman" w:cs="Times New Roman" w:eastAsia="Times New Roman" w:hAnsi="Times New Roman"/>
                <w:sz w:val="24"/>
                <w:szCs w:val="24"/>
              </w:rPr>
            </w:pPr>
            <w:r w:rsidDel="00000000" w:rsidR="00000000" w:rsidRPr="00000000">
              <w:rPr>
                <w:color w:val="000000"/>
                <w:rtl w:val="0"/>
              </w:rPr>
              <w:t xml:space="preserve">Inconsistencia entre requerimientos y casos de 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9E">
            <w:pPr>
              <w:widowControl w:val="1"/>
              <w:spacing w:after="120" w:line="240" w:lineRule="auto"/>
              <w:rPr>
                <w:rFonts w:ascii="Times New Roman" w:cs="Times New Roman" w:eastAsia="Times New Roman" w:hAnsi="Times New Roman"/>
                <w:sz w:val="24"/>
                <w:szCs w:val="24"/>
              </w:rPr>
            </w:pPr>
            <w:r w:rsidDel="00000000" w:rsidR="00000000" w:rsidRPr="00000000">
              <w:rPr>
                <w:color w:val="000000"/>
                <w:rtl w:val="0"/>
              </w:rPr>
              <w:t xml:space="preserve">Los requerimientos y los casos de uso no están alineados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9F">
            <w:pPr>
              <w:widowControl w:val="1"/>
              <w:spacing w:after="120" w:line="240" w:lineRule="auto"/>
              <w:jc w:val="center"/>
              <w:rPr>
                <w:rFonts w:ascii="Times New Roman" w:cs="Times New Roman" w:eastAsia="Times New Roman" w:hAnsi="Times New Roman"/>
                <w:sz w:val="24"/>
                <w:szCs w:val="24"/>
              </w:rPr>
            </w:pPr>
            <w:r w:rsidDel="00000000" w:rsidR="00000000" w:rsidRPr="00000000">
              <w:rPr>
                <w:color w:val="000000"/>
                <w:rtl w:val="0"/>
              </w:rPr>
              <w:t xml:space="preserve">Media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A0">
            <w:pPr>
              <w:widowControl w:val="1"/>
              <w:spacing w:after="120" w:line="240" w:lineRule="auto"/>
              <w:jc w:val="center"/>
              <w:rPr>
                <w:rFonts w:ascii="Times New Roman" w:cs="Times New Roman" w:eastAsia="Times New Roman" w:hAnsi="Times New Roman"/>
                <w:sz w:val="24"/>
                <w:szCs w:val="24"/>
              </w:rPr>
            </w:pPr>
            <w:r w:rsidDel="00000000" w:rsidR="00000000" w:rsidRPr="00000000">
              <w:rPr>
                <w:color w:val="000000"/>
                <w:rtl w:val="0"/>
              </w:rPr>
              <w:t xml:space="preserve">Alta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A1">
            <w:pPr>
              <w:widowControl w:val="1"/>
              <w:spacing w:after="120" w:line="240" w:lineRule="auto"/>
              <w:rPr>
                <w:rFonts w:ascii="Times New Roman" w:cs="Times New Roman" w:eastAsia="Times New Roman" w:hAnsi="Times New Roman"/>
                <w:sz w:val="24"/>
                <w:szCs w:val="24"/>
              </w:rPr>
            </w:pPr>
            <w:r w:rsidDel="00000000" w:rsidR="00000000" w:rsidRPr="00000000">
              <w:rPr>
                <w:color w:val="000000"/>
                <w:rtl w:val="0"/>
              </w:rPr>
              <w:t xml:space="preserve">Realizar revisiones cruzadas y validar los casos de uso con los requisitos.</w:t>
            </w: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A2">
            <w:pPr>
              <w:widowControl w:val="1"/>
              <w:spacing w:after="120" w:line="240" w:lineRule="auto"/>
              <w:jc w:val="center"/>
              <w:rPr>
                <w:rFonts w:ascii="Times New Roman" w:cs="Times New Roman" w:eastAsia="Times New Roman" w:hAnsi="Times New Roman"/>
                <w:sz w:val="24"/>
                <w:szCs w:val="24"/>
              </w:rPr>
            </w:pPr>
            <w:r w:rsidDel="00000000" w:rsidR="00000000" w:rsidRPr="00000000">
              <w:rPr>
                <w:color w:val="000000"/>
                <w:rtl w:val="0"/>
              </w:rPr>
              <w:t xml:space="preserve">Fallos en hardware o software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A3">
            <w:pPr>
              <w:widowControl w:val="1"/>
              <w:spacing w:after="120" w:line="240" w:lineRule="auto"/>
              <w:rPr>
                <w:rFonts w:ascii="Times New Roman" w:cs="Times New Roman" w:eastAsia="Times New Roman" w:hAnsi="Times New Roman"/>
                <w:sz w:val="24"/>
                <w:szCs w:val="24"/>
              </w:rPr>
            </w:pPr>
            <w:r w:rsidDel="00000000" w:rsidR="00000000" w:rsidRPr="00000000">
              <w:rPr>
                <w:color w:val="000000"/>
                <w:rtl w:val="0"/>
              </w:rPr>
              <w:t xml:space="preserve">Problemas técnicos en los equipos de software de pruebas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A4">
            <w:pPr>
              <w:widowControl w:val="1"/>
              <w:spacing w:after="120" w:line="240" w:lineRule="auto"/>
              <w:jc w:val="center"/>
              <w:rPr>
                <w:rFonts w:ascii="Times New Roman" w:cs="Times New Roman" w:eastAsia="Times New Roman" w:hAnsi="Times New Roman"/>
                <w:sz w:val="24"/>
                <w:szCs w:val="24"/>
              </w:rPr>
            </w:pPr>
            <w:r w:rsidDel="00000000" w:rsidR="00000000" w:rsidRPr="00000000">
              <w:rPr>
                <w:color w:val="000000"/>
                <w:rtl w:val="0"/>
              </w:rPr>
              <w:t xml:space="preserve">Baja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A5">
            <w:pPr>
              <w:widowControl w:val="1"/>
              <w:spacing w:after="120" w:line="240" w:lineRule="auto"/>
              <w:jc w:val="center"/>
              <w:rPr>
                <w:rFonts w:ascii="Times New Roman" w:cs="Times New Roman" w:eastAsia="Times New Roman" w:hAnsi="Times New Roman"/>
                <w:sz w:val="24"/>
                <w:szCs w:val="24"/>
              </w:rPr>
            </w:pPr>
            <w:r w:rsidDel="00000000" w:rsidR="00000000" w:rsidRPr="00000000">
              <w:rPr>
                <w:color w:val="000000"/>
                <w:rtl w:val="0"/>
              </w:rPr>
              <w:t xml:space="preserve">Media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A6">
            <w:pPr>
              <w:widowControl w:val="1"/>
              <w:spacing w:after="120" w:line="240" w:lineRule="auto"/>
              <w:rPr>
                <w:rFonts w:ascii="Times New Roman" w:cs="Times New Roman" w:eastAsia="Times New Roman" w:hAnsi="Times New Roman"/>
                <w:sz w:val="24"/>
                <w:szCs w:val="24"/>
              </w:rPr>
            </w:pPr>
            <w:r w:rsidDel="00000000" w:rsidR="00000000" w:rsidRPr="00000000">
              <w:rPr>
                <w:color w:val="000000"/>
                <w:rtl w:val="0"/>
              </w:rPr>
              <w:t xml:space="preserve">Realizar mantenimientos preventivos y tener un plan de contingencia.</w:t>
            </w:r>
            <w:r w:rsidDel="00000000" w:rsidR="00000000" w:rsidRPr="00000000">
              <w:rPr>
                <w:rtl w:val="0"/>
              </w:rPr>
            </w:r>
          </w:p>
        </w:tc>
      </w:tr>
      <w:tr>
        <w:trPr>
          <w:cantSplit w:val="0"/>
          <w:trHeight w:val="41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A7">
            <w:pPr>
              <w:widowControl w:val="1"/>
              <w:spacing w:after="120" w:line="240" w:lineRule="auto"/>
              <w:jc w:val="center"/>
              <w:rPr>
                <w:rFonts w:ascii="Times New Roman" w:cs="Times New Roman" w:eastAsia="Times New Roman" w:hAnsi="Times New Roman"/>
                <w:sz w:val="24"/>
                <w:szCs w:val="24"/>
              </w:rPr>
            </w:pPr>
            <w:r w:rsidDel="00000000" w:rsidR="00000000" w:rsidRPr="00000000">
              <w:rPr>
                <w:color w:val="000000"/>
                <w:rtl w:val="0"/>
              </w:rPr>
              <w:t xml:space="preserve">Configuración incorrecta de herramientas de 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A8">
            <w:pPr>
              <w:widowControl w:val="1"/>
              <w:spacing w:after="120" w:line="240" w:lineRule="auto"/>
              <w:rPr>
                <w:rFonts w:ascii="Times New Roman" w:cs="Times New Roman" w:eastAsia="Times New Roman" w:hAnsi="Times New Roman"/>
                <w:sz w:val="24"/>
                <w:szCs w:val="24"/>
              </w:rPr>
            </w:pPr>
            <w:r w:rsidDel="00000000" w:rsidR="00000000" w:rsidRPr="00000000">
              <w:rPr>
                <w:color w:val="000000"/>
                <w:rtl w:val="0"/>
              </w:rPr>
              <w:t xml:space="preserve">Las herramientas de testing no están configuradas correctamente.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A9">
            <w:pPr>
              <w:widowControl w:val="1"/>
              <w:spacing w:after="120" w:line="240" w:lineRule="auto"/>
              <w:jc w:val="center"/>
              <w:rPr>
                <w:rFonts w:ascii="Times New Roman" w:cs="Times New Roman" w:eastAsia="Times New Roman" w:hAnsi="Times New Roman"/>
                <w:sz w:val="24"/>
                <w:szCs w:val="24"/>
              </w:rPr>
            </w:pPr>
            <w:r w:rsidDel="00000000" w:rsidR="00000000" w:rsidRPr="00000000">
              <w:rPr>
                <w:color w:val="000000"/>
                <w:rtl w:val="0"/>
              </w:rPr>
              <w:t xml:space="preserve">Baja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AA">
            <w:pPr>
              <w:widowControl w:val="1"/>
              <w:spacing w:after="120" w:line="240" w:lineRule="auto"/>
              <w:jc w:val="center"/>
              <w:rPr>
                <w:rFonts w:ascii="Times New Roman" w:cs="Times New Roman" w:eastAsia="Times New Roman" w:hAnsi="Times New Roman"/>
                <w:sz w:val="24"/>
                <w:szCs w:val="24"/>
              </w:rPr>
            </w:pPr>
            <w:r w:rsidDel="00000000" w:rsidR="00000000" w:rsidRPr="00000000">
              <w:rPr>
                <w:color w:val="000000"/>
                <w:rtl w:val="0"/>
              </w:rPr>
              <w:t xml:space="preserve">Alta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AB">
            <w:pPr>
              <w:widowControl w:val="1"/>
              <w:spacing w:after="120" w:line="240" w:lineRule="auto"/>
              <w:rPr>
                <w:rFonts w:ascii="Times New Roman" w:cs="Times New Roman" w:eastAsia="Times New Roman" w:hAnsi="Times New Roman"/>
                <w:sz w:val="24"/>
                <w:szCs w:val="24"/>
              </w:rPr>
            </w:pPr>
            <w:r w:rsidDel="00000000" w:rsidR="00000000" w:rsidRPr="00000000">
              <w:rPr>
                <w:color w:val="000000"/>
                <w:rtl w:val="0"/>
              </w:rPr>
              <w:t xml:space="preserve">Capacitación del equipo y revisiones periódicas de las configuraciones.</w:t>
            </w:r>
            <w:r w:rsidDel="00000000" w:rsidR="00000000" w:rsidRPr="00000000">
              <w:rPr>
                <w:rtl w:val="0"/>
              </w:rPr>
            </w:r>
          </w:p>
        </w:tc>
      </w:tr>
    </w:tbl>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keepNext w:val="0"/>
        <w:keepLines w:val="0"/>
        <w:pageBreakBefore w:val="0"/>
        <w:widowControl w:val="0"/>
        <w:numPr>
          <w:ilvl w:val="4"/>
          <w:numId w:val="6"/>
        </w:numPr>
        <w:pBdr>
          <w:top w:space="0" w:sz="0" w:val="nil"/>
          <w:left w:space="0" w:sz="0" w:val="nil"/>
          <w:bottom w:space="0" w:sz="0" w:val="nil"/>
          <w:right w:space="0" w:sz="0" w:val="nil"/>
          <w:between w:space="0" w:sz="0" w:val="nil"/>
        </w:pBdr>
        <w:shd w:fill="auto" w:val="clear"/>
        <w:spacing w:after="60" w:before="240" w:line="240" w:lineRule="auto"/>
        <w:ind w:left="1008" w:right="0" w:hanging="1008"/>
        <w:jc w:val="both"/>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Pruebas</w:t>
      </w:r>
    </w:p>
    <w:p w:rsidR="00000000" w:rsidDel="00000000" w:rsidP="00000000" w:rsidRDefault="00000000" w:rsidRPr="00000000" w14:paraId="000000AE">
      <w:pPr>
        <w:rPr/>
      </w:pPr>
      <w:r w:rsidDel="00000000" w:rsidR="00000000" w:rsidRPr="00000000">
        <w:rPr>
          <w:rtl w:val="0"/>
        </w:rPr>
      </w:r>
    </w:p>
    <w:tbl>
      <w:tblPr>
        <w:tblStyle w:val="Table3"/>
        <w:tblW w:w="9030.0" w:type="dxa"/>
        <w:jc w:val="left"/>
        <w:tblLayout w:type="fixed"/>
        <w:tblLook w:val="0400"/>
      </w:tblPr>
      <w:tblGrid>
        <w:gridCol w:w="1201"/>
        <w:gridCol w:w="1810"/>
        <w:gridCol w:w="1907"/>
        <w:gridCol w:w="2302"/>
        <w:gridCol w:w="1810"/>
        <w:tblGridChange w:id="0">
          <w:tblGrid>
            <w:gridCol w:w="1201"/>
            <w:gridCol w:w="1810"/>
            <w:gridCol w:w="1907"/>
            <w:gridCol w:w="2302"/>
            <w:gridCol w:w="1810"/>
          </w:tblGrid>
        </w:tblGridChange>
      </w:tblGrid>
      <w:tr>
        <w:trPr>
          <w:cantSplit w:val="0"/>
          <w:trHeight w:val="1110"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8"/>
                <w:szCs w:val="28"/>
                <w:u w:val="none"/>
                <w:shd w:fill="auto" w:val="clear"/>
                <w:vertAlign w:val="baseline"/>
                <w:rtl w:val="0"/>
              </w:rPr>
              <w:t xml:space="preserve">ID de Prueba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mo" w:cs="Arimo" w:eastAsia="Arimo" w:hAnsi="Arimo"/>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8"/>
                <w:szCs w:val="28"/>
                <w:u w:val="none"/>
                <w:shd w:fill="auto" w:val="clear"/>
                <w:vertAlign w:val="baseline"/>
                <w:rtl w:val="0"/>
              </w:rPr>
              <w:t xml:space="preserve">Riesgo Asociado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mo" w:cs="Arimo" w:eastAsia="Arimo" w:hAnsi="Arimo"/>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8"/>
                <w:szCs w:val="28"/>
                <w:u w:val="none"/>
                <w:shd w:fill="auto" w:val="clear"/>
                <w:vertAlign w:val="baseline"/>
                <w:rtl w:val="0"/>
              </w:rPr>
              <w:t xml:space="preserve">Descripción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mo" w:cs="Arimo" w:eastAsia="Arimo" w:hAnsi="Arimo"/>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8"/>
                <w:szCs w:val="28"/>
                <w:u w:val="none"/>
                <w:shd w:fill="auto" w:val="clear"/>
                <w:vertAlign w:val="baseline"/>
                <w:rtl w:val="0"/>
              </w:rPr>
              <w:t xml:space="preserve">Procedimiento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mo" w:cs="Arimo" w:eastAsia="Arimo" w:hAnsi="Arimo"/>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8"/>
                <w:szCs w:val="28"/>
                <w:u w:val="none"/>
                <w:shd w:fill="auto" w:val="clear"/>
                <w:vertAlign w:val="baseline"/>
                <w:rtl w:val="0"/>
              </w:rPr>
              <w:t xml:space="preserve">Resultado Esperado</w:t>
            </w:r>
            <w:r w:rsidDel="00000000" w:rsidR="00000000" w:rsidRPr="00000000">
              <w:rPr>
                <w:rtl w:val="0"/>
              </w:rPr>
            </w:r>
          </w:p>
        </w:tc>
      </w:tr>
      <w:tr>
        <w:trPr>
          <w:cantSplit w:val="0"/>
          <w:trHeight w:val="502"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mo" w:cs="Arimo" w:eastAsia="Arimo" w:hAnsi="Arimo"/>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TP-001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mo" w:cs="Arimo" w:eastAsia="Arimo" w:hAnsi="Arimo"/>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Documentación incompleta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mo" w:cs="Arimo" w:eastAsia="Arimo" w:hAnsi="Arimo"/>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Verificar que todos los campos necesarios estén documentados y sean correctos.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mo" w:cs="Arimo" w:eastAsia="Arimo" w:hAnsi="Arimo"/>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Revisión y actualización constante de la documentación. Involucrar a los stakeholders en la revisión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mo" w:cs="Arimo" w:eastAsia="Arimo" w:hAnsi="Arimo"/>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Todos los campos necesarios están completos y correctos.</w:t>
            </w:r>
            <w:r w:rsidDel="00000000" w:rsidR="00000000" w:rsidRPr="00000000">
              <w:rPr>
                <w:rtl w:val="0"/>
              </w:rPr>
            </w:r>
          </w:p>
        </w:tc>
      </w:tr>
      <w:tr>
        <w:trPr>
          <w:cantSplit w:val="0"/>
          <w:trHeight w:val="486"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mo" w:cs="Arimo" w:eastAsia="Arimo" w:hAnsi="Arimo"/>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TP-002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mo" w:cs="Arimo" w:eastAsia="Arimo" w:hAnsi="Arimo"/>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Inconsistencia entre requerimientos y casos de uso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mo" w:cs="Arimo" w:eastAsia="Arimo" w:hAnsi="Arimo"/>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Validar que los casos de uso están alineados con los requisitos.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mo" w:cs="Arimo" w:eastAsia="Arimo" w:hAnsi="Arimo"/>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Realizar revisiones cruzadas y validar los casos de uso con los requisitos.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mo" w:cs="Arimo" w:eastAsia="Arimo" w:hAnsi="Arimo"/>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 hay inconsistencias entre los casos de uso y los requisitos.</w:t>
            </w:r>
            <w:r w:rsidDel="00000000" w:rsidR="00000000" w:rsidRPr="00000000">
              <w:rPr>
                <w:rtl w:val="0"/>
              </w:rPr>
            </w:r>
          </w:p>
        </w:tc>
      </w:tr>
      <w:tr>
        <w:trPr>
          <w:cantSplit w:val="0"/>
          <w:trHeight w:val="502"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mo" w:cs="Arimo" w:eastAsia="Arimo" w:hAnsi="Arimo"/>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TP-003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mo" w:cs="Arimo" w:eastAsia="Arimo" w:hAnsi="Arimo"/>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Fallos en hardware o software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mo" w:cs="Arimo" w:eastAsia="Arimo" w:hAnsi="Arimo"/>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Realizar pruebas de carga para identificar posibles fallos en el hardware o software.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mo" w:cs="Arimo" w:eastAsia="Arimo" w:hAnsi="Arimo"/>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Realizar mantenimientos preventivos y tener un plan de contingencia.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mo" w:cs="Arimo" w:eastAsia="Arimo" w:hAnsi="Arimo"/>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El sistema soporta la carga esperada sin fallos.</w:t>
            </w:r>
            <w:r w:rsidDel="00000000" w:rsidR="00000000" w:rsidRPr="00000000">
              <w:rPr>
                <w:rtl w:val="0"/>
              </w:rPr>
            </w:r>
          </w:p>
        </w:tc>
      </w:tr>
      <w:tr>
        <w:trPr>
          <w:cantSplit w:val="0"/>
          <w:trHeight w:val="502" w:hRule="atLeast"/>
          <w:tblHeader w:val="0"/>
        </w:trPr>
        <w:tc>
          <w:tcPr>
            <w:tcBorders>
              <w:top w:color="bfbfbf" w:space="0" w:sz="4" w:val="single"/>
              <w:left w:color="bfbfbf" w:space="0" w:sz="4" w:val="single"/>
              <w:bottom w:color="000000"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mo" w:cs="Arimo" w:eastAsia="Arimo" w:hAnsi="Arimo"/>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TP-004</w:t>
            </w:r>
            <w:r w:rsidDel="00000000" w:rsidR="00000000" w:rsidRPr="00000000">
              <w:rPr>
                <w:rtl w:val="0"/>
              </w:rPr>
            </w:r>
          </w:p>
        </w:tc>
        <w:tc>
          <w:tcPr>
            <w:tcBorders>
              <w:top w:color="bfbfbf" w:space="0" w:sz="4" w:val="single"/>
              <w:left w:color="bfbfbf" w:space="0" w:sz="4" w:val="single"/>
              <w:bottom w:color="000000"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mo" w:cs="Arimo" w:eastAsia="Arimo" w:hAnsi="Arimo"/>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Configuración incorrecta de herramientas de testing</w:t>
            </w:r>
            <w:r w:rsidDel="00000000" w:rsidR="00000000" w:rsidRPr="00000000">
              <w:rPr>
                <w:rtl w:val="0"/>
              </w:rPr>
            </w:r>
          </w:p>
        </w:tc>
        <w:tc>
          <w:tcPr>
            <w:tcBorders>
              <w:top w:color="bfbfbf" w:space="0" w:sz="4" w:val="single"/>
              <w:left w:color="bfbfbf" w:space="0" w:sz="4" w:val="single"/>
              <w:bottom w:color="000000"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mo" w:cs="Arimo" w:eastAsia="Arimo" w:hAnsi="Arimo"/>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Validar la configuración de las herramientas de testing.</w:t>
            </w:r>
            <w:r w:rsidDel="00000000" w:rsidR="00000000" w:rsidRPr="00000000">
              <w:rPr>
                <w:rtl w:val="0"/>
              </w:rPr>
            </w:r>
          </w:p>
        </w:tc>
        <w:tc>
          <w:tcPr>
            <w:tcBorders>
              <w:top w:color="bfbfbf" w:space="0" w:sz="4" w:val="single"/>
              <w:left w:color="bfbfbf" w:space="0" w:sz="4" w:val="single"/>
              <w:bottom w:color="000000"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mo" w:cs="Arimo" w:eastAsia="Arimo" w:hAnsi="Arimo"/>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Capacitación del equipo y revisiones periódicas de las configuraciones.</w:t>
            </w:r>
            <w:r w:rsidDel="00000000" w:rsidR="00000000" w:rsidRPr="00000000">
              <w:rPr>
                <w:rtl w:val="0"/>
              </w:rPr>
            </w:r>
          </w:p>
        </w:tc>
        <w:tc>
          <w:tcPr>
            <w:tcBorders>
              <w:top w:color="bfbfbf" w:space="0" w:sz="4" w:val="single"/>
              <w:left w:color="bfbfbf" w:space="0" w:sz="4" w:val="single"/>
              <w:bottom w:color="000000"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mo" w:cs="Arimo" w:eastAsia="Arimo" w:hAnsi="Arimo"/>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Las herramientas de testing están configuradas correctamente y funcionan según lo esperado.</w:t>
            </w:r>
            <w:r w:rsidDel="00000000" w:rsidR="00000000" w:rsidRPr="00000000">
              <w:rPr>
                <w:rtl w:val="0"/>
              </w:rPr>
            </w:r>
          </w:p>
        </w:tc>
      </w:tr>
    </w:tbl>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40" w:lineRule="auto"/>
        <w:ind w:left="1008" w:right="0" w:hanging="1008"/>
        <w:jc w:val="left"/>
        <w:rPr>
          <w:rFonts w:ascii="Verdana" w:cs="Verdana" w:eastAsia="Verdana" w:hAnsi="Verdana"/>
          <w:b w:val="0"/>
          <w:i w:val="0"/>
          <w:smallCaps w:val="0"/>
          <w:strike w:val="0"/>
          <w:color w:val="000000"/>
          <w:sz w:val="22"/>
          <w:szCs w:val="22"/>
          <w:u w:val="none"/>
          <w:shd w:fill="auto" w:val="clear"/>
          <w:vertAlign w:val="baseline"/>
        </w:rPr>
      </w:pPr>
      <w:bookmarkStart w:colFirst="0" w:colLast="0" w:name="_heading=h.3dy6vkm" w:id="6"/>
      <w:bookmarkEnd w:id="6"/>
      <w:r w:rsidDel="00000000" w:rsidR="00000000" w:rsidRPr="00000000">
        <w:br w:type="page"/>
      </w: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9">
      <w:pPr>
        <w:keepNext w:val="1"/>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60" w:before="120" w:line="240" w:lineRule="auto"/>
        <w:ind w:left="576" w:right="0" w:hanging="576"/>
        <w:jc w:val="left"/>
        <w:rPr>
          <w:rFonts w:ascii="Verdana" w:cs="Verdana" w:eastAsia="Verdana" w:hAnsi="Verdana"/>
          <w:b w:val="1"/>
          <w:i w:val="0"/>
          <w:smallCaps w:val="0"/>
          <w:strike w:val="0"/>
          <w:color w:val="000000"/>
          <w:sz w:val="20"/>
          <w:szCs w:val="20"/>
          <w:u w:val="none"/>
          <w:shd w:fill="auto" w:val="clear"/>
          <w:vertAlign w:val="baseline"/>
        </w:rPr>
      </w:pPr>
      <w:bookmarkStart w:colFirst="0" w:colLast="0" w:name="_heading=h.1t3h5sf" w:id="7"/>
      <w:bookmarkEnd w:id="7"/>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Definiciones, acrónimos y abreviaciones</w:t>
      </w:r>
    </w:p>
    <w:p w:rsidR="00000000" w:rsidDel="00000000" w:rsidP="00000000" w:rsidRDefault="00000000" w:rsidRPr="00000000" w14:paraId="000000CA">
      <w:pPr>
        <w:widowControl w:val="1"/>
        <w:numPr>
          <w:ilvl w:val="0"/>
          <w:numId w:val="17"/>
        </w:numPr>
        <w:spacing w:line="240" w:lineRule="auto"/>
        <w:ind w:left="720" w:hanging="360"/>
        <w:rPr>
          <w:color w:val="000000"/>
        </w:rPr>
      </w:pPr>
      <w:bookmarkStart w:colFirst="0" w:colLast="0" w:name="_heading=h.4d34og8" w:id="8"/>
      <w:bookmarkEnd w:id="8"/>
      <w:r w:rsidDel="00000000" w:rsidR="00000000" w:rsidRPr="00000000">
        <w:rPr>
          <w:color w:val="000000"/>
          <w:rtl w:val="0"/>
        </w:rPr>
        <w:t xml:space="preserve">API: Application Programming Interface.</w:t>
      </w:r>
    </w:p>
    <w:p w:rsidR="00000000" w:rsidDel="00000000" w:rsidP="00000000" w:rsidRDefault="00000000" w:rsidRPr="00000000" w14:paraId="000000CB">
      <w:pPr>
        <w:widowControl w:val="1"/>
        <w:numPr>
          <w:ilvl w:val="0"/>
          <w:numId w:val="17"/>
        </w:numPr>
        <w:spacing w:line="240" w:lineRule="auto"/>
        <w:ind w:left="720" w:hanging="360"/>
        <w:rPr>
          <w:color w:val="000000"/>
        </w:rPr>
      </w:pPr>
      <w:r w:rsidDel="00000000" w:rsidR="00000000" w:rsidRPr="00000000">
        <w:rPr>
          <w:color w:val="000000"/>
          <w:rtl w:val="0"/>
        </w:rPr>
        <w:t xml:space="preserve">GUI: Graphical User Interface.</w:t>
      </w:r>
    </w:p>
    <w:p w:rsidR="00000000" w:rsidDel="00000000" w:rsidP="00000000" w:rsidRDefault="00000000" w:rsidRPr="00000000" w14:paraId="000000CC">
      <w:pPr>
        <w:widowControl w:val="1"/>
        <w:numPr>
          <w:ilvl w:val="0"/>
          <w:numId w:val="17"/>
        </w:numPr>
        <w:spacing w:line="240" w:lineRule="auto"/>
        <w:ind w:left="720" w:hanging="360"/>
        <w:rPr>
          <w:color w:val="000000"/>
        </w:rPr>
      </w:pPr>
      <w:r w:rsidDel="00000000" w:rsidR="00000000" w:rsidRPr="00000000">
        <w:rPr>
          <w:color w:val="000000"/>
          <w:rtl w:val="0"/>
        </w:rPr>
        <w:t xml:space="preserve">DBMS: Database Managment System.</w:t>
      </w:r>
    </w:p>
    <w:p w:rsidR="00000000" w:rsidDel="00000000" w:rsidP="00000000" w:rsidRDefault="00000000" w:rsidRPr="00000000" w14:paraId="000000CD">
      <w:pPr>
        <w:keepNext w:val="1"/>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60" w:before="120" w:line="240" w:lineRule="auto"/>
        <w:ind w:left="576" w:right="0" w:hanging="576"/>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Referencias </w:t>
      </w:r>
    </w:p>
    <w:p w:rsidR="00000000" w:rsidDel="00000000" w:rsidP="00000000" w:rsidRDefault="00000000" w:rsidRPr="00000000" w14:paraId="000000CE">
      <w:pPr>
        <w:widowControl w:val="1"/>
        <w:numPr>
          <w:ilvl w:val="0"/>
          <w:numId w:val="18"/>
        </w:numPr>
        <w:spacing w:line="240" w:lineRule="auto"/>
        <w:ind w:left="720" w:hanging="360"/>
        <w:jc w:val="both"/>
        <w:rPr>
          <w:color w:val="000000"/>
        </w:rPr>
      </w:pPr>
      <w:r w:rsidDel="00000000" w:rsidR="00000000" w:rsidRPr="00000000">
        <w:rPr>
          <w:color w:val="000000"/>
          <w:rtl w:val="0"/>
        </w:rPr>
        <w:t xml:space="preserve">Documentación del proyecto</w:t>
      </w:r>
    </w:p>
    <w:p w:rsidR="00000000" w:rsidDel="00000000" w:rsidP="00000000" w:rsidRDefault="00000000" w:rsidRPr="00000000" w14:paraId="000000CF">
      <w:pPr>
        <w:widowControl w:val="1"/>
        <w:numPr>
          <w:ilvl w:val="0"/>
          <w:numId w:val="18"/>
        </w:numPr>
        <w:spacing w:line="240" w:lineRule="auto"/>
        <w:ind w:left="720" w:hanging="360"/>
        <w:jc w:val="both"/>
        <w:rPr>
          <w:color w:val="000000"/>
        </w:rPr>
      </w:pPr>
      <w:r w:rsidDel="00000000" w:rsidR="00000000" w:rsidRPr="00000000">
        <w:rPr>
          <w:color w:val="000000"/>
          <w:rtl w:val="0"/>
        </w:rPr>
        <w:t xml:space="preserve">Manuales de usuario de las Herramientas de Testing</w:t>
      </w:r>
    </w:p>
    <w:p w:rsidR="00000000" w:rsidDel="00000000" w:rsidP="00000000" w:rsidRDefault="00000000" w:rsidRPr="00000000" w14:paraId="000000D0">
      <w:pPr>
        <w:jc w:val="both"/>
        <w:rPr/>
      </w:pPr>
      <w:r w:rsidDel="00000000" w:rsidR="00000000" w:rsidRPr="00000000">
        <w:rPr>
          <w:rtl w:val="0"/>
        </w:rPr>
      </w:r>
    </w:p>
    <w:p w:rsidR="00000000" w:rsidDel="00000000" w:rsidP="00000000" w:rsidRDefault="00000000" w:rsidRPr="00000000" w14:paraId="000000D1">
      <w:pPr>
        <w:keepNext w:val="1"/>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60" w:before="120" w:line="240" w:lineRule="auto"/>
        <w:ind w:left="432" w:right="0" w:hanging="432"/>
        <w:jc w:val="both"/>
        <w:rPr>
          <w:rFonts w:ascii="Verdana" w:cs="Verdana" w:eastAsia="Verdana" w:hAnsi="Verdana"/>
          <w:b w:val="1"/>
          <w:i w:val="0"/>
          <w:smallCaps w:val="0"/>
          <w:strike w:val="0"/>
          <w:color w:val="000000"/>
          <w:sz w:val="24"/>
          <w:szCs w:val="24"/>
          <w:u w:val="none"/>
          <w:shd w:fill="auto" w:val="clear"/>
          <w:vertAlign w:val="baseline"/>
        </w:rPr>
      </w:pPr>
      <w:bookmarkStart w:colFirst="0" w:colLast="0" w:name="_heading=h.2s8eyo1" w:id="9"/>
      <w:bookmarkEnd w:id="9"/>
      <w:r w:rsidDel="00000000" w:rsidR="00000000" w:rsidRPr="00000000">
        <w:br w:type="page"/>
      </w: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Requerimientos para pruebas</w:t>
      </w:r>
    </w:p>
    <w:p w:rsidR="00000000" w:rsidDel="00000000" w:rsidP="00000000" w:rsidRDefault="00000000" w:rsidRPr="00000000" w14:paraId="000000D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La siguiente lista identifica los ítems (casos de uso, requerimientos funcionales y requerimientos no funcionales) que se han identificado como requerimientos a ser probados.</w:t>
      </w:r>
    </w:p>
    <w:p w:rsidR="00000000" w:rsidDel="00000000" w:rsidP="00000000" w:rsidRDefault="00000000" w:rsidRPr="00000000" w14:paraId="000000D3">
      <w:pPr>
        <w:keepNext w:val="1"/>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Verdana" w:cs="Verdana" w:eastAsia="Verdana" w:hAnsi="Verdana"/>
          <w:b w:val="1"/>
          <w:i w:val="0"/>
          <w:smallCaps w:val="0"/>
          <w:strike w:val="0"/>
          <w:color w:val="000000"/>
          <w:sz w:val="20"/>
          <w:szCs w:val="20"/>
          <w:u w:val="none"/>
          <w:shd w:fill="auto" w:val="clear"/>
          <w:vertAlign w:val="baseline"/>
        </w:rPr>
      </w:pPr>
      <w:bookmarkStart w:colFirst="0" w:colLast="0" w:name="_heading=h.17dp8vu" w:id="10"/>
      <w:bookmarkEnd w:id="10"/>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Casos de uso</w:t>
      </w:r>
    </w:p>
    <w:p w:rsidR="00000000" w:rsidDel="00000000" w:rsidP="00000000" w:rsidRDefault="00000000" w:rsidRPr="00000000" w14:paraId="000000D4">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60" w:before="120" w:line="240" w:lineRule="auto"/>
        <w:ind w:left="1003" w:right="0" w:hanging="720"/>
        <w:jc w:val="both"/>
        <w:rPr>
          <w:rFonts w:ascii="Verdana" w:cs="Verdana" w:eastAsia="Verdana" w:hAnsi="Verdana"/>
          <w:b w:val="0"/>
          <w:i w:val="1"/>
          <w:smallCaps w:val="0"/>
          <w:strike w:val="0"/>
          <w:color w:val="000000"/>
          <w:sz w:val="20"/>
          <w:szCs w:val="20"/>
          <w:u w:val="none"/>
          <w:shd w:fill="auto" w:val="clear"/>
          <w:vertAlign w:val="baseline"/>
        </w:rPr>
      </w:pPr>
      <w:bookmarkStart w:colFirst="0" w:colLast="0" w:name="_heading=h.3rdcrjn" w:id="11"/>
      <w:bookmarkEnd w:id="11"/>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Vista global</w:t>
      </w:r>
    </w:p>
    <w:p w:rsidR="00000000" w:rsidDel="00000000" w:rsidP="00000000" w:rsidRDefault="00000000" w:rsidRPr="00000000" w14:paraId="000000D5">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60" w:before="120" w:line="240" w:lineRule="auto"/>
        <w:ind w:left="1003" w:right="0" w:hanging="720"/>
        <w:jc w:val="both"/>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Caso de uso 1: Procesamiento de pago</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Input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Datos de tarjeta validos e inválidos.</w:t>
      </w:r>
    </w:p>
    <w:p w:rsidR="00000000" w:rsidDel="00000000" w:rsidP="00000000" w:rsidRDefault="00000000" w:rsidRPr="00000000" w14:paraId="000000D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Output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Transacción aprobada o denegada.</w:t>
      </w:r>
    </w:p>
    <w:p w:rsidR="00000000" w:rsidDel="00000000" w:rsidP="00000000" w:rsidRDefault="00000000" w:rsidRPr="00000000" w14:paraId="000000D8">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60" w:before="120" w:line="240" w:lineRule="auto"/>
        <w:ind w:left="1003" w:right="0" w:hanging="72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Caso de uso 2: Autenticación de usuario</w:t>
      </w:r>
    </w:p>
    <w:p w:rsidR="00000000" w:rsidDel="00000000" w:rsidP="00000000" w:rsidRDefault="00000000" w:rsidRPr="00000000" w14:paraId="000000D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Input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Credenciales de usuario.</w:t>
      </w:r>
    </w:p>
    <w:p w:rsidR="00000000" w:rsidDel="00000000" w:rsidP="00000000" w:rsidRDefault="00000000" w:rsidRPr="00000000" w14:paraId="000000D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Output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Acceso concedido o denegado.</w:t>
      </w:r>
    </w:p>
    <w:p w:rsidR="00000000" w:rsidDel="00000000" w:rsidP="00000000" w:rsidRDefault="00000000" w:rsidRPr="00000000" w14:paraId="000000DB">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60" w:before="120" w:line="240" w:lineRule="auto"/>
        <w:ind w:left="1003" w:right="0" w:hanging="72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Caso de uso 3: Gestión de productos</w:t>
      </w:r>
    </w:p>
    <w:p w:rsidR="00000000" w:rsidDel="00000000" w:rsidP="00000000" w:rsidRDefault="00000000" w:rsidRPr="00000000" w14:paraId="000000D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Input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Datos de productos (nombre, precio, descripción).</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Output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Producto creado, actualizado o eliminado.</w:t>
      </w:r>
      <w:r w:rsidDel="00000000" w:rsidR="00000000" w:rsidRPr="00000000">
        <w:rPr>
          <w:rtl w:val="0"/>
        </w:rPr>
      </w:r>
    </w:p>
    <w:p w:rsidR="00000000" w:rsidDel="00000000" w:rsidP="00000000" w:rsidRDefault="00000000" w:rsidRPr="00000000" w14:paraId="000000DE">
      <w:pPr>
        <w:keepNext w:val="1"/>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Requerimientos funcionales</w:t>
      </w:r>
    </w:p>
    <w:p w:rsidR="00000000" w:rsidDel="00000000" w:rsidP="00000000" w:rsidRDefault="00000000" w:rsidRPr="00000000" w14:paraId="000000DF">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60" w:before="120" w:line="240" w:lineRule="auto"/>
        <w:ind w:left="1003" w:right="0" w:hanging="720"/>
        <w:jc w:val="both"/>
        <w:rPr>
          <w:rFonts w:ascii="Arial" w:cs="Arial" w:eastAsia="Arial" w:hAnsi="Arial"/>
          <w:b w:val="0"/>
          <w:i w:val="1"/>
          <w:smallCaps w:val="0"/>
          <w:strike w:val="0"/>
          <w:color w:val="000000"/>
          <w:sz w:val="20"/>
          <w:szCs w:val="20"/>
          <w:u w:val="none"/>
          <w:shd w:fill="auto" w:val="clear"/>
          <w:vertAlign w:val="baseline"/>
        </w:rPr>
      </w:pPr>
      <w:bookmarkStart w:colFirst="0" w:colLast="0" w:name="_heading=h.26in1rg" w:id="12"/>
      <w:bookmarkEnd w:id="12"/>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Componentes comunes</w:t>
      </w:r>
      <w:r w:rsidDel="00000000" w:rsidR="00000000" w:rsidRPr="00000000">
        <w:rPr>
          <w:rtl w:val="0"/>
        </w:rPr>
      </w:r>
    </w:p>
    <w:p w:rsidR="00000000" w:rsidDel="00000000" w:rsidP="00000000" w:rsidRDefault="00000000" w:rsidRPr="00000000" w14:paraId="000000E0">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60" w:before="120" w:line="240" w:lineRule="auto"/>
        <w:ind w:left="1003" w:right="0" w:hanging="720"/>
        <w:jc w:val="both"/>
        <w:rPr>
          <w:rFonts w:ascii="Verdana" w:cs="Verdana" w:eastAsia="Verdana" w:hAnsi="Verdana"/>
          <w:b w:val="0"/>
          <w:i w:val="1"/>
          <w:smallCaps w:val="0"/>
          <w:strike w:val="0"/>
          <w:color w:val="000000"/>
          <w:sz w:val="20"/>
          <w:szCs w:val="20"/>
          <w:u w:val="none"/>
          <w:shd w:fill="auto" w:val="clear"/>
          <w:vertAlign w:val="baseline"/>
        </w:rPr>
      </w:pPr>
      <w:bookmarkStart w:colFirst="0" w:colLast="0" w:name="_heading=h.lnxbz9" w:id="13"/>
      <w:bookmarkEnd w:id="13"/>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Componente 1</w:t>
      </w:r>
    </w:p>
    <w:p w:rsidR="00000000" w:rsidDel="00000000" w:rsidP="00000000" w:rsidRDefault="00000000" w:rsidRPr="00000000" w14:paraId="000000E1">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Transbank: Tiempo de respuesta máximo de 2 segundos por transacción.</w:t>
      </w:r>
    </w:p>
    <w:p w:rsidR="00000000" w:rsidDel="00000000" w:rsidP="00000000" w:rsidRDefault="00000000" w:rsidRPr="00000000" w14:paraId="000000E2">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60" w:before="120" w:line="240" w:lineRule="auto"/>
        <w:ind w:left="1003" w:right="0" w:hanging="720"/>
        <w:jc w:val="both"/>
        <w:rPr>
          <w:rFonts w:ascii="Verdana" w:cs="Verdana" w:eastAsia="Verdana" w:hAnsi="Verdana"/>
          <w:b w:val="0"/>
          <w:i w:val="1"/>
          <w:smallCaps w:val="0"/>
          <w:strike w:val="0"/>
          <w:color w:val="000000"/>
          <w:sz w:val="20"/>
          <w:szCs w:val="20"/>
          <w:u w:val="none"/>
          <w:shd w:fill="auto" w:val="clear"/>
          <w:vertAlign w:val="baseline"/>
        </w:rPr>
      </w:pPr>
      <w:bookmarkStart w:colFirst="0" w:colLast="0" w:name="_heading=h.35nkun2" w:id="14"/>
      <w:bookmarkEnd w:id="14"/>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Componente 2</w:t>
      </w:r>
    </w:p>
    <w:p w:rsidR="00000000" w:rsidDel="00000000" w:rsidP="00000000" w:rsidRDefault="00000000" w:rsidRPr="00000000" w14:paraId="000000E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Auth: Manejo de hasta 1000 usuarios simultáneos.</w:t>
      </w:r>
    </w:p>
    <w:p w:rsidR="00000000" w:rsidDel="00000000" w:rsidP="00000000" w:rsidRDefault="00000000" w:rsidRPr="00000000" w14:paraId="000000E4">
      <w:pPr>
        <w:jc w:val="both"/>
        <w:rPr/>
      </w:pPr>
      <w:r w:rsidDel="00000000" w:rsidR="00000000" w:rsidRPr="00000000">
        <w:rPr>
          <w:rtl w:val="0"/>
        </w:rPr>
      </w:r>
    </w:p>
    <w:p w:rsidR="00000000" w:rsidDel="00000000" w:rsidP="00000000" w:rsidRDefault="00000000" w:rsidRPr="00000000" w14:paraId="000000E5">
      <w:pPr>
        <w:keepNext w:val="1"/>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Verdana" w:cs="Verdana" w:eastAsia="Verdana" w:hAnsi="Verdana"/>
          <w:b w:val="1"/>
          <w:i w:val="0"/>
          <w:smallCaps w:val="0"/>
          <w:strike w:val="0"/>
          <w:color w:val="000000"/>
          <w:sz w:val="20"/>
          <w:szCs w:val="20"/>
          <w:u w:val="none"/>
          <w:shd w:fill="auto" w:val="clear"/>
          <w:vertAlign w:val="baseline"/>
        </w:rPr>
      </w:pPr>
      <w:bookmarkStart w:colFirst="0" w:colLast="0" w:name="_heading=h.1ksv4uv" w:id="15"/>
      <w:bookmarkEnd w:id="15"/>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Requerimientos No-Funcionales (Matriz con Input/Output, solo si aplica)</w:t>
      </w:r>
    </w:p>
    <w:p w:rsidR="00000000" w:rsidDel="00000000" w:rsidP="00000000" w:rsidRDefault="00000000" w:rsidRPr="00000000" w14:paraId="000000E6">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60" w:before="120" w:line="240" w:lineRule="auto"/>
        <w:ind w:left="1003" w:right="0" w:hanging="720"/>
        <w:jc w:val="both"/>
        <w:rPr>
          <w:rFonts w:ascii="Verdana" w:cs="Verdana" w:eastAsia="Verdana" w:hAnsi="Verdana"/>
          <w:b w:val="0"/>
          <w:i w:val="1"/>
          <w:smallCaps w:val="0"/>
          <w:strike w:val="0"/>
          <w:color w:val="000000"/>
          <w:sz w:val="20"/>
          <w:szCs w:val="20"/>
          <w:u w:val="none"/>
          <w:shd w:fill="auto" w:val="clear"/>
          <w:vertAlign w:val="baseline"/>
        </w:rPr>
      </w:pPr>
      <w:bookmarkStart w:colFirst="0" w:colLast="0" w:name="_heading=h.44sinio" w:id="16"/>
      <w:bookmarkEnd w:id="16"/>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Componente 1 (puede tener uno o más casos de uso)</w:t>
      </w:r>
    </w:p>
    <w:tbl>
      <w:tblPr>
        <w:tblStyle w:val="Table4"/>
        <w:tblW w:w="91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0"/>
        <w:gridCol w:w="3330"/>
        <w:gridCol w:w="2790"/>
        <w:gridCol w:w="2448"/>
        <w:tblGridChange w:id="0">
          <w:tblGrid>
            <w:gridCol w:w="630"/>
            <w:gridCol w:w="3330"/>
            <w:gridCol w:w="2790"/>
            <w:gridCol w:w="2448"/>
          </w:tblGrid>
        </w:tblGridChange>
      </w:tblGrid>
      <w:tr>
        <w:trPr>
          <w:cantSplit w:val="0"/>
          <w:tblHeader w:val="1"/>
        </w:trPr>
        <w:tc>
          <w:tcPr>
            <w:shd w:fill="d9d9d9" w:val="clear"/>
            <w:vAlign w:val="center"/>
          </w:tcPr>
          <w:p w:rsidR="00000000" w:rsidDel="00000000" w:rsidP="00000000" w:rsidRDefault="00000000" w:rsidRPr="00000000" w14:paraId="000000E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N</w:t>
            </w:r>
            <w:r w:rsidDel="00000000" w:rsidR="00000000" w:rsidRPr="00000000">
              <w:rPr>
                <w:rFonts w:ascii="Verdana" w:cs="Verdana" w:eastAsia="Verdana" w:hAnsi="Verdana"/>
                <w:b w:val="1"/>
                <w:i w:val="0"/>
                <w:smallCaps w:val="0"/>
                <w:strike w:val="0"/>
                <w:color w:val="000000"/>
                <w:sz w:val="20"/>
                <w:szCs w:val="20"/>
                <w:u w:val="single"/>
                <w:shd w:fill="auto" w:val="clear"/>
                <w:vertAlign w:val="superscript"/>
                <w:rtl w:val="0"/>
              </w:rPr>
              <w:t xml:space="preserve">ro</w:t>
            </w:r>
            <w:r w:rsidDel="00000000" w:rsidR="00000000" w:rsidRPr="00000000">
              <w:rPr>
                <w:rtl w:val="0"/>
              </w:rPr>
            </w:r>
          </w:p>
        </w:tc>
        <w:tc>
          <w:tcPr>
            <w:shd w:fill="d9d9d9" w:val="clear"/>
            <w:vAlign w:val="center"/>
          </w:tcPr>
          <w:p w:rsidR="00000000" w:rsidDel="00000000" w:rsidP="00000000" w:rsidRDefault="00000000" w:rsidRPr="00000000" w14:paraId="000000E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Caso de Uso</w:t>
            </w:r>
          </w:p>
        </w:tc>
        <w:tc>
          <w:tcPr>
            <w:shd w:fill="d9d9d9" w:val="clear"/>
            <w:vAlign w:val="center"/>
          </w:tcPr>
          <w:p w:rsidR="00000000" w:rsidDel="00000000" w:rsidP="00000000" w:rsidRDefault="00000000" w:rsidRPr="00000000" w14:paraId="000000E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Input</w:t>
            </w:r>
          </w:p>
        </w:tc>
        <w:tc>
          <w:tcPr>
            <w:shd w:fill="d9d9d9" w:val="clear"/>
            <w:vAlign w:val="center"/>
          </w:tcPr>
          <w:p w:rsidR="00000000" w:rsidDel="00000000" w:rsidP="00000000" w:rsidRDefault="00000000" w:rsidRPr="00000000" w14:paraId="000000E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Output</w:t>
            </w:r>
          </w:p>
        </w:tc>
      </w:tr>
      <w:tr>
        <w:trPr>
          <w:cantSplit w:val="0"/>
          <w:tblHeader w:val="0"/>
        </w:trPr>
        <w:tc>
          <w:tcPr/>
          <w:p w:rsidR="00000000" w:rsidDel="00000000" w:rsidP="00000000" w:rsidRDefault="00000000" w:rsidRPr="00000000" w14:paraId="000000E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0E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Procesamiento de pago</w:t>
            </w:r>
          </w:p>
        </w:tc>
        <w:tc>
          <w:tcPr/>
          <w:p w:rsidR="00000000" w:rsidDel="00000000" w:rsidP="00000000" w:rsidRDefault="00000000" w:rsidRPr="00000000" w14:paraId="000000E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Datos de tarjeta validos e inválidos</w:t>
            </w:r>
          </w:p>
        </w:tc>
        <w:tc>
          <w:tcPr/>
          <w:p w:rsidR="00000000" w:rsidDel="00000000" w:rsidP="00000000" w:rsidRDefault="00000000" w:rsidRPr="00000000" w14:paraId="000000E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Transacción aceptada o denegada</w:t>
            </w:r>
          </w:p>
        </w:tc>
      </w:tr>
    </w:tbl>
    <w:p w:rsidR="00000000" w:rsidDel="00000000" w:rsidP="00000000" w:rsidRDefault="00000000" w:rsidRPr="00000000" w14:paraId="000000EF">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60" w:before="120" w:line="240" w:lineRule="auto"/>
        <w:ind w:left="1003" w:right="0" w:hanging="720"/>
        <w:jc w:val="both"/>
        <w:rPr>
          <w:rFonts w:ascii="Verdana" w:cs="Verdana" w:eastAsia="Verdana" w:hAnsi="Verdana"/>
          <w:b w:val="0"/>
          <w:i w:val="1"/>
          <w:smallCaps w:val="0"/>
          <w:strike w:val="0"/>
          <w:color w:val="000000"/>
          <w:sz w:val="20"/>
          <w:szCs w:val="20"/>
          <w:u w:val="none"/>
          <w:shd w:fill="auto" w:val="clear"/>
          <w:vertAlign w:val="baseline"/>
        </w:rPr>
      </w:pPr>
      <w:bookmarkStart w:colFirst="0" w:colLast="0" w:name="_heading=h.2jxsxqh" w:id="17"/>
      <w:bookmarkEnd w:id="17"/>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Componente 2 (puede tener uno o más casos de uso)</w:t>
      </w:r>
    </w:p>
    <w:tbl>
      <w:tblPr>
        <w:tblStyle w:val="Table5"/>
        <w:tblW w:w="91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0"/>
        <w:gridCol w:w="3330"/>
        <w:gridCol w:w="2790"/>
        <w:gridCol w:w="2448"/>
        <w:tblGridChange w:id="0">
          <w:tblGrid>
            <w:gridCol w:w="630"/>
            <w:gridCol w:w="3330"/>
            <w:gridCol w:w="2790"/>
            <w:gridCol w:w="2448"/>
          </w:tblGrid>
        </w:tblGridChange>
      </w:tblGrid>
      <w:tr>
        <w:trPr>
          <w:cantSplit w:val="0"/>
          <w:tblHeader w:val="1"/>
        </w:trPr>
        <w:tc>
          <w:tcPr>
            <w:shd w:fill="d9d9d9" w:val="clear"/>
            <w:vAlign w:val="center"/>
          </w:tcPr>
          <w:p w:rsidR="00000000" w:rsidDel="00000000" w:rsidP="00000000" w:rsidRDefault="00000000" w:rsidRPr="00000000" w14:paraId="000000F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N</w:t>
            </w:r>
            <w:r w:rsidDel="00000000" w:rsidR="00000000" w:rsidRPr="00000000">
              <w:rPr>
                <w:rFonts w:ascii="Verdana" w:cs="Verdana" w:eastAsia="Verdana" w:hAnsi="Verdana"/>
                <w:b w:val="1"/>
                <w:i w:val="0"/>
                <w:smallCaps w:val="0"/>
                <w:strike w:val="0"/>
                <w:color w:val="000000"/>
                <w:sz w:val="20"/>
                <w:szCs w:val="20"/>
                <w:u w:val="single"/>
                <w:shd w:fill="auto" w:val="clear"/>
                <w:vertAlign w:val="superscript"/>
                <w:rtl w:val="0"/>
              </w:rPr>
              <w:t xml:space="preserve">ro</w:t>
            </w:r>
            <w:r w:rsidDel="00000000" w:rsidR="00000000" w:rsidRPr="00000000">
              <w:rPr>
                <w:rtl w:val="0"/>
              </w:rPr>
            </w:r>
          </w:p>
        </w:tc>
        <w:tc>
          <w:tcPr>
            <w:shd w:fill="d9d9d9" w:val="clear"/>
            <w:vAlign w:val="center"/>
          </w:tcPr>
          <w:p w:rsidR="00000000" w:rsidDel="00000000" w:rsidP="00000000" w:rsidRDefault="00000000" w:rsidRPr="00000000" w14:paraId="000000F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Caso de Uso</w:t>
            </w:r>
          </w:p>
        </w:tc>
        <w:tc>
          <w:tcPr>
            <w:shd w:fill="d9d9d9" w:val="clear"/>
            <w:vAlign w:val="center"/>
          </w:tcPr>
          <w:p w:rsidR="00000000" w:rsidDel="00000000" w:rsidP="00000000" w:rsidRDefault="00000000" w:rsidRPr="00000000" w14:paraId="000000F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Input</w:t>
            </w:r>
          </w:p>
        </w:tc>
        <w:tc>
          <w:tcPr>
            <w:shd w:fill="d9d9d9" w:val="clear"/>
            <w:vAlign w:val="center"/>
          </w:tcPr>
          <w:p w:rsidR="00000000" w:rsidDel="00000000" w:rsidP="00000000" w:rsidRDefault="00000000" w:rsidRPr="00000000" w14:paraId="000000F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Output</w:t>
            </w:r>
          </w:p>
        </w:tc>
      </w:tr>
      <w:tr>
        <w:trPr>
          <w:cantSplit w:val="0"/>
          <w:tblHeader w:val="0"/>
        </w:trPr>
        <w:tc>
          <w:tcPr/>
          <w:p w:rsidR="00000000" w:rsidDel="00000000" w:rsidP="00000000" w:rsidRDefault="00000000" w:rsidRPr="00000000" w14:paraId="000000F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0F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Autenticación de usuario</w:t>
            </w:r>
          </w:p>
        </w:tc>
        <w:tc>
          <w:tcPr/>
          <w:p w:rsidR="00000000" w:rsidDel="00000000" w:rsidP="00000000" w:rsidRDefault="00000000" w:rsidRPr="00000000" w14:paraId="000000F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Credenciales usuario</w:t>
            </w:r>
          </w:p>
        </w:tc>
        <w:tc>
          <w:tcPr/>
          <w:p w:rsidR="00000000" w:rsidDel="00000000" w:rsidP="00000000" w:rsidRDefault="00000000" w:rsidRPr="00000000" w14:paraId="000000F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Acceso concedido o denegado</w:t>
            </w:r>
          </w:p>
        </w:tc>
      </w:tr>
    </w:tbl>
    <w:p w:rsidR="00000000" w:rsidDel="00000000" w:rsidP="00000000" w:rsidRDefault="00000000" w:rsidRPr="00000000" w14:paraId="000000F8">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432" w:right="0" w:hanging="432"/>
        <w:jc w:val="left"/>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9">
      <w:pPr>
        <w:keepNext w:val="1"/>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60" w:before="120" w:line="240" w:lineRule="auto"/>
        <w:ind w:left="432" w:right="0" w:hanging="432"/>
        <w:jc w:val="left"/>
        <w:rPr>
          <w:rFonts w:ascii="Verdana" w:cs="Verdana" w:eastAsia="Verdana" w:hAnsi="Verdana"/>
          <w:b w:val="1"/>
          <w:i w:val="0"/>
          <w:smallCaps w:val="0"/>
          <w:strike w:val="0"/>
          <w:color w:val="000000"/>
          <w:sz w:val="24"/>
          <w:szCs w:val="24"/>
          <w:u w:val="none"/>
          <w:shd w:fill="auto" w:val="clear"/>
          <w:vertAlign w:val="baseline"/>
        </w:rPr>
      </w:pPr>
      <w:bookmarkStart w:colFirst="0" w:colLast="0" w:name="_heading=h.z337ya" w:id="18"/>
      <w:bookmarkEnd w:id="18"/>
      <w:r w:rsidDel="00000000" w:rsidR="00000000" w:rsidRPr="00000000">
        <w:br w:type="page"/>
      </w: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Estrategia de Pruebas</w:t>
      </w:r>
    </w:p>
    <w:p w:rsidR="00000000" w:rsidDel="00000000" w:rsidP="00000000" w:rsidRDefault="00000000" w:rsidRPr="00000000" w14:paraId="000000FA">
      <w:pPr>
        <w:widowControl w:val="1"/>
        <w:spacing w:line="240" w:lineRule="auto"/>
        <w:rPr>
          <w:rFonts w:ascii="Times New Roman" w:cs="Times New Roman" w:eastAsia="Times New Roman" w:hAnsi="Times New Roman"/>
          <w:sz w:val="24"/>
          <w:szCs w:val="24"/>
        </w:rPr>
      </w:pPr>
      <w:bookmarkStart w:colFirst="0" w:colLast="0" w:name="_heading=h.3j2qqm3" w:id="19"/>
      <w:bookmarkEnd w:id="19"/>
      <w:r w:rsidDel="00000000" w:rsidR="00000000" w:rsidRPr="00000000">
        <w:rPr>
          <w:color w:val="000000"/>
          <w:rtl w:val="0"/>
        </w:rPr>
        <w:t xml:space="preserve">A continuación, se describe la estrategia de testing a ser utilizada, en otras palabras, se indica cómo se realizará el testing de los requerimientos analizados en la sección precedente (Requerimientos para pruebas) que identifica qué se va a testear.</w:t>
      </w:r>
      <w:r w:rsidDel="00000000" w:rsidR="00000000" w:rsidRPr="00000000">
        <w:rPr>
          <w:rtl w:val="0"/>
        </w:rPr>
      </w:r>
    </w:p>
    <w:p w:rsidR="00000000" w:rsidDel="00000000" w:rsidP="00000000" w:rsidRDefault="00000000" w:rsidRPr="00000000" w14:paraId="000000FB">
      <w:pPr>
        <w:widowControl w:val="1"/>
        <w:spacing w:line="240" w:lineRule="auto"/>
        <w:rPr>
          <w:rFonts w:ascii="Times New Roman" w:cs="Times New Roman" w:eastAsia="Times New Roman" w:hAnsi="Times New Roman"/>
          <w:sz w:val="24"/>
          <w:szCs w:val="24"/>
        </w:rPr>
      </w:pPr>
      <w:r w:rsidDel="00000000" w:rsidR="00000000" w:rsidRPr="00000000">
        <w:rPr>
          <w:color w:val="000000"/>
          <w:rtl w:val="0"/>
        </w:rPr>
        <w:t xml:space="preserve">Se proponen varios tipos de pruebas, de los cuales la Organización aplicará los que considere necesarios y suficientes.</w:t>
      </w:r>
      <w:r w:rsidDel="00000000" w:rsidR="00000000" w:rsidRPr="00000000">
        <w:rPr>
          <w:rtl w:val="0"/>
        </w:rPr>
      </w:r>
    </w:p>
    <w:p w:rsidR="00000000" w:rsidDel="00000000" w:rsidP="00000000" w:rsidRDefault="00000000" w:rsidRPr="00000000" w14:paraId="000000FC">
      <w:pPr>
        <w:keepNext w:val="1"/>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60" w:before="120" w:line="240" w:lineRule="auto"/>
        <w:ind w:left="720" w:right="0" w:hanging="720"/>
        <w:jc w:val="both"/>
        <w:rPr>
          <w:rFonts w:ascii="Verdana" w:cs="Verdana" w:eastAsia="Verdana" w:hAnsi="Verdana"/>
          <w:b w:val="1"/>
          <w:i w:val="0"/>
          <w:smallCaps w:val="0"/>
          <w:strike w:val="0"/>
          <w:color w:val="000000"/>
          <w:sz w:val="20"/>
          <w:szCs w:val="20"/>
          <w:u w:val="none"/>
          <w:shd w:fill="auto" w:val="clear"/>
          <w:vertAlign w:val="baseline"/>
        </w:rPr>
      </w:pPr>
      <w:bookmarkStart w:colFirst="0" w:colLast="0" w:name="_heading=h.1y810tw" w:id="20"/>
      <w:bookmarkEnd w:id="20"/>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Tipos de pruebas</w:t>
      </w:r>
    </w:p>
    <w:p w:rsidR="00000000" w:rsidDel="00000000" w:rsidP="00000000" w:rsidRDefault="00000000" w:rsidRPr="00000000" w14:paraId="000000FD">
      <w:pPr>
        <w:keepNext w:val="1"/>
        <w:keepLines w:val="0"/>
        <w:pageBreakBefore w:val="0"/>
        <w:widowControl w:val="0"/>
        <w:numPr>
          <w:ilvl w:val="2"/>
          <w:numId w:val="26"/>
        </w:numPr>
        <w:pBdr>
          <w:top w:space="0" w:sz="0" w:val="nil"/>
          <w:left w:space="0" w:sz="0" w:val="nil"/>
          <w:bottom w:space="0" w:sz="0" w:val="nil"/>
          <w:right w:space="0" w:sz="0" w:val="nil"/>
          <w:between w:space="0" w:sz="0" w:val="nil"/>
        </w:pBdr>
        <w:shd w:fill="auto" w:val="clear"/>
        <w:spacing w:after="60" w:before="120" w:line="240" w:lineRule="auto"/>
        <w:ind w:left="1003" w:right="0" w:hanging="720"/>
        <w:jc w:val="left"/>
        <w:rPr>
          <w:rFonts w:ascii="Verdana" w:cs="Verdana" w:eastAsia="Verdana" w:hAnsi="Verdana"/>
          <w:b w:val="0"/>
          <w:i w:val="1"/>
          <w:smallCaps w:val="0"/>
          <w:strike w:val="0"/>
          <w:color w:val="000000"/>
          <w:sz w:val="20"/>
          <w:szCs w:val="20"/>
          <w:u w:val="none"/>
          <w:shd w:fill="auto" w:val="clear"/>
          <w:vertAlign w:val="baseline"/>
        </w:rPr>
      </w:pPr>
      <w:bookmarkStart w:colFirst="0" w:colLast="0" w:name="_heading=h.4i7ojhp" w:id="21"/>
      <w:bookmarkEnd w:id="21"/>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Pruebas funcionales</w:t>
      </w:r>
    </w:p>
    <w:p w:rsidR="00000000" w:rsidDel="00000000" w:rsidP="00000000" w:rsidRDefault="00000000" w:rsidRPr="00000000" w14:paraId="000000FE">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bookmarkStart w:colFirst="0" w:colLast="0" w:name="_heading=h.2xcytpi" w:id="22"/>
      <w:bookmarkEnd w:id="22"/>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El </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testing</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funcional se realizará sobre los requerimientos funcionales antes descritos y sus casos de uso. Estas pruebas tienen por finalidad comprobar la funcionalidad de la aplicación a partir de datos válidamente seleccionados sobre las transacciones del sistema.</w:t>
      </w:r>
    </w:p>
    <w:p w:rsidR="00000000" w:rsidDel="00000000" w:rsidP="00000000" w:rsidRDefault="00000000" w:rsidRPr="00000000" w14:paraId="000000FF">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Este tipo de comprobación se basa en las técnicas de caja negra, que permiten probar la aplicación (y sus procesos interinos) vía GUI.</w:t>
      </w:r>
    </w:p>
    <w:tbl>
      <w:tblPr>
        <w:tblStyle w:val="Table6"/>
        <w:tblW w:w="8838.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211"/>
        <w:gridCol w:w="6627"/>
        <w:tblGridChange w:id="0">
          <w:tblGrid>
            <w:gridCol w:w="2211"/>
            <w:gridCol w:w="6627"/>
          </w:tblGrid>
        </w:tblGridChange>
      </w:tblGrid>
      <w:tr>
        <w:trPr>
          <w:cantSplit w:val="1"/>
          <w:tblHeader w:val="0"/>
        </w:trPr>
        <w:tc>
          <w:tcPr/>
          <w:p w:rsidR="00000000" w:rsidDel="00000000" w:rsidP="00000000" w:rsidRDefault="00000000" w:rsidRPr="00000000" w14:paraId="00000100">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Objetivo de la prueba:</w:t>
            </w:r>
          </w:p>
        </w:tc>
        <w:tc>
          <w:tcPr/>
          <w:p w:rsidR="00000000" w:rsidDel="00000000" w:rsidP="00000000" w:rsidRDefault="00000000" w:rsidRPr="00000000" w14:paraId="00000101">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Asegurar la funcionalidad del conjunto de casos, incluyendo la navegación en la aplicación, el ingreso de datos, el proceso y la recuperación (resultados).</w:t>
            </w:r>
          </w:p>
          <w:p w:rsidR="00000000" w:rsidDel="00000000" w:rsidP="00000000" w:rsidRDefault="00000000" w:rsidRPr="00000000" w14:paraId="00000102">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Que la navegación a través de los casos de prueba refleje apropiadamente las reglas del negocio y los requerimientos, incluyendo ventana a ventana,  campo a campo y usando los métodos de acceso correctamente (tecla </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tab</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movimiento del </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mouse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etc.)</w:t>
            </w:r>
          </w:p>
          <w:p w:rsidR="00000000" w:rsidDel="00000000" w:rsidP="00000000" w:rsidRDefault="00000000" w:rsidRPr="00000000" w14:paraId="00000103">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Que los objetos de las ventanas y sus características, tales como menús, tamaño, posición, estados y foco, estén de acuerdo a los estándares.</w:t>
            </w:r>
          </w:p>
        </w:tc>
      </w:tr>
      <w:tr>
        <w:trPr>
          <w:cantSplit w:val="1"/>
          <w:tblHeader w:val="0"/>
        </w:trPr>
        <w:tc>
          <w:tcPr/>
          <w:p w:rsidR="00000000" w:rsidDel="00000000" w:rsidP="00000000" w:rsidRDefault="00000000" w:rsidRPr="00000000" w14:paraId="00000104">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Técnica a utilizar:</w:t>
            </w:r>
          </w:p>
        </w:tc>
        <w:tc>
          <w:tcPr/>
          <w:p w:rsidR="00000000" w:rsidDel="00000000" w:rsidP="00000000" w:rsidRDefault="00000000" w:rsidRPr="00000000" w14:paraId="00000105">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Ejecutar cada caso de uso, su flujo y funcionalidad usando tanto datos válidos como inválidos para comprobar lo siguiente:</w:t>
            </w:r>
          </w:p>
          <w:p w:rsidR="00000000" w:rsidDel="00000000" w:rsidP="00000000" w:rsidRDefault="00000000" w:rsidRPr="00000000" w14:paraId="00000106">
            <w:pPr>
              <w:keepNext w:val="0"/>
              <w:keepLines w:val="1"/>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36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Que los resultados esperados ocurren cuando los datos válidos son utilizados.</w:t>
            </w:r>
          </w:p>
          <w:p w:rsidR="00000000" w:rsidDel="00000000" w:rsidP="00000000" w:rsidRDefault="00000000" w:rsidRPr="00000000" w14:paraId="00000107">
            <w:pPr>
              <w:keepNext w:val="0"/>
              <w:keepLines w:val="1"/>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36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Que el mensaje de error es apropiado cuando se utilizan datos inválidos.</w:t>
            </w:r>
          </w:p>
          <w:p w:rsidR="00000000" w:rsidDel="00000000" w:rsidP="00000000" w:rsidRDefault="00000000" w:rsidRPr="00000000" w14:paraId="00000108">
            <w:pPr>
              <w:keepNext w:val="0"/>
              <w:keepLines w:val="1"/>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36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Que cada regla de negocio se utiliza apropiadamente.</w:t>
            </w:r>
          </w:p>
          <w:p w:rsidR="00000000" w:rsidDel="00000000" w:rsidP="00000000" w:rsidRDefault="00000000" w:rsidRPr="00000000" w14:paraId="00000109">
            <w:pPr>
              <w:keepNext w:val="0"/>
              <w:keepLines w:val="1"/>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36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Crear y modificar los procedimientos de prueba para cada ventana, para comprobar los estados de los objetos y de la aplicación.</w:t>
            </w:r>
          </w:p>
        </w:tc>
      </w:tr>
      <w:tr>
        <w:trPr>
          <w:cantSplit w:val="1"/>
          <w:tblHeader w:val="0"/>
        </w:trPr>
        <w:tc>
          <w:tcPr/>
          <w:p w:rsidR="00000000" w:rsidDel="00000000" w:rsidP="00000000" w:rsidRDefault="00000000" w:rsidRPr="00000000" w14:paraId="0000010A">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Criterio de validación:</w:t>
            </w:r>
          </w:p>
        </w:tc>
        <w:tc>
          <w:tcPr/>
          <w:p w:rsidR="00000000" w:rsidDel="00000000" w:rsidP="00000000" w:rsidRDefault="00000000" w:rsidRPr="00000000" w14:paraId="0000010B">
            <w:pPr>
              <w:keepNext w:val="0"/>
              <w:keepLines w:val="1"/>
              <w:widowControl w:val="1"/>
              <w:numPr>
                <w:ilvl w:val="0"/>
                <w:numId w:val="9"/>
              </w:numPr>
              <w:pBdr>
                <w:top w:space="0" w:sz="0" w:val="nil"/>
                <w:left w:space="0" w:sz="0" w:val="nil"/>
                <w:bottom w:space="0" w:sz="0" w:val="nil"/>
                <w:right w:space="0" w:sz="0" w:val="nil"/>
                <w:between w:space="0" w:sz="0" w:val="nil"/>
              </w:pBdr>
              <w:shd w:fill="auto" w:val="clear"/>
              <w:spacing w:after="120" w:before="0" w:line="240" w:lineRule="auto"/>
              <w:ind w:left="36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Todas las pruebas planificadas se ejecutaron correctamente.</w:t>
            </w:r>
          </w:p>
          <w:p w:rsidR="00000000" w:rsidDel="00000000" w:rsidP="00000000" w:rsidRDefault="00000000" w:rsidRPr="00000000" w14:paraId="0000010C">
            <w:pPr>
              <w:keepNext w:val="0"/>
              <w:keepLines w:val="1"/>
              <w:widowControl w:val="1"/>
              <w:numPr>
                <w:ilvl w:val="0"/>
                <w:numId w:val="9"/>
              </w:numPr>
              <w:pBdr>
                <w:top w:space="0" w:sz="0" w:val="nil"/>
                <w:left w:space="0" w:sz="0" w:val="nil"/>
                <w:bottom w:space="0" w:sz="0" w:val="nil"/>
                <w:right w:space="0" w:sz="0" w:val="nil"/>
                <w:between w:space="0" w:sz="0" w:val="nil"/>
              </w:pBdr>
              <w:shd w:fill="auto" w:val="clear"/>
              <w:spacing w:after="120" w:before="0" w:line="240" w:lineRule="auto"/>
              <w:ind w:left="36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Todos los defectos identificados han sido asignados.</w:t>
            </w:r>
          </w:p>
          <w:p w:rsidR="00000000" w:rsidDel="00000000" w:rsidP="00000000" w:rsidRDefault="00000000" w:rsidRPr="00000000" w14:paraId="0000010D">
            <w:pPr>
              <w:keepNext w:val="0"/>
              <w:keepLines w:val="1"/>
              <w:widowControl w:val="1"/>
              <w:numPr>
                <w:ilvl w:val="0"/>
                <w:numId w:val="9"/>
              </w:numPr>
              <w:pBdr>
                <w:top w:space="0" w:sz="0" w:val="nil"/>
                <w:left w:space="0" w:sz="0" w:val="nil"/>
                <w:bottom w:space="0" w:sz="0" w:val="nil"/>
                <w:right w:space="0" w:sz="0" w:val="nil"/>
                <w:between w:space="0" w:sz="0" w:val="nil"/>
              </w:pBdr>
              <w:shd w:fill="auto" w:val="clear"/>
              <w:spacing w:after="120" w:before="0" w:line="240" w:lineRule="auto"/>
              <w:ind w:left="36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Cada ventana debe ser verificada para mantener la consistencia con la versión maestra y comprobar que esté dentro de los estándares aceptables.</w:t>
            </w:r>
          </w:p>
        </w:tc>
      </w:tr>
      <w:tr>
        <w:trPr>
          <w:cantSplit w:val="1"/>
          <w:tblHeader w:val="0"/>
        </w:trPr>
        <w:tc>
          <w:tcPr/>
          <w:p w:rsidR="00000000" w:rsidDel="00000000" w:rsidP="00000000" w:rsidRDefault="00000000" w:rsidRPr="00000000" w14:paraId="0000010E">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Consideraciones especiales:</w:t>
            </w:r>
          </w:p>
        </w:tc>
        <w:tc>
          <w:tcPr/>
          <w:p w:rsidR="00000000" w:rsidDel="00000000" w:rsidP="00000000" w:rsidRDefault="00000000" w:rsidRPr="00000000" w14:paraId="0000010F">
            <w:pPr>
              <w:widowControl w:val="1"/>
              <w:numPr>
                <w:ilvl w:val="0"/>
                <w:numId w:val="19"/>
              </w:numPr>
              <w:spacing w:after="120" w:line="240" w:lineRule="auto"/>
              <w:ind w:left="720" w:hanging="360"/>
              <w:rPr>
                <w:rFonts w:ascii="Arial" w:cs="Arial" w:eastAsia="Arial" w:hAnsi="Arial"/>
                <w:color w:val="000000"/>
              </w:rPr>
            </w:pPr>
            <w:r w:rsidDel="00000000" w:rsidR="00000000" w:rsidRPr="00000000">
              <w:rPr>
                <w:color w:val="000000"/>
                <w:rtl w:val="0"/>
              </w:rPr>
              <w:t xml:space="preserve">Puede que no todas las propiedades sean verificadas, considerar las más importantes y/o definidas y no incluir todos los objetos de terceras partes.</w:t>
            </w:r>
            <w:r w:rsidDel="00000000" w:rsidR="00000000" w:rsidRPr="00000000">
              <w:rPr>
                <w:rtl w:val="0"/>
              </w:rPr>
            </w:r>
          </w:p>
          <w:p w:rsidR="00000000" w:rsidDel="00000000" w:rsidP="00000000" w:rsidRDefault="00000000" w:rsidRPr="00000000" w14:paraId="00000110">
            <w:pPr>
              <w:widowControl w:val="1"/>
              <w:numPr>
                <w:ilvl w:val="0"/>
                <w:numId w:val="19"/>
              </w:numPr>
              <w:spacing w:after="120" w:line="240" w:lineRule="auto"/>
              <w:ind w:left="720" w:hanging="360"/>
              <w:jc w:val="both"/>
              <w:rPr>
                <w:color w:val="000000"/>
              </w:rPr>
            </w:pPr>
            <w:r w:rsidDel="00000000" w:rsidR="00000000" w:rsidRPr="00000000">
              <w:rPr>
                <w:color w:val="000000"/>
                <w:rtl w:val="0"/>
              </w:rPr>
              <w:t xml:space="preserve">La prioridad debe ser verificar los casos de uso críticos que afectan directamente las funcionalidades principales del sistema.</w:t>
            </w:r>
          </w:p>
          <w:p w:rsidR="00000000" w:rsidDel="00000000" w:rsidP="00000000" w:rsidRDefault="00000000" w:rsidRPr="00000000" w14:paraId="00000111">
            <w:pPr>
              <w:widowControl w:val="1"/>
              <w:numPr>
                <w:ilvl w:val="0"/>
                <w:numId w:val="19"/>
              </w:numPr>
              <w:spacing w:after="120" w:line="240" w:lineRule="auto"/>
              <w:ind w:left="720" w:hanging="360"/>
              <w:jc w:val="both"/>
              <w:rPr>
                <w:color w:val="000000"/>
              </w:rPr>
            </w:pPr>
            <w:r w:rsidDel="00000000" w:rsidR="00000000" w:rsidRPr="00000000">
              <w:rPr>
                <w:color w:val="000000"/>
                <w:rtl w:val="0"/>
              </w:rPr>
              <w:t xml:space="preserve">Asegurarse de que las pruebas se realizan en un entorno de prueba que refleje fielmente el entorno de producción, en la medida de lo posible.</w:t>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p w:rsidR="00000000" w:rsidDel="00000000" w:rsidP="00000000" w:rsidRDefault="00000000" w:rsidRPr="00000000" w14:paraId="00000113">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Observaciones:</w:t>
            </w:r>
          </w:p>
        </w:tc>
        <w:tc>
          <w:tcPr/>
          <w:p w:rsidR="00000000" w:rsidDel="00000000" w:rsidP="00000000" w:rsidRDefault="00000000" w:rsidRPr="00000000" w14:paraId="00000114">
            <w:pPr>
              <w:widowControl w:val="1"/>
              <w:numPr>
                <w:ilvl w:val="0"/>
                <w:numId w:val="21"/>
              </w:numPr>
              <w:spacing w:after="120" w:line="240" w:lineRule="auto"/>
              <w:ind w:left="720" w:hanging="360"/>
              <w:rPr>
                <w:rFonts w:ascii="Arial" w:cs="Arial" w:eastAsia="Arial" w:hAnsi="Arial"/>
                <w:color w:val="000000"/>
              </w:rPr>
            </w:pPr>
            <w:r w:rsidDel="00000000" w:rsidR="00000000" w:rsidRPr="00000000">
              <w:rPr>
                <w:color w:val="000000"/>
                <w:rtl w:val="0"/>
              </w:rPr>
              <w:t xml:space="preserve">Se debe documentar cualquier desviación de los procedimientos de prueba estándar y justificar adecuadamente.</w:t>
            </w:r>
            <w:r w:rsidDel="00000000" w:rsidR="00000000" w:rsidRPr="00000000">
              <w:rPr>
                <w:rtl w:val="0"/>
              </w:rPr>
            </w:r>
          </w:p>
          <w:p w:rsidR="00000000" w:rsidDel="00000000" w:rsidP="00000000" w:rsidRDefault="00000000" w:rsidRPr="00000000" w14:paraId="00000115">
            <w:pPr>
              <w:widowControl w:val="1"/>
              <w:numPr>
                <w:ilvl w:val="0"/>
                <w:numId w:val="21"/>
              </w:numPr>
              <w:spacing w:after="120" w:line="240" w:lineRule="auto"/>
              <w:ind w:left="720" w:hanging="360"/>
              <w:rPr>
                <w:color w:val="000000"/>
              </w:rPr>
            </w:pPr>
            <w:r w:rsidDel="00000000" w:rsidR="00000000" w:rsidRPr="00000000">
              <w:rPr>
                <w:color w:val="000000"/>
                <w:rtl w:val="0"/>
              </w:rPr>
              <w:t xml:space="preserve">Es importante realizar pruebas de regresión cada vez que se corrige un defecto para asegurar que no se introducen nuevos problemas</w:t>
            </w:r>
          </w:p>
        </w:tc>
      </w:tr>
    </w:tbl>
    <w:p w:rsidR="00000000" w:rsidDel="00000000" w:rsidP="00000000" w:rsidRDefault="00000000" w:rsidRPr="00000000" w14:paraId="00000116">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60" w:before="120" w:line="240" w:lineRule="auto"/>
        <w:ind w:left="1003" w:right="0" w:hanging="720"/>
        <w:jc w:val="both"/>
        <w:rPr>
          <w:rFonts w:ascii="Verdana" w:cs="Verdana" w:eastAsia="Verdana" w:hAnsi="Verdana"/>
          <w:b w:val="0"/>
          <w:i w:val="1"/>
          <w:smallCaps w:val="0"/>
          <w:strike w:val="0"/>
          <w:color w:val="000000"/>
          <w:sz w:val="20"/>
          <w:szCs w:val="20"/>
          <w:u w:val="none"/>
          <w:shd w:fill="auto" w:val="clear"/>
          <w:vertAlign w:val="baseline"/>
        </w:rPr>
      </w:pPr>
      <w:bookmarkStart w:colFirst="0" w:colLast="0" w:name="_heading=h.1ci93xb" w:id="23"/>
      <w:bookmarkEnd w:id="23"/>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Pruebas de rendimiento (Performance)</w:t>
      </w:r>
    </w:p>
    <w:p w:rsidR="00000000" w:rsidDel="00000000" w:rsidP="00000000" w:rsidRDefault="00000000" w:rsidRPr="00000000" w14:paraId="0000011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Un detalle de este tipo de </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testing</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adjunta en el Anexo B de este documento.</w:t>
      </w:r>
    </w:p>
    <w:p w:rsidR="00000000" w:rsidDel="00000000" w:rsidP="00000000" w:rsidRDefault="00000000" w:rsidRPr="00000000" w14:paraId="00000118">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60" w:before="120" w:line="240" w:lineRule="auto"/>
        <w:ind w:left="1003" w:right="0" w:hanging="720"/>
        <w:jc w:val="both"/>
        <w:rPr>
          <w:rFonts w:ascii="Verdana" w:cs="Verdana" w:eastAsia="Verdana" w:hAnsi="Verdana"/>
          <w:b w:val="0"/>
          <w:i w:val="1"/>
          <w:smallCaps w:val="0"/>
          <w:strike w:val="0"/>
          <w:color w:val="000000"/>
          <w:sz w:val="20"/>
          <w:szCs w:val="20"/>
          <w:u w:val="none"/>
          <w:shd w:fill="auto" w:val="clear"/>
          <w:vertAlign w:val="baseline"/>
        </w:rPr>
      </w:pPr>
      <w:bookmarkStart w:colFirst="0" w:colLast="0" w:name="_heading=h.3whwml4" w:id="24"/>
      <w:bookmarkEnd w:id="24"/>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Pruebas de seguridad y de acceso a datos</w:t>
      </w:r>
    </w:p>
    <w:p w:rsidR="00000000" w:rsidDel="00000000" w:rsidP="00000000" w:rsidRDefault="00000000" w:rsidRPr="00000000" w14:paraId="0000011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Un detalle de este tipo de </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testing</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adjunta en el Anexo C de este documento.</w:t>
      </w:r>
    </w:p>
    <w:p w:rsidR="00000000" w:rsidDel="00000000" w:rsidP="00000000" w:rsidRDefault="00000000" w:rsidRPr="00000000" w14:paraId="0000011A">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60" w:before="120" w:line="240" w:lineRule="auto"/>
        <w:ind w:left="1003" w:right="0" w:hanging="720"/>
        <w:jc w:val="both"/>
        <w:rPr>
          <w:rFonts w:ascii="Verdana" w:cs="Verdana" w:eastAsia="Verdana" w:hAnsi="Verdana"/>
          <w:b w:val="0"/>
          <w:i w:val="1"/>
          <w:smallCaps w:val="0"/>
          <w:strike w:val="0"/>
          <w:color w:val="000000"/>
          <w:sz w:val="20"/>
          <w:szCs w:val="20"/>
          <w:u w:val="none"/>
          <w:shd w:fill="auto" w:val="clear"/>
          <w:vertAlign w:val="baseline"/>
        </w:rPr>
      </w:pPr>
      <w:bookmarkStart w:colFirst="0" w:colLast="0" w:name="_heading=h.2bn6wsx" w:id="25"/>
      <w:bookmarkEnd w:id="25"/>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Herramientas involucradas</w:t>
      </w:r>
    </w:p>
    <w:p w:rsidR="00000000" w:rsidDel="00000000" w:rsidP="00000000" w:rsidRDefault="00000000" w:rsidRPr="00000000" w14:paraId="0000011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1"/>
          <w:smallCaps w:val="0"/>
          <w:strike w:val="0"/>
          <w:color w:val="0000ff"/>
          <w:sz w:val="20"/>
          <w:szCs w:val="20"/>
          <w:u w:val="none"/>
          <w:shd w:fill="auto" w:val="clear"/>
          <w:vertAlign w:val="baseline"/>
        </w:rPr>
      </w:pPr>
      <w:bookmarkStart w:colFirst="0" w:colLast="0" w:name="_heading=h.qsh70q" w:id="26"/>
      <w:bookmarkEnd w:id="26"/>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Esta sección es solo opcional y aplica en el caso que se utilicen herramientas de testing.</w:t>
      </w:r>
      <w:r w:rsidDel="00000000" w:rsidR="00000000" w:rsidRPr="00000000">
        <w:rPr>
          <w:rtl w:val="0"/>
        </w:rPr>
      </w:r>
    </w:p>
    <w:tbl>
      <w:tblPr>
        <w:tblStyle w:val="Table7"/>
        <w:tblW w:w="9034.0" w:type="dxa"/>
        <w:jc w:val="cente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437"/>
        <w:gridCol w:w="2977"/>
        <w:gridCol w:w="2410"/>
        <w:gridCol w:w="1210"/>
        <w:tblGridChange w:id="0">
          <w:tblGrid>
            <w:gridCol w:w="2437"/>
            <w:gridCol w:w="2977"/>
            <w:gridCol w:w="2410"/>
            <w:gridCol w:w="1210"/>
          </w:tblGrid>
        </w:tblGridChange>
      </w:tblGrid>
      <w:tr>
        <w:trPr>
          <w:cantSplit w:val="0"/>
          <w:tblHeader w:val="0"/>
        </w:trPr>
        <w:tc>
          <w:tcPr>
            <w:tcBorders>
              <w:top w:color="000000" w:space="0" w:sz="6" w:val="single"/>
              <w:left w:color="000000" w:space="0" w:sz="6" w:val="single"/>
              <w:bottom w:color="000000" w:space="0" w:sz="6" w:val="single"/>
            </w:tcBorders>
            <w:shd w:fill="d9d9d9" w:val="clear"/>
          </w:tcPr>
          <w:p w:rsidR="00000000" w:rsidDel="00000000" w:rsidP="00000000" w:rsidRDefault="00000000" w:rsidRPr="00000000" w14:paraId="0000011C">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bottom w:color="000000" w:space="0" w:sz="6" w:val="single"/>
            </w:tcBorders>
            <w:shd w:fill="d9d9d9" w:val="clear"/>
          </w:tcPr>
          <w:p w:rsidR="00000000" w:rsidDel="00000000" w:rsidP="00000000" w:rsidRDefault="00000000" w:rsidRPr="00000000" w14:paraId="0000011D">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Herramienta</w:t>
            </w:r>
          </w:p>
        </w:tc>
        <w:tc>
          <w:tcPr>
            <w:tcBorders>
              <w:top w:color="000000" w:space="0" w:sz="6" w:val="single"/>
              <w:bottom w:color="000000" w:space="0" w:sz="6" w:val="single"/>
            </w:tcBorders>
            <w:shd w:fill="d9d9d9" w:val="clear"/>
          </w:tcPr>
          <w:p w:rsidR="00000000" w:rsidDel="00000000" w:rsidP="00000000" w:rsidRDefault="00000000" w:rsidRPr="00000000" w14:paraId="0000011E">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Vendedor/Tienda</w:t>
            </w:r>
          </w:p>
        </w:tc>
        <w:tc>
          <w:tcPr>
            <w:tcBorders>
              <w:top w:color="000000" w:space="0" w:sz="6" w:val="single"/>
              <w:bottom w:color="000000" w:space="0" w:sz="6" w:val="single"/>
              <w:right w:color="000000" w:space="0" w:sz="6" w:val="single"/>
            </w:tcBorders>
            <w:shd w:fill="d9d9d9" w:val="clear"/>
          </w:tcPr>
          <w:p w:rsidR="00000000" w:rsidDel="00000000" w:rsidP="00000000" w:rsidRDefault="00000000" w:rsidRPr="00000000" w14:paraId="0000011F">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Versión</w:t>
            </w:r>
          </w:p>
        </w:tc>
      </w:tr>
      <w:tr>
        <w:trPr>
          <w:cantSplit w:val="0"/>
          <w:tblHeader w:val="0"/>
        </w:trPr>
        <w:tc>
          <w:tcPr>
            <w:tcBorders>
              <w:top w:color="000000" w:space="0" w:sz="6" w:val="single"/>
            </w:tcBorders>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Guía de Referencia</w:t>
            </w:r>
          </w:p>
        </w:tc>
        <w:tc>
          <w:tcPr>
            <w:tcBorders>
              <w:top w:color="000000" w:space="0" w:sz="6" w:val="single"/>
            </w:tcBorders>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Documentación del Proyecto</w:t>
            </w:r>
          </w:p>
        </w:tc>
        <w:tc>
          <w:tcPr>
            <w:tcBorders>
              <w:top w:color="000000" w:space="0" w:sz="6" w:val="single"/>
            </w:tcBorders>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tcBorders>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1.0</w:t>
            </w:r>
          </w:p>
        </w:tc>
      </w:tr>
      <w:tr>
        <w:trPr>
          <w:cantSplit w:val="0"/>
          <w:tblHeader w:val="0"/>
        </w:trPr>
        <w:tc>
          <w:tcPr>
            <w:tcBorders>
              <w:top w:color="000000" w:space="0" w:sz="0" w:val="nil"/>
            </w:tcBorders>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Administración de Testing</w:t>
            </w:r>
          </w:p>
        </w:tc>
        <w:tc>
          <w:tcPr>
            <w:tcBorders>
              <w:top w:color="000000" w:space="0" w:sz="0" w:val="nil"/>
            </w:tcBorders>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Jira</w:t>
            </w:r>
          </w:p>
        </w:tc>
        <w:tc>
          <w:tcPr>
            <w:tcBorders>
              <w:top w:color="000000" w:space="0" w:sz="0" w:val="nil"/>
            </w:tcBorders>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8.13</w:t>
            </w:r>
          </w:p>
        </w:tc>
      </w:tr>
      <w:tr>
        <w:trPr>
          <w:cantSplit w:val="0"/>
          <w:tblHeader w:val="0"/>
        </w:trPr>
        <w:tc>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Seguimiento de Defectos</w:t>
            </w:r>
          </w:p>
        </w:tc>
        <w:tc>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Jira</w:t>
            </w:r>
          </w:p>
        </w:tc>
        <w:tc>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8.13</w:t>
            </w:r>
          </w:p>
        </w:tc>
      </w:tr>
      <w:tr>
        <w:trPr>
          <w:cantSplit w:val="0"/>
          <w:tblHeader w:val="0"/>
        </w:trPr>
        <w:tc>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Testing Funcional</w:t>
            </w:r>
          </w:p>
        </w:tc>
        <w:tc>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Jest</w:t>
            </w:r>
          </w:p>
        </w:tc>
        <w:tc>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27.0.6</w:t>
            </w:r>
          </w:p>
        </w:tc>
      </w:tr>
      <w:tr>
        <w:trPr>
          <w:cantSplit w:val="0"/>
          <w:tblHeader w:val="0"/>
        </w:trPr>
        <w:tc>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ASQ Tool (performance testing)</w:t>
            </w:r>
          </w:p>
        </w:tc>
        <w:tc>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Apache JMeter</w:t>
            </w:r>
          </w:p>
        </w:tc>
        <w:tc>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5.4.1</w:t>
            </w:r>
          </w:p>
        </w:tc>
      </w:tr>
      <w:tr>
        <w:trPr>
          <w:cantSplit w:val="0"/>
          <w:tblHeader w:val="0"/>
        </w:trPr>
        <w:tc>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Test Coverage Monitor or Profiler</w:t>
            </w:r>
          </w:p>
        </w:tc>
        <w:tc>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Istanbul (nyc)</w:t>
            </w:r>
          </w:p>
        </w:tc>
        <w:tc>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15.1.0</w:t>
            </w:r>
          </w:p>
        </w:tc>
      </w:tr>
      <w:tr>
        <w:trPr>
          <w:cantSplit w:val="1"/>
          <w:tblHeader w:val="0"/>
        </w:trPr>
        <w:tc>
          <w:tcPr>
            <w:vMerge w:val="restart"/>
            <w:vAlign w:val="center"/>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Herramienta de DBMS</w:t>
            </w:r>
          </w:p>
        </w:tc>
        <w:tc>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i w:val="1"/>
                <w:rtl w:val="0"/>
              </w:rPr>
              <w:t xml:space="preserve">MySQL</w:t>
            </w:r>
            <w:r w:rsidDel="00000000" w:rsidR="00000000" w:rsidRPr="00000000">
              <w:rPr>
                <w:rtl w:val="0"/>
              </w:rPr>
            </w:r>
          </w:p>
        </w:tc>
        <w:tc>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13.3</w:t>
            </w:r>
          </w:p>
        </w:tc>
      </w:tr>
      <w:tr>
        <w:trPr>
          <w:cantSplit w:val="1"/>
          <w:tblHeader w:val="0"/>
        </w:trPr>
        <w:tc>
          <w:tcPr>
            <w:vMerge w:val="continue"/>
            <w:vAlign w:val="cente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SQL Server</w:t>
            </w:r>
          </w:p>
        </w:tc>
        <w:tc>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Microsoft Software Corp.</w:t>
            </w:r>
          </w:p>
        </w:tc>
        <w:tc>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7.0</w:t>
            </w:r>
          </w:p>
        </w:tc>
      </w:tr>
    </w:tbl>
    <w:p w:rsidR="00000000" w:rsidDel="00000000" w:rsidP="00000000" w:rsidRDefault="00000000" w:rsidRPr="00000000" w14:paraId="00000140">
      <w:pPr>
        <w:keepNext w:val="1"/>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60" w:before="120" w:line="240" w:lineRule="auto"/>
        <w:ind w:left="432" w:right="0" w:hanging="432"/>
        <w:jc w:val="both"/>
        <w:rPr>
          <w:rFonts w:ascii="Verdana" w:cs="Verdana" w:eastAsia="Verdana" w:hAnsi="Verdana"/>
          <w:b w:val="1"/>
          <w:i w:val="0"/>
          <w:smallCaps w:val="0"/>
          <w:strike w:val="0"/>
          <w:color w:val="000000"/>
          <w:sz w:val="24"/>
          <w:szCs w:val="24"/>
          <w:u w:val="none"/>
          <w:shd w:fill="auto" w:val="clear"/>
          <w:vertAlign w:val="baseline"/>
        </w:rPr>
      </w:pPr>
      <w:bookmarkStart w:colFirst="0" w:colLast="0" w:name="_heading=h.3as4poj" w:id="27"/>
      <w:bookmarkEnd w:id="27"/>
      <w:r w:rsidDel="00000000" w:rsidR="00000000" w:rsidRPr="00000000">
        <w:br w:type="page"/>
      </w: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Recursos</w:t>
      </w:r>
    </w:p>
    <w:p w:rsidR="00000000" w:rsidDel="00000000" w:rsidP="00000000" w:rsidRDefault="00000000" w:rsidRPr="00000000" w14:paraId="00000141">
      <w:pPr>
        <w:keepNext w:val="1"/>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Verdana" w:cs="Verdana" w:eastAsia="Verdana" w:hAnsi="Verdana"/>
          <w:b w:val="1"/>
          <w:i w:val="0"/>
          <w:smallCaps w:val="0"/>
          <w:strike w:val="0"/>
          <w:color w:val="000000"/>
          <w:sz w:val="20"/>
          <w:szCs w:val="20"/>
          <w:u w:val="none"/>
          <w:shd w:fill="auto" w:val="clear"/>
          <w:vertAlign w:val="baseline"/>
        </w:rPr>
      </w:pPr>
      <w:bookmarkStart w:colFirst="0" w:colLast="0" w:name="_heading=h.1pxezwc" w:id="28"/>
      <w:bookmarkEnd w:id="28"/>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Profesionales</w:t>
      </w:r>
    </w:p>
    <w:p w:rsidR="00000000" w:rsidDel="00000000" w:rsidP="00000000" w:rsidRDefault="00000000" w:rsidRPr="00000000" w14:paraId="0000014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bl>
      <w:tblPr>
        <w:tblStyle w:val="Table8"/>
        <w:tblW w:w="8910.0" w:type="dxa"/>
        <w:jc w:val="left"/>
        <w:tblLayout w:type="fixed"/>
        <w:tblLook w:val="0000"/>
      </w:tblPr>
      <w:tblGrid>
        <w:gridCol w:w="1940"/>
        <w:gridCol w:w="2318"/>
        <w:gridCol w:w="4652"/>
        <w:tblGridChange w:id="0">
          <w:tblGrid>
            <w:gridCol w:w="1940"/>
            <w:gridCol w:w="2318"/>
            <w:gridCol w:w="4652"/>
          </w:tblGrid>
        </w:tblGridChange>
      </w:tblGrid>
      <w:tr>
        <w:trPr>
          <w:cantSplit w:val="1"/>
          <w:tblHeader w:val="1"/>
        </w:trPr>
        <w:tc>
          <w:tcPr>
            <w:gridSpan w:val="3"/>
            <w:tcBorders>
              <w:top w:color="000000" w:space="0" w:sz="6" w:val="single"/>
              <w:left w:color="000000" w:space="0" w:sz="6" w:val="single"/>
              <w:bottom w:color="000000" w:space="0" w:sz="6" w:val="single"/>
              <w:right w:color="000000" w:space="0" w:sz="6" w:val="single"/>
            </w:tcBorders>
            <w:shd w:fill="d9d9d9" w:val="clear"/>
          </w:tcPr>
          <w:p w:rsidR="00000000" w:rsidDel="00000000" w:rsidP="00000000" w:rsidRDefault="00000000" w:rsidRPr="00000000" w14:paraId="00000143">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Recursos Humanos</w:t>
            </w:r>
          </w:p>
        </w:tc>
      </w:tr>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Pr>
          <w:p w:rsidR="00000000" w:rsidDel="00000000" w:rsidP="00000000" w:rsidRDefault="00000000" w:rsidRPr="00000000" w14:paraId="00000146">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Rol</w:t>
            </w:r>
          </w:p>
        </w:tc>
        <w:tc>
          <w:tcPr>
            <w:tcBorders>
              <w:top w:color="000000" w:space="0" w:sz="6" w:val="single"/>
              <w:left w:color="000000" w:space="0" w:sz="6" w:val="single"/>
              <w:bottom w:color="000000" w:space="0" w:sz="6" w:val="single"/>
              <w:right w:color="000000" w:space="0" w:sz="6" w:val="single"/>
            </w:tcBorders>
            <w:shd w:fill="d9d9d9" w:val="clear"/>
          </w:tcPr>
          <w:p w:rsidR="00000000" w:rsidDel="00000000" w:rsidP="00000000" w:rsidRDefault="00000000" w:rsidRPr="00000000" w14:paraId="00000147">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Recursos mínimos recomendados</w:t>
            </w:r>
          </w:p>
          <w:p w:rsidR="00000000" w:rsidDel="00000000" w:rsidP="00000000" w:rsidRDefault="00000000" w:rsidRPr="00000000" w14:paraId="00000148">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16"/>
                <w:szCs w:val="16"/>
                <w:u w:val="none"/>
                <w:shd w:fill="auto" w:val="clear"/>
                <w:vertAlign w:val="baseline"/>
                <w:rtl w:val="0"/>
              </w:rPr>
              <w:t xml:space="preserve">(Número de personas full-time)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Pr>
          <w:p w:rsidR="00000000" w:rsidDel="00000000" w:rsidP="00000000" w:rsidRDefault="00000000" w:rsidRPr="00000000" w14:paraId="00000149">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Responsabilidades específicas / Comentarios</w:t>
            </w:r>
          </w:p>
        </w:tc>
      </w:tr>
      <w:tr>
        <w:trPr>
          <w:cantSplit w:val="1"/>
          <w:tblHeader w:val="0"/>
        </w:trPr>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Diseñador de casos de prueba</w:t>
            </w:r>
            <w:r w:rsidDel="00000000" w:rsidR="00000000" w:rsidRPr="00000000">
              <w:rPr>
                <w:rtl w:val="0"/>
              </w:rPr>
            </w:r>
          </w:p>
          <w:p w:rsidR="00000000" w:rsidDel="00000000" w:rsidP="00000000" w:rsidRDefault="00000000" w:rsidRPr="00000000" w14:paraId="0000014B">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C">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 persona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mo" w:cs="Arimo" w:eastAsia="Arimo" w:hAnsi="Arimo"/>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Responsabilidades</w:t>
            </w:r>
            <w:r w:rsidDel="00000000" w:rsidR="00000000" w:rsidRPr="00000000">
              <w:rPr>
                <w:rtl w:val="0"/>
              </w:rPr>
            </w:r>
          </w:p>
          <w:p w:rsidR="00000000" w:rsidDel="00000000" w:rsidP="00000000" w:rsidRDefault="00000000" w:rsidRPr="00000000" w14:paraId="0000014E">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Identificar, priorizar e implementar los casos de prueba.</w:t>
            </w:r>
          </w:p>
          <w:p w:rsidR="00000000" w:rsidDel="00000000" w:rsidP="00000000" w:rsidRDefault="00000000" w:rsidRPr="00000000" w14:paraId="0000014F">
            <w:pPr>
              <w:keepNext w:val="0"/>
              <w:keepLines w:val="1"/>
              <w:widowControl w:val="1"/>
              <w:numPr>
                <w:ilvl w:val="0"/>
                <w:numId w:val="29"/>
              </w:numPr>
              <w:pBdr>
                <w:top w:space="0" w:sz="0" w:val="nil"/>
                <w:left w:space="0" w:sz="0" w:val="nil"/>
                <w:bottom w:space="0" w:sz="0" w:val="nil"/>
                <w:right w:space="0" w:sz="0" w:val="nil"/>
                <w:between w:space="0" w:sz="0" w:val="nil"/>
              </w:pBdr>
              <w:shd w:fill="auto" w:val="clear"/>
              <w:spacing w:after="60" w:before="0" w:line="240" w:lineRule="auto"/>
              <w:ind w:left="357" w:right="0" w:hanging="357"/>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Evaluar de forma el esfuerzo de </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testing</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tc>
      </w:tr>
      <w:tr>
        <w:trPr>
          <w:cantSplit w:val="1"/>
          <w:trHeight w:val="40" w:hRule="atLeast"/>
          <w:tblHeader w:val="0"/>
        </w:trPr>
        <w:tc>
          <w:tcPr>
            <w:tcBorders>
              <w:top w:color="000000" w:space="0" w:sz="4" w:val="single"/>
              <w:left w:color="000000" w:space="0" w:sz="6" w:val="single"/>
              <w:bottom w:color="000000" w:space="0" w:sz="4" w:val="single"/>
              <w:right w:color="000000" w:space="0" w:sz="6" w:val="single"/>
            </w:tcBorders>
          </w:tcPr>
          <w:p w:rsidR="00000000" w:rsidDel="00000000" w:rsidP="00000000" w:rsidRDefault="00000000" w:rsidRPr="00000000" w14:paraId="00000150">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Testeador</w:t>
            </w:r>
          </w:p>
        </w:tc>
        <w:tc>
          <w:tcPr>
            <w:tcBorders>
              <w:top w:color="000000" w:space="0" w:sz="6" w:val="single"/>
              <w:bottom w:color="000000" w:space="0" w:sz="6" w:val="single"/>
              <w:right w:color="000000" w:space="0" w:sz="6" w:val="single"/>
            </w:tcBorders>
          </w:tcPr>
          <w:p w:rsidR="00000000" w:rsidDel="00000000" w:rsidP="00000000" w:rsidRDefault="00000000" w:rsidRPr="00000000" w14:paraId="00000151">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 personas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mo" w:cs="Arimo" w:eastAsia="Arimo" w:hAnsi="Arimo"/>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Responsabilidades:</w:t>
            </w:r>
            <w:r w:rsidDel="00000000" w:rsidR="00000000" w:rsidRPr="00000000">
              <w:rPr>
                <w:rtl w:val="0"/>
              </w:rPr>
            </w:r>
          </w:p>
          <w:p w:rsidR="00000000" w:rsidDel="00000000" w:rsidP="00000000" w:rsidRDefault="00000000" w:rsidRPr="00000000" w14:paraId="00000153">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Ejecutar los casos de prueba.</w:t>
            </w:r>
          </w:p>
          <w:p w:rsidR="00000000" w:rsidDel="00000000" w:rsidP="00000000" w:rsidRDefault="00000000" w:rsidRPr="00000000" w14:paraId="00000154">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Guardar estado de los resultados.</w:t>
            </w:r>
          </w:p>
          <w:p w:rsidR="00000000" w:rsidDel="00000000" w:rsidP="00000000" w:rsidRDefault="00000000" w:rsidRPr="00000000" w14:paraId="00000155">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Recuperación de errores.</w:t>
            </w:r>
          </w:p>
          <w:p w:rsidR="00000000" w:rsidDel="00000000" w:rsidP="00000000" w:rsidRDefault="00000000" w:rsidRPr="00000000" w14:paraId="00000156">
            <w:pPr>
              <w:keepNext w:val="0"/>
              <w:keepLines w:val="1"/>
              <w:widowControl w:val="1"/>
              <w:numPr>
                <w:ilvl w:val="0"/>
                <w:numId w:val="29"/>
              </w:numPr>
              <w:pBdr>
                <w:top w:space="0" w:sz="0" w:val="nil"/>
                <w:left w:space="0" w:sz="0" w:val="nil"/>
                <w:bottom w:space="0" w:sz="0" w:val="nil"/>
                <w:right w:space="0" w:sz="0" w:val="nil"/>
                <w:between w:space="0" w:sz="0" w:val="nil"/>
              </w:pBdr>
              <w:shd w:fill="auto" w:val="clear"/>
              <w:spacing w:after="60" w:before="0" w:line="240" w:lineRule="auto"/>
              <w:ind w:left="357" w:right="0" w:hanging="357"/>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Generar peticiones de cambios en la documentación.</w:t>
            </w:r>
          </w:p>
        </w:tc>
      </w:tr>
      <w:tr>
        <w:trPr>
          <w:cantSplit w:val="1"/>
          <w:tblHeader w:val="0"/>
        </w:trPr>
        <w:tc>
          <w:tcPr>
            <w:tcBorders>
              <w:left w:color="000000" w:space="0" w:sz="6" w:val="single"/>
              <w:bottom w:color="000000" w:space="0" w:sz="6" w:val="single"/>
              <w:right w:color="000000" w:space="0" w:sz="6" w:val="single"/>
            </w:tcBorders>
          </w:tcPr>
          <w:p w:rsidR="00000000" w:rsidDel="00000000" w:rsidP="00000000" w:rsidRDefault="00000000" w:rsidRPr="00000000" w14:paraId="00000157">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Administrador de sistema de las pruebas</w:t>
            </w:r>
          </w:p>
        </w:tc>
        <w:tc>
          <w:tcPr>
            <w:tcBorders>
              <w:top w:color="000000" w:space="0" w:sz="6" w:val="single"/>
              <w:bottom w:color="000000" w:space="0" w:sz="6" w:val="single"/>
              <w:right w:color="000000" w:space="0" w:sz="6" w:val="single"/>
            </w:tcBorders>
          </w:tcPr>
          <w:p w:rsidR="00000000" w:rsidDel="00000000" w:rsidP="00000000" w:rsidRDefault="00000000" w:rsidRPr="00000000" w14:paraId="00000158">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 persona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mo" w:cs="Arimo" w:eastAsia="Arimo" w:hAnsi="Arimo"/>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Responsabilidades</w:t>
            </w:r>
            <w:r w:rsidDel="00000000" w:rsidR="00000000" w:rsidRPr="00000000">
              <w:rPr>
                <w:rtl w:val="0"/>
              </w:rPr>
            </w:r>
          </w:p>
          <w:p w:rsidR="00000000" w:rsidDel="00000000" w:rsidP="00000000" w:rsidRDefault="00000000" w:rsidRPr="00000000" w14:paraId="0000015A">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Administrar el sistema de control de pruebas.</w:t>
            </w:r>
          </w:p>
          <w:p w:rsidR="00000000" w:rsidDel="00000000" w:rsidP="00000000" w:rsidRDefault="00000000" w:rsidRPr="00000000" w14:paraId="0000015B">
            <w:pPr>
              <w:keepNext w:val="0"/>
              <w:keepLines w:val="1"/>
              <w:widowControl w:val="1"/>
              <w:numPr>
                <w:ilvl w:val="0"/>
                <w:numId w:val="13"/>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Instalar / administrar el acceso al sistema de pruebas.</w:t>
            </w:r>
          </w:p>
        </w:tc>
      </w:tr>
      <w:tr>
        <w:trPr>
          <w:cantSplit w:val="1"/>
          <w:tblHeader w:val="0"/>
        </w:trPr>
        <w:tc>
          <w:tcPr>
            <w:tcBorders>
              <w:left w:color="000000" w:space="0" w:sz="6" w:val="single"/>
              <w:bottom w:color="000000" w:space="0" w:sz="6" w:val="single"/>
              <w:right w:color="000000" w:space="0" w:sz="6" w:val="single"/>
            </w:tcBorders>
          </w:tcPr>
          <w:p w:rsidR="00000000" w:rsidDel="00000000" w:rsidP="00000000" w:rsidRDefault="00000000" w:rsidRPr="00000000" w14:paraId="0000015C">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Administrador de la base de datos / Encargado de la base de datos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D">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 persona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mo" w:cs="Arimo" w:eastAsia="Arimo" w:hAnsi="Arimo"/>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Responsabilidades:</w:t>
            </w:r>
            <w:r w:rsidDel="00000000" w:rsidR="00000000" w:rsidRPr="00000000">
              <w:rPr>
                <w:rtl w:val="0"/>
              </w:rPr>
            </w:r>
          </w:p>
          <w:p w:rsidR="00000000" w:rsidDel="00000000" w:rsidP="00000000" w:rsidRDefault="00000000" w:rsidRPr="00000000" w14:paraId="0000015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Administra los datos del prueba (Base de Datos)</w:t>
            </w:r>
          </w:p>
          <w:p w:rsidR="00000000" w:rsidDel="00000000" w:rsidP="00000000" w:rsidRDefault="00000000" w:rsidRPr="00000000" w14:paraId="00000160">
            <w:pPr>
              <w:keepNext w:val="0"/>
              <w:keepLines w:val="1"/>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Asegurar que el entorno de datos de prueba (base de datos) y los valores que contiene son controlados y mantenidos.</w:t>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1">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Diseñador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2">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 persona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mo" w:cs="Arimo" w:eastAsia="Arimo" w:hAnsi="Arimo"/>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Responsabilidades:</w:t>
            </w:r>
            <w:r w:rsidDel="00000000" w:rsidR="00000000" w:rsidRPr="00000000">
              <w:rPr>
                <w:rtl w:val="0"/>
              </w:rPr>
            </w:r>
          </w:p>
          <w:p w:rsidR="00000000" w:rsidDel="00000000" w:rsidP="00000000" w:rsidRDefault="00000000" w:rsidRPr="00000000" w14:paraId="00000164">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Identificar y definir las operaciones, atributos y asociaciones de las clases de prueba. </w:t>
            </w:r>
          </w:p>
          <w:p w:rsidR="00000000" w:rsidDel="00000000" w:rsidP="00000000" w:rsidRDefault="00000000" w:rsidRPr="00000000" w14:paraId="00000165">
            <w:pPr>
              <w:keepNext w:val="0"/>
              <w:keepLines w:val="1"/>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Identificar y definir los paquetes de prueba.</w:t>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6">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Implementador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7">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 persona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mo" w:cs="Arimo" w:eastAsia="Arimo" w:hAnsi="Arimo"/>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Responsabilidades:</w:t>
            </w:r>
            <w:r w:rsidDel="00000000" w:rsidR="00000000" w:rsidRPr="00000000">
              <w:rPr>
                <w:rtl w:val="0"/>
              </w:rPr>
            </w:r>
          </w:p>
          <w:p w:rsidR="00000000" w:rsidDel="00000000" w:rsidP="00000000" w:rsidRDefault="00000000" w:rsidRPr="00000000" w14:paraId="00000169">
            <w:pPr>
              <w:keepNext w:val="0"/>
              <w:keepLines w:val="1"/>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Implementar las clases de prueba y los paquetes de prueba.</w:t>
            </w:r>
          </w:p>
        </w:tc>
      </w:tr>
    </w:tbl>
    <w:p w:rsidR="00000000" w:rsidDel="00000000" w:rsidP="00000000" w:rsidRDefault="00000000" w:rsidRPr="00000000" w14:paraId="0000016A">
      <w:pPr>
        <w:keepNext w:val="1"/>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Verdana" w:cs="Verdana" w:eastAsia="Verdana" w:hAnsi="Verdana"/>
          <w:b w:val="1"/>
          <w:i w:val="0"/>
          <w:smallCaps w:val="0"/>
          <w:strike w:val="0"/>
          <w:color w:val="000000"/>
          <w:sz w:val="20"/>
          <w:szCs w:val="20"/>
          <w:u w:val="none"/>
          <w:shd w:fill="auto" w:val="clear"/>
          <w:vertAlign w:val="baseline"/>
        </w:rPr>
      </w:pPr>
      <w:bookmarkStart w:colFirst="0" w:colLast="0" w:name="_heading=h.49x2ik5" w:id="29"/>
      <w:bookmarkEnd w:id="29"/>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Ambiente de pruebas</w:t>
      </w:r>
    </w:p>
    <w:p w:rsidR="00000000" w:rsidDel="00000000" w:rsidP="00000000" w:rsidRDefault="00000000" w:rsidRPr="00000000" w14:paraId="0000016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Se identifican los requerimientos de hardware, software y de comunicación necesarios para crear y dar soporte permanente al Ambiente de pruebas. Las actividades de instalación y configuración para el conjunto de los componentes del Ambiente de pruebas deberán ser planificadas y calendarizadas. Se requiere que este ambiente sea seguro, estable y dedicado exclusivamente para las pruebas del sistema.</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D">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60" w:before="120" w:line="240" w:lineRule="auto"/>
        <w:ind w:left="1003" w:right="0" w:hanging="720"/>
        <w:jc w:val="both"/>
        <w:rPr>
          <w:rFonts w:ascii="Verdana" w:cs="Verdana" w:eastAsia="Verdana" w:hAnsi="Verdana"/>
          <w:b w:val="0"/>
          <w:i w:val="1"/>
          <w:smallCaps w:val="0"/>
          <w:strike w:val="0"/>
          <w:color w:val="000000"/>
          <w:sz w:val="20"/>
          <w:szCs w:val="20"/>
          <w:u w:val="none"/>
          <w:shd w:fill="auto" w:val="clear"/>
          <w:vertAlign w:val="baseline"/>
        </w:rPr>
      </w:pPr>
      <w:bookmarkStart w:colFirst="0" w:colLast="0" w:name="_heading=h.2p2csry" w:id="30"/>
      <w:bookmarkEnd w:id="30"/>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Preparación del ambiente de pruebas</w:t>
      </w:r>
    </w:p>
    <w:p w:rsidR="00000000" w:rsidDel="00000000" w:rsidP="00000000" w:rsidRDefault="00000000" w:rsidRPr="00000000" w14:paraId="0000016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Las pruebas unitarias y de regresión deberán ser ejecutadas dentro del Ambiente de desarrollo, las pruebas de aceptación del usuario y del sistema se ejecutarán en este Ambiente de pruebas. Este ambiente deberá representar una configuración idéntica al Ambiente de producción o al menos, una versión en menor escala. Esto se requiere debido a que se debe replicar el rendimiento de la línea base y las medidas de mejoramiento relacionadas.</w:t>
      </w:r>
    </w:p>
    <w:p w:rsidR="00000000" w:rsidDel="00000000" w:rsidP="00000000" w:rsidRDefault="00000000" w:rsidRPr="00000000" w14:paraId="0000016F">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60" w:before="120" w:line="240" w:lineRule="auto"/>
        <w:ind w:left="1003" w:right="0" w:hanging="720"/>
        <w:jc w:val="both"/>
        <w:rPr>
          <w:rFonts w:ascii="Verdana" w:cs="Verdana" w:eastAsia="Verdana" w:hAnsi="Verdana"/>
          <w:b w:val="0"/>
          <w:i w:val="1"/>
          <w:smallCaps w:val="0"/>
          <w:strike w:val="0"/>
          <w:color w:val="000000"/>
          <w:sz w:val="20"/>
          <w:szCs w:val="20"/>
          <w:u w:val="none"/>
          <w:shd w:fill="auto" w:val="clear"/>
          <w:vertAlign w:val="baseline"/>
        </w:rPr>
      </w:pPr>
      <w:bookmarkStart w:colFirst="0" w:colLast="0" w:name="_heading=h.147n2zr" w:id="31"/>
      <w:bookmarkEnd w:id="31"/>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Diseño del ambiente de pruebas</w:t>
      </w:r>
    </w:p>
    <w:p w:rsidR="00000000" w:rsidDel="00000000" w:rsidP="00000000" w:rsidRDefault="00000000" w:rsidRPr="00000000" w14:paraId="0000017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1"/>
          <w:smallCaps w:val="0"/>
          <w:strike w:val="0"/>
          <w:color w:val="0000ff"/>
          <w:sz w:val="20"/>
          <w:szCs w:val="20"/>
          <w:u w:val="none"/>
          <w:shd w:fill="auto" w:val="clear"/>
          <w:vertAlign w:val="baseline"/>
        </w:rPr>
      </w:pPr>
      <w:r w:rsidDel="00000000" w:rsidR="00000000" w:rsidRPr="00000000">
        <w:rPr>
          <w:rtl w:val="0"/>
        </w:rPr>
      </w:r>
    </w:p>
    <w:tbl>
      <w:tblPr>
        <w:tblStyle w:val="Table9"/>
        <w:tblW w:w="87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6"/>
        <w:gridCol w:w="2835"/>
        <w:gridCol w:w="2198"/>
        <w:tblGridChange w:id="0">
          <w:tblGrid>
            <w:gridCol w:w="3686"/>
            <w:gridCol w:w="2835"/>
            <w:gridCol w:w="2198"/>
          </w:tblGrid>
        </w:tblGridChange>
      </w:tblGrid>
      <w:tr>
        <w:trPr>
          <w:cantSplit w:val="0"/>
          <w:tblHeader w:val="1"/>
        </w:trPr>
        <w:tc>
          <w:tcPr>
            <w:tcBorders>
              <w:top w:color="000000" w:space="0" w:sz="12" w:val="single"/>
              <w:left w:color="000000" w:space="0" w:sz="12" w:val="single"/>
              <w:bottom w:color="000000" w:space="0" w:sz="12" w:val="single"/>
              <w:right w:color="000000" w:space="0" w:sz="12" w:val="single"/>
            </w:tcBorders>
            <w:shd w:fill="d9d9d9" w:val="clear"/>
            <w:vAlign w:val="center"/>
          </w:tcPr>
          <w:p w:rsidR="00000000" w:rsidDel="00000000" w:rsidP="00000000" w:rsidRDefault="00000000" w:rsidRPr="00000000" w14:paraId="0000017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ITEM</w:t>
            </w:r>
          </w:p>
        </w:tc>
        <w:tc>
          <w:tcPr>
            <w:tcBorders>
              <w:top w:color="000000" w:space="0" w:sz="12" w:val="single"/>
              <w:left w:color="000000" w:space="0" w:sz="12" w:val="single"/>
              <w:bottom w:color="000000" w:space="0" w:sz="12" w:val="single"/>
              <w:right w:color="000000" w:space="0" w:sz="12" w:val="single"/>
            </w:tcBorders>
            <w:shd w:fill="d9d9d9" w:val="clear"/>
            <w:vAlign w:val="center"/>
          </w:tcPr>
          <w:p w:rsidR="00000000" w:rsidDel="00000000" w:rsidP="00000000" w:rsidRDefault="00000000" w:rsidRPr="00000000" w14:paraId="0000017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DESCRIPCIÓN</w:t>
            </w:r>
          </w:p>
        </w:tc>
        <w:tc>
          <w:tcPr>
            <w:tcBorders>
              <w:top w:color="000000" w:space="0" w:sz="12" w:val="single"/>
              <w:left w:color="000000" w:space="0" w:sz="12" w:val="single"/>
              <w:bottom w:color="000000" w:space="0" w:sz="12" w:val="single"/>
              <w:right w:color="000000" w:space="0" w:sz="12" w:val="single"/>
            </w:tcBorders>
            <w:shd w:fill="d9d9d9" w:val="clear"/>
            <w:vAlign w:val="center"/>
          </w:tcPr>
          <w:p w:rsidR="00000000" w:rsidDel="00000000" w:rsidP="00000000" w:rsidRDefault="00000000" w:rsidRPr="00000000" w14:paraId="0000017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OBSERVACIONES</w:t>
            </w:r>
          </w:p>
        </w:tc>
      </w:tr>
      <w:tr>
        <w:trPr>
          <w:cantSplit w:val="0"/>
          <w:tblHeader w:val="0"/>
        </w:trPr>
        <w:tc>
          <w:tcPr>
            <w:tcBorders>
              <w:top w:color="000000" w:space="0" w:sz="12" w:val="single"/>
            </w:tcBorders>
            <w:vAlign w:val="center"/>
          </w:tcPr>
          <w:p w:rsidR="00000000" w:rsidDel="00000000" w:rsidP="00000000" w:rsidRDefault="00000000" w:rsidRPr="00000000" w14:paraId="0000017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HARDWARE</w:t>
            </w:r>
          </w:p>
        </w:tc>
        <w:tc>
          <w:tcPr>
            <w:tcBorders>
              <w:top w:color="000000" w:space="0" w:sz="12" w:val="single"/>
            </w:tcBorders>
            <w:vAlign w:val="center"/>
          </w:tcPr>
          <w:p w:rsidR="00000000" w:rsidDel="00000000" w:rsidP="00000000" w:rsidRDefault="00000000" w:rsidRPr="00000000" w14:paraId="0000017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12" w:val="single"/>
            </w:tcBorders>
            <w:vAlign w:val="center"/>
          </w:tcPr>
          <w:p w:rsidR="00000000" w:rsidDel="00000000" w:rsidP="00000000" w:rsidRDefault="00000000" w:rsidRPr="00000000" w14:paraId="0000017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7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18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Estación de Pruebas (Cliente)</w:t>
            </w:r>
          </w:p>
        </w:tc>
        <w:tc>
          <w:tcPr>
            <w:vAlign w:val="center"/>
          </w:tcPr>
          <w:p w:rsidR="00000000" w:rsidDel="00000000" w:rsidP="00000000" w:rsidRDefault="00000000" w:rsidRPr="00000000" w14:paraId="0000017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7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Equipo estándar para pruebas de software</w:t>
            </w:r>
          </w:p>
        </w:tc>
      </w:tr>
      <w:tr>
        <w:trPr>
          <w:cantSplit w:val="0"/>
          <w:tblHeader w:val="0"/>
        </w:trPr>
        <w:tc>
          <w:tcPr>
            <w:vAlign w:val="center"/>
          </w:tcPr>
          <w:p w:rsidR="00000000" w:rsidDel="00000000" w:rsidP="00000000" w:rsidRDefault="00000000" w:rsidRPr="00000000" w14:paraId="0000017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54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Procesador</w:t>
            </w:r>
          </w:p>
        </w:tc>
        <w:tc>
          <w:tcPr>
            <w:vAlign w:val="center"/>
          </w:tcPr>
          <w:p w:rsidR="00000000" w:rsidDel="00000000" w:rsidP="00000000" w:rsidRDefault="00000000" w:rsidRPr="00000000" w14:paraId="0000017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1"/>
                <w:smallCaps w:val="0"/>
                <w:strike w:val="0"/>
                <w:color w:val="0000ff"/>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Intel Core i7-10700</w:t>
            </w:r>
            <w:r w:rsidDel="00000000" w:rsidR="00000000" w:rsidRPr="00000000">
              <w:rPr>
                <w:rtl w:val="0"/>
              </w:rPr>
            </w:r>
          </w:p>
        </w:tc>
        <w:tc>
          <w:tcPr>
            <w:vAlign w:val="center"/>
          </w:tcPr>
          <w:p w:rsidR="00000000" w:rsidDel="00000000" w:rsidP="00000000" w:rsidRDefault="00000000" w:rsidRPr="00000000" w14:paraId="0000017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Alto rendimento para carga de Trabajo.</w:t>
            </w:r>
          </w:p>
        </w:tc>
      </w:tr>
      <w:tr>
        <w:trPr>
          <w:cantSplit w:val="0"/>
          <w:tblHeader w:val="0"/>
        </w:trPr>
        <w:tc>
          <w:tcPr>
            <w:vAlign w:val="center"/>
          </w:tcPr>
          <w:p w:rsidR="00000000" w:rsidDel="00000000" w:rsidP="00000000" w:rsidRDefault="00000000" w:rsidRPr="00000000" w14:paraId="0000017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54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Memoria RAM</w:t>
            </w:r>
          </w:p>
        </w:tc>
        <w:tc>
          <w:tcPr>
            <w:vAlign w:val="center"/>
          </w:tcPr>
          <w:p w:rsidR="00000000" w:rsidDel="00000000" w:rsidP="00000000" w:rsidRDefault="00000000" w:rsidRPr="00000000" w14:paraId="0000017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1"/>
                <w:smallCaps w:val="0"/>
                <w:strike w:val="0"/>
                <w:color w:val="0000ff"/>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32 GB DDR4</w:t>
            </w:r>
            <w:r w:rsidDel="00000000" w:rsidR="00000000" w:rsidRPr="00000000">
              <w:rPr>
                <w:rtl w:val="0"/>
              </w:rPr>
            </w:r>
          </w:p>
        </w:tc>
        <w:tc>
          <w:tcPr>
            <w:vAlign w:val="center"/>
          </w:tcPr>
          <w:p w:rsidR="00000000" w:rsidDel="00000000" w:rsidP="00000000" w:rsidRDefault="00000000" w:rsidRPr="00000000" w14:paraId="0000017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Suficiente para ejecutar múltiples aplicaciones.</w:t>
            </w:r>
          </w:p>
        </w:tc>
      </w:tr>
      <w:tr>
        <w:trPr>
          <w:cantSplit w:val="0"/>
          <w:tblHeader w:val="0"/>
        </w:trPr>
        <w:tc>
          <w:tcPr>
            <w:vAlign w:val="center"/>
          </w:tcPr>
          <w:p w:rsidR="00000000" w:rsidDel="00000000" w:rsidP="00000000" w:rsidRDefault="00000000" w:rsidRPr="00000000" w14:paraId="0000018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54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Espacio en Disco</w:t>
            </w:r>
          </w:p>
        </w:tc>
        <w:tc>
          <w:tcPr>
            <w:vAlign w:val="center"/>
          </w:tcPr>
          <w:p w:rsidR="00000000" w:rsidDel="00000000" w:rsidP="00000000" w:rsidRDefault="00000000" w:rsidRPr="00000000" w14:paraId="0000018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1"/>
                <w:smallCaps w:val="0"/>
                <w:strike w:val="0"/>
                <w:color w:val="0000ff"/>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 TB SSD</w:t>
            </w:r>
            <w:r w:rsidDel="00000000" w:rsidR="00000000" w:rsidRPr="00000000">
              <w:rPr>
                <w:rtl w:val="0"/>
              </w:rPr>
            </w:r>
          </w:p>
        </w:tc>
        <w:tc>
          <w:tcPr>
            <w:vAlign w:val="center"/>
          </w:tcPr>
          <w:p w:rsidR="00000000" w:rsidDel="00000000" w:rsidP="00000000" w:rsidRDefault="00000000" w:rsidRPr="00000000" w14:paraId="0000018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Rápido acceso a datos</w:t>
            </w:r>
          </w:p>
        </w:tc>
      </w:tr>
      <w:tr>
        <w:trPr>
          <w:cantSplit w:val="0"/>
          <w:tblHeader w:val="0"/>
        </w:trPr>
        <w:tc>
          <w:tcPr>
            <w:vAlign w:val="center"/>
          </w:tcPr>
          <w:p w:rsidR="00000000" w:rsidDel="00000000" w:rsidP="00000000" w:rsidRDefault="00000000" w:rsidRPr="00000000" w14:paraId="0000018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54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Tipo Monitor y Resolución</w:t>
            </w:r>
          </w:p>
        </w:tc>
        <w:tc>
          <w:tcPr>
            <w:vAlign w:val="center"/>
          </w:tcPr>
          <w:p w:rsidR="00000000" w:rsidDel="00000000" w:rsidP="00000000" w:rsidRDefault="00000000" w:rsidRPr="00000000" w14:paraId="0000018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1"/>
                <w:smallCaps w:val="0"/>
                <w:strike w:val="0"/>
                <w:color w:val="0000ff"/>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Monitor LED 24", 1920x1080</w:t>
            </w:r>
            <w:r w:rsidDel="00000000" w:rsidR="00000000" w:rsidRPr="00000000">
              <w:rPr>
                <w:rtl w:val="0"/>
              </w:rPr>
            </w:r>
          </w:p>
        </w:tc>
        <w:tc>
          <w:tcPr>
            <w:vAlign w:val="center"/>
          </w:tcPr>
          <w:p w:rsidR="00000000" w:rsidDel="00000000" w:rsidP="00000000" w:rsidRDefault="00000000" w:rsidRPr="00000000" w14:paraId="0000018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Buena Calidad de visualizacion.</w:t>
            </w:r>
          </w:p>
        </w:tc>
      </w:tr>
      <w:tr>
        <w:trPr>
          <w:cantSplit w:val="0"/>
          <w:tblHeader w:val="0"/>
        </w:trPr>
        <w:tc>
          <w:tcPr>
            <w:vAlign w:val="center"/>
          </w:tcPr>
          <w:p w:rsidR="00000000" w:rsidDel="00000000" w:rsidP="00000000" w:rsidRDefault="00000000" w:rsidRPr="00000000" w14:paraId="0000018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54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Unidad de Disquete</w:t>
            </w:r>
          </w:p>
        </w:tc>
        <w:tc>
          <w:tcPr>
            <w:vAlign w:val="center"/>
          </w:tcPr>
          <w:p w:rsidR="00000000" w:rsidDel="00000000" w:rsidP="00000000" w:rsidRDefault="00000000" w:rsidRPr="00000000" w14:paraId="0000018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1"/>
                <w:smallCaps w:val="0"/>
                <w:strike w:val="0"/>
                <w:color w:val="0000ff"/>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w:t>
            </w:r>
            <w:r w:rsidDel="00000000" w:rsidR="00000000" w:rsidRPr="00000000">
              <w:rPr>
                <w:rtl w:val="0"/>
              </w:rPr>
            </w:r>
          </w:p>
        </w:tc>
        <w:tc>
          <w:tcPr>
            <w:vAlign w:val="center"/>
          </w:tcPr>
          <w:p w:rsidR="00000000" w:rsidDel="00000000" w:rsidP="00000000" w:rsidRDefault="00000000" w:rsidRPr="00000000" w14:paraId="0000018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 utilizado.</w:t>
            </w:r>
          </w:p>
        </w:tc>
      </w:tr>
      <w:tr>
        <w:trPr>
          <w:cantSplit w:val="0"/>
          <w:tblHeader w:val="0"/>
        </w:trPr>
        <w:tc>
          <w:tcPr>
            <w:vAlign w:val="center"/>
          </w:tcPr>
          <w:p w:rsidR="00000000" w:rsidDel="00000000" w:rsidP="00000000" w:rsidRDefault="00000000" w:rsidRPr="00000000" w14:paraId="0000018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54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Tarjeta de red</w:t>
            </w:r>
          </w:p>
        </w:tc>
        <w:tc>
          <w:tcPr>
            <w:vAlign w:val="center"/>
          </w:tcPr>
          <w:p w:rsidR="00000000" w:rsidDel="00000000" w:rsidP="00000000" w:rsidRDefault="00000000" w:rsidRPr="00000000" w14:paraId="0000018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1"/>
                <w:smallCaps w:val="0"/>
                <w:strike w:val="0"/>
                <w:color w:val="0000ff"/>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Ethernet Gigabit</w:t>
            </w:r>
            <w:r w:rsidDel="00000000" w:rsidR="00000000" w:rsidRPr="00000000">
              <w:rPr>
                <w:rtl w:val="0"/>
              </w:rPr>
            </w:r>
          </w:p>
        </w:tc>
        <w:tc>
          <w:tcPr>
            <w:vAlign w:val="center"/>
          </w:tcPr>
          <w:p w:rsidR="00000000" w:rsidDel="00000000" w:rsidP="00000000" w:rsidRDefault="00000000" w:rsidRPr="00000000" w14:paraId="0000018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Conexión estable y rápida.</w:t>
            </w:r>
          </w:p>
        </w:tc>
      </w:tr>
      <w:tr>
        <w:trPr>
          <w:cantSplit w:val="0"/>
          <w:tblHeader w:val="0"/>
        </w:trPr>
        <w:tc>
          <w:tcPr>
            <w:vAlign w:val="center"/>
          </w:tcPr>
          <w:p w:rsidR="00000000" w:rsidDel="00000000" w:rsidP="00000000" w:rsidRDefault="00000000" w:rsidRPr="00000000" w14:paraId="0000018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54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Modem</w:t>
            </w:r>
          </w:p>
        </w:tc>
        <w:tc>
          <w:tcPr>
            <w:vAlign w:val="center"/>
          </w:tcPr>
          <w:p w:rsidR="00000000" w:rsidDel="00000000" w:rsidP="00000000" w:rsidRDefault="00000000" w:rsidRPr="00000000" w14:paraId="0000018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1"/>
                <w:smallCaps w:val="0"/>
                <w:strike w:val="0"/>
                <w:color w:val="0000ff"/>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w:t>
            </w:r>
            <w:r w:rsidDel="00000000" w:rsidR="00000000" w:rsidRPr="00000000">
              <w:rPr>
                <w:rtl w:val="0"/>
              </w:rPr>
            </w:r>
          </w:p>
        </w:tc>
        <w:tc>
          <w:tcPr>
            <w:vAlign w:val="center"/>
          </w:tcPr>
          <w:p w:rsidR="00000000" w:rsidDel="00000000" w:rsidP="00000000" w:rsidRDefault="00000000" w:rsidRPr="00000000" w14:paraId="0000018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 se requiere para pruebas</w:t>
            </w:r>
          </w:p>
        </w:tc>
      </w:tr>
      <w:tr>
        <w:trPr>
          <w:cantSplit w:val="0"/>
          <w:tblHeader w:val="0"/>
        </w:trPr>
        <w:tc>
          <w:tcPr>
            <w:vAlign w:val="center"/>
          </w:tcPr>
          <w:p w:rsidR="00000000" w:rsidDel="00000000" w:rsidP="00000000" w:rsidRDefault="00000000" w:rsidRPr="00000000" w14:paraId="0000018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54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Mouse</w:t>
            </w:r>
          </w:p>
        </w:tc>
        <w:tc>
          <w:tcPr>
            <w:vAlign w:val="center"/>
          </w:tcPr>
          <w:p w:rsidR="00000000" w:rsidDel="00000000" w:rsidP="00000000" w:rsidRDefault="00000000" w:rsidRPr="00000000" w14:paraId="00000190">
            <w:pPr>
              <w:rPr/>
            </w:pPr>
            <w:r w:rsidDel="00000000" w:rsidR="00000000" w:rsidRPr="00000000">
              <w:rPr>
                <w:rtl w:val="0"/>
              </w:rPr>
            </w:r>
          </w:p>
          <w:tbl>
            <w:tblPr>
              <w:tblStyle w:val="Table10"/>
              <w:tblW w:w="2191.0" w:type="dxa"/>
              <w:jc w:val="left"/>
              <w:tblLayout w:type="fixed"/>
              <w:tblLook w:val="0400"/>
            </w:tblPr>
            <w:tblGrid>
              <w:gridCol w:w="2191"/>
              <w:tblGridChange w:id="0">
                <w:tblGrid>
                  <w:gridCol w:w="2191"/>
                </w:tblGrid>
              </w:tblGridChange>
            </w:tblGrid>
            <w:tr>
              <w:trPr>
                <w:cantSplit w:val="0"/>
                <w:tblHeader w:val="0"/>
              </w:trPr>
              <w:tc>
                <w:tcPr>
                  <w:vAlign w:val="center"/>
                </w:tcPr>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Logitech MX Master 3</w:t>
                  </w:r>
                  <w:r w:rsidDel="00000000" w:rsidR="00000000" w:rsidRPr="00000000">
                    <w:rPr>
                      <w:rtl w:val="0"/>
                    </w:rPr>
                  </w:r>
                </w:p>
              </w:tc>
            </w:tr>
          </w:tbl>
          <w:p w:rsidR="00000000" w:rsidDel="00000000" w:rsidP="00000000" w:rsidRDefault="00000000" w:rsidRPr="00000000" w14:paraId="00000192">
            <w:pPr>
              <w:rPr/>
            </w:pPr>
            <w:r w:rsidDel="00000000" w:rsidR="00000000" w:rsidRPr="00000000">
              <w:rPr>
                <w:rtl w:val="0"/>
              </w:rPr>
            </w:r>
          </w:p>
          <w:tbl>
            <w:tblPr>
              <w:tblStyle w:val="Table11"/>
              <w:tblW w:w="50.0" w:type="dxa"/>
              <w:jc w:val="left"/>
              <w:tblLayout w:type="fixed"/>
              <w:tblLook w:val="0400"/>
            </w:tblPr>
            <w:tblGrid>
              <w:gridCol w:w="50"/>
              <w:tblGridChange w:id="0">
                <w:tblGrid>
                  <w:gridCol w:w="50"/>
                </w:tblGrid>
              </w:tblGridChange>
            </w:tblGrid>
            <w:tr>
              <w:trPr>
                <w:cantSplit w:val="0"/>
                <w:tblHeader w:val="0"/>
              </w:trPr>
              <w:tc>
                <w:tcPr>
                  <w:vAlign w:val="center"/>
                </w:tcPr>
                <w:p w:rsidR="00000000" w:rsidDel="00000000" w:rsidP="00000000" w:rsidRDefault="00000000" w:rsidRPr="00000000" w14:paraId="00000193">
                  <w:pPr>
                    <w:rPr/>
                  </w:pPr>
                  <w:r w:rsidDel="00000000" w:rsidR="00000000" w:rsidRPr="00000000">
                    <w:rPr>
                      <w:rtl w:val="0"/>
                    </w:rPr>
                  </w:r>
                </w:p>
              </w:tc>
            </w:tr>
          </w:tbl>
          <w:p w:rsidR="00000000" w:rsidDel="00000000" w:rsidP="00000000" w:rsidRDefault="00000000" w:rsidRPr="00000000" w14:paraId="0000019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1"/>
                <w:smallCaps w:val="0"/>
                <w:strike w:val="0"/>
                <w:color w:val="0000ff"/>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95">
            <w:pPr>
              <w:rPr/>
            </w:pPr>
            <w:r w:rsidDel="00000000" w:rsidR="00000000" w:rsidRPr="00000000">
              <w:rPr>
                <w:rtl w:val="0"/>
              </w:rPr>
            </w:r>
          </w:p>
          <w:tbl>
            <w:tblPr>
              <w:tblStyle w:val="Table12"/>
              <w:tblW w:w="2257.0" w:type="dxa"/>
              <w:jc w:val="left"/>
              <w:tblLayout w:type="fixed"/>
              <w:tblLook w:val="0400"/>
            </w:tblPr>
            <w:tblGrid>
              <w:gridCol w:w="2257"/>
              <w:tblGridChange w:id="0">
                <w:tblGrid>
                  <w:gridCol w:w="2257"/>
                </w:tblGrid>
              </w:tblGridChange>
            </w:tblGrid>
            <w:tr>
              <w:trPr>
                <w:cantSplit w:val="0"/>
                <w:tblHeader w:val="0"/>
              </w:trPr>
              <w:tc>
                <w:tcPr>
                  <w:vAlign w:val="center"/>
                </w:tcPr>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Ergonómico y preciso.</w:t>
                  </w:r>
                  <w:r w:rsidDel="00000000" w:rsidR="00000000" w:rsidRPr="00000000">
                    <w:rPr>
                      <w:rtl w:val="0"/>
                    </w:rPr>
                  </w:r>
                </w:p>
              </w:tc>
            </w:tr>
          </w:tbl>
          <w:p w:rsidR="00000000" w:rsidDel="00000000" w:rsidP="00000000" w:rsidRDefault="00000000" w:rsidRPr="00000000" w14:paraId="00000197">
            <w:pPr>
              <w:rPr/>
            </w:pPr>
            <w:r w:rsidDel="00000000" w:rsidR="00000000" w:rsidRPr="00000000">
              <w:rPr>
                <w:rtl w:val="0"/>
              </w:rPr>
            </w:r>
          </w:p>
          <w:tbl>
            <w:tblPr>
              <w:tblStyle w:val="Table13"/>
              <w:tblW w:w="50.0" w:type="dxa"/>
              <w:jc w:val="left"/>
              <w:tblLayout w:type="fixed"/>
              <w:tblLook w:val="0400"/>
            </w:tblPr>
            <w:tblGrid>
              <w:gridCol w:w="50"/>
              <w:tblGridChange w:id="0">
                <w:tblGrid>
                  <w:gridCol w:w="50"/>
                </w:tblGrid>
              </w:tblGridChange>
            </w:tblGrid>
            <w:tr>
              <w:trPr>
                <w:cantSplit w:val="0"/>
                <w:tblHeader w:val="0"/>
              </w:trPr>
              <w:tc>
                <w:tcPr>
                  <w:vAlign w:val="center"/>
                </w:tcPr>
                <w:p w:rsidR="00000000" w:rsidDel="00000000" w:rsidP="00000000" w:rsidRDefault="00000000" w:rsidRPr="00000000" w14:paraId="00000198">
                  <w:pPr>
                    <w:rPr/>
                  </w:pPr>
                  <w:r w:rsidDel="00000000" w:rsidR="00000000" w:rsidRPr="00000000">
                    <w:rPr>
                      <w:rtl w:val="0"/>
                    </w:rPr>
                  </w:r>
                </w:p>
              </w:tc>
            </w:tr>
          </w:tbl>
          <w:p w:rsidR="00000000" w:rsidDel="00000000" w:rsidP="00000000" w:rsidRDefault="00000000" w:rsidRPr="00000000" w14:paraId="0000019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9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54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Tipo Enlace</w:t>
            </w:r>
          </w:p>
        </w:tc>
        <w:tc>
          <w:tcPr>
            <w:vAlign w:val="center"/>
          </w:tcPr>
          <w:p w:rsidR="00000000" w:rsidDel="00000000" w:rsidP="00000000" w:rsidRDefault="00000000" w:rsidRPr="00000000" w14:paraId="0000019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1"/>
                <w:smallCaps w:val="0"/>
                <w:strike w:val="0"/>
                <w:color w:val="0000ff"/>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Ethernet</w:t>
            </w:r>
            <w:r w:rsidDel="00000000" w:rsidR="00000000" w:rsidRPr="00000000">
              <w:rPr>
                <w:rtl w:val="0"/>
              </w:rPr>
            </w:r>
          </w:p>
        </w:tc>
        <w:tc>
          <w:tcPr>
            <w:vAlign w:val="center"/>
          </w:tcPr>
          <w:p w:rsidR="00000000" w:rsidDel="00000000" w:rsidP="00000000" w:rsidRDefault="00000000" w:rsidRPr="00000000" w14:paraId="0000019C">
            <w:pPr>
              <w:rPr/>
            </w:pPr>
            <w:r w:rsidDel="00000000" w:rsidR="00000000" w:rsidRPr="00000000">
              <w:rPr>
                <w:rtl w:val="0"/>
              </w:rPr>
            </w:r>
          </w:p>
          <w:tbl>
            <w:tblPr>
              <w:tblStyle w:val="Table14"/>
              <w:tblW w:w="1989.0" w:type="dxa"/>
              <w:jc w:val="left"/>
              <w:tblLayout w:type="fixed"/>
              <w:tblLook w:val="0400"/>
            </w:tblPr>
            <w:tblGrid>
              <w:gridCol w:w="1989"/>
              <w:tblGridChange w:id="0">
                <w:tblGrid>
                  <w:gridCol w:w="1989"/>
                </w:tblGrid>
              </w:tblGridChange>
            </w:tblGrid>
            <w:tr>
              <w:trPr>
                <w:cantSplit w:val="0"/>
                <w:tblHeader w:val="0"/>
              </w:trPr>
              <w:tc>
                <w:tcPr>
                  <w:vAlign w:val="center"/>
                </w:tcPr>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Conexión cableada.</w:t>
                  </w:r>
                  <w:r w:rsidDel="00000000" w:rsidR="00000000" w:rsidRPr="00000000">
                    <w:rPr>
                      <w:rtl w:val="0"/>
                    </w:rPr>
                  </w:r>
                </w:p>
              </w:tc>
            </w:tr>
          </w:tbl>
          <w:p w:rsidR="00000000" w:rsidDel="00000000" w:rsidP="00000000" w:rsidRDefault="00000000" w:rsidRPr="00000000" w14:paraId="0000019E">
            <w:pPr>
              <w:rPr/>
            </w:pPr>
            <w:r w:rsidDel="00000000" w:rsidR="00000000" w:rsidRPr="00000000">
              <w:rPr>
                <w:rtl w:val="0"/>
              </w:rPr>
            </w:r>
          </w:p>
          <w:tbl>
            <w:tblPr>
              <w:tblStyle w:val="Table15"/>
              <w:tblW w:w="50.0" w:type="dxa"/>
              <w:jc w:val="left"/>
              <w:tblLayout w:type="fixed"/>
              <w:tblLook w:val="0400"/>
            </w:tblPr>
            <w:tblGrid>
              <w:gridCol w:w="50"/>
              <w:tblGridChange w:id="0">
                <w:tblGrid>
                  <w:gridCol w:w="50"/>
                </w:tblGrid>
              </w:tblGridChange>
            </w:tblGrid>
            <w:tr>
              <w:trPr>
                <w:cantSplit w:val="0"/>
                <w:tblHeader w:val="0"/>
              </w:trPr>
              <w:tc>
                <w:tcPr>
                  <w:vAlign w:val="center"/>
                </w:tcPr>
                <w:p w:rsidR="00000000" w:rsidDel="00000000" w:rsidP="00000000" w:rsidRDefault="00000000" w:rsidRPr="00000000" w14:paraId="0000019F">
                  <w:pPr>
                    <w:rPr/>
                  </w:pPr>
                  <w:r w:rsidDel="00000000" w:rsidR="00000000" w:rsidRPr="00000000">
                    <w:rPr>
                      <w:rtl w:val="0"/>
                    </w:rPr>
                  </w:r>
                </w:p>
              </w:tc>
            </w:tr>
          </w:tbl>
          <w:p w:rsidR="00000000" w:rsidDel="00000000" w:rsidP="00000000" w:rsidRDefault="00000000" w:rsidRPr="00000000" w14:paraId="000001A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A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18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Servidores</w:t>
            </w:r>
          </w:p>
        </w:tc>
        <w:tc>
          <w:tcPr>
            <w:vAlign w:val="center"/>
          </w:tcPr>
          <w:p w:rsidR="00000000" w:rsidDel="00000000" w:rsidP="00000000" w:rsidRDefault="00000000" w:rsidRPr="00000000" w14:paraId="000001A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A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A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Verdana" w:cs="Verdana" w:eastAsia="Verdana" w:hAnsi="Verdana"/>
                <w:b w:val="1"/>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1"/>
                <w:smallCaps w:val="0"/>
                <w:strike w:val="0"/>
                <w:color w:val="000000"/>
                <w:sz w:val="20"/>
                <w:szCs w:val="20"/>
                <w:u w:val="none"/>
                <w:shd w:fill="auto" w:val="clear"/>
                <w:vertAlign w:val="baseline"/>
                <w:rtl w:val="0"/>
              </w:rPr>
              <w:t xml:space="preserve">Base de Datos (pruebas)</w:t>
            </w:r>
          </w:p>
        </w:tc>
        <w:tc>
          <w:tcPr>
            <w:vAlign w:val="center"/>
          </w:tcPr>
          <w:p w:rsidR="00000000" w:rsidDel="00000000" w:rsidP="00000000" w:rsidRDefault="00000000" w:rsidRPr="00000000" w14:paraId="000001A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A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Servidor robusto para bases de datos.</w:t>
            </w:r>
          </w:p>
        </w:tc>
      </w:tr>
      <w:tr>
        <w:trPr>
          <w:cantSplit w:val="0"/>
          <w:tblHeader w:val="0"/>
        </w:trPr>
        <w:tc>
          <w:tcPr>
            <w:vAlign w:val="center"/>
          </w:tcPr>
          <w:p w:rsidR="00000000" w:rsidDel="00000000" w:rsidP="00000000" w:rsidRDefault="00000000" w:rsidRPr="00000000" w14:paraId="000001A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54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Procesador</w:t>
            </w:r>
          </w:p>
        </w:tc>
        <w:tc>
          <w:tcPr>
            <w:vAlign w:val="center"/>
          </w:tcPr>
          <w:p w:rsidR="00000000" w:rsidDel="00000000" w:rsidP="00000000" w:rsidRDefault="00000000" w:rsidRPr="00000000" w14:paraId="000001A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Intel Xeon E-2278G</w:t>
            </w:r>
          </w:p>
        </w:tc>
        <w:tc>
          <w:tcPr>
            <w:vAlign w:val="center"/>
          </w:tcPr>
          <w:p w:rsidR="00000000" w:rsidDel="00000000" w:rsidP="00000000" w:rsidRDefault="00000000" w:rsidRPr="00000000" w14:paraId="000001A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Potencia para consultas intensivas.</w:t>
            </w:r>
          </w:p>
        </w:tc>
      </w:tr>
      <w:tr>
        <w:trPr>
          <w:cantSplit w:val="0"/>
          <w:tblHeader w:val="0"/>
        </w:trPr>
        <w:tc>
          <w:tcPr>
            <w:vAlign w:val="center"/>
          </w:tcPr>
          <w:p w:rsidR="00000000" w:rsidDel="00000000" w:rsidP="00000000" w:rsidRDefault="00000000" w:rsidRPr="00000000" w14:paraId="000001A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54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Memoria RAM</w:t>
            </w:r>
          </w:p>
        </w:tc>
        <w:tc>
          <w:tcPr>
            <w:vAlign w:val="center"/>
          </w:tcPr>
          <w:p w:rsidR="00000000" w:rsidDel="00000000" w:rsidP="00000000" w:rsidRDefault="00000000" w:rsidRPr="00000000" w14:paraId="000001A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32 GB ECC DRR4</w:t>
            </w:r>
          </w:p>
        </w:tc>
        <w:tc>
          <w:tcPr>
            <w:vAlign w:val="center"/>
          </w:tcPr>
          <w:p w:rsidR="00000000" w:rsidDel="00000000" w:rsidP="00000000" w:rsidRDefault="00000000" w:rsidRPr="00000000" w14:paraId="000001A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Fiabilidad y capacidad de memoria.</w:t>
            </w:r>
          </w:p>
        </w:tc>
      </w:tr>
      <w:tr>
        <w:trPr>
          <w:cantSplit w:val="0"/>
          <w:tblHeader w:val="0"/>
        </w:trPr>
        <w:tc>
          <w:tcPr>
            <w:vAlign w:val="center"/>
          </w:tcPr>
          <w:p w:rsidR="00000000" w:rsidDel="00000000" w:rsidP="00000000" w:rsidRDefault="00000000" w:rsidRPr="00000000" w14:paraId="000001A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54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Espacio en Disco</w:t>
            </w:r>
          </w:p>
        </w:tc>
        <w:tc>
          <w:tcPr>
            <w:vAlign w:val="center"/>
          </w:tcPr>
          <w:p w:rsidR="00000000" w:rsidDel="00000000" w:rsidP="00000000" w:rsidRDefault="00000000" w:rsidRPr="00000000" w14:paraId="000001A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 TB SSD RAID 10</w:t>
            </w:r>
          </w:p>
        </w:tc>
        <w:tc>
          <w:tcPr>
            <w:vAlign w:val="center"/>
          </w:tcPr>
          <w:p w:rsidR="00000000" w:rsidDel="00000000" w:rsidP="00000000" w:rsidRDefault="00000000" w:rsidRPr="00000000" w14:paraId="000001A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Alta disponibilidad y rendimiento.</w:t>
            </w:r>
          </w:p>
        </w:tc>
      </w:tr>
      <w:tr>
        <w:trPr>
          <w:cantSplit w:val="0"/>
          <w:tblHeader w:val="0"/>
        </w:trPr>
        <w:tc>
          <w:tcPr>
            <w:vAlign w:val="center"/>
          </w:tcPr>
          <w:p w:rsidR="00000000" w:rsidDel="00000000" w:rsidP="00000000" w:rsidRDefault="00000000" w:rsidRPr="00000000" w14:paraId="000001B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54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Tipo Monitor y Resolución</w:t>
            </w:r>
          </w:p>
        </w:tc>
        <w:tc>
          <w:tcPr>
            <w:vAlign w:val="center"/>
          </w:tcPr>
          <w:p w:rsidR="00000000" w:rsidDel="00000000" w:rsidP="00000000" w:rsidRDefault="00000000" w:rsidRPr="00000000" w14:paraId="000001B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Monitor LED 27”,2560x1440</w:t>
            </w:r>
          </w:p>
        </w:tc>
        <w:tc>
          <w:tcPr>
            <w:vAlign w:val="center"/>
          </w:tcPr>
          <w:p w:rsidR="00000000" w:rsidDel="00000000" w:rsidP="00000000" w:rsidRDefault="00000000" w:rsidRPr="00000000" w14:paraId="000001B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Mayor espacio de trabajo.</w:t>
            </w:r>
          </w:p>
        </w:tc>
      </w:tr>
      <w:tr>
        <w:trPr>
          <w:cantSplit w:val="0"/>
          <w:tblHeader w:val="0"/>
        </w:trPr>
        <w:tc>
          <w:tcPr>
            <w:vAlign w:val="center"/>
          </w:tcPr>
          <w:p w:rsidR="00000000" w:rsidDel="00000000" w:rsidP="00000000" w:rsidRDefault="00000000" w:rsidRPr="00000000" w14:paraId="000001B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54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Unidad de Disquete</w:t>
            </w:r>
          </w:p>
        </w:tc>
        <w:tc>
          <w:tcPr>
            <w:vAlign w:val="center"/>
          </w:tcPr>
          <w:p w:rsidR="00000000" w:rsidDel="00000000" w:rsidP="00000000" w:rsidRDefault="00000000" w:rsidRPr="00000000" w14:paraId="000001B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w:t>
            </w:r>
          </w:p>
        </w:tc>
        <w:tc>
          <w:tcPr>
            <w:vAlign w:val="center"/>
          </w:tcPr>
          <w:p w:rsidR="00000000" w:rsidDel="00000000" w:rsidP="00000000" w:rsidRDefault="00000000" w:rsidRPr="00000000" w14:paraId="000001B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 se utiliza.</w:t>
            </w:r>
          </w:p>
        </w:tc>
      </w:tr>
      <w:tr>
        <w:trPr>
          <w:cantSplit w:val="0"/>
          <w:tblHeader w:val="0"/>
        </w:trPr>
        <w:tc>
          <w:tcPr>
            <w:vAlign w:val="center"/>
          </w:tcPr>
          <w:p w:rsidR="00000000" w:rsidDel="00000000" w:rsidP="00000000" w:rsidRDefault="00000000" w:rsidRPr="00000000" w14:paraId="000001B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54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Tarjeta de red</w:t>
            </w:r>
          </w:p>
        </w:tc>
        <w:tc>
          <w:tcPr>
            <w:vAlign w:val="center"/>
          </w:tcPr>
          <w:p w:rsidR="00000000" w:rsidDel="00000000" w:rsidP="00000000" w:rsidRDefault="00000000" w:rsidRPr="00000000" w14:paraId="000001B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Dual 10 Gigabit Ethernet</w:t>
            </w:r>
          </w:p>
        </w:tc>
        <w:tc>
          <w:tcPr>
            <w:vAlign w:val="center"/>
          </w:tcPr>
          <w:p w:rsidR="00000000" w:rsidDel="00000000" w:rsidP="00000000" w:rsidRDefault="00000000" w:rsidRPr="00000000" w14:paraId="000001B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Redundancia y velocidad de red.</w:t>
            </w:r>
          </w:p>
        </w:tc>
      </w:tr>
      <w:tr>
        <w:trPr>
          <w:cantSplit w:val="0"/>
          <w:tblHeader w:val="0"/>
        </w:trPr>
        <w:tc>
          <w:tcPr>
            <w:vAlign w:val="center"/>
          </w:tcPr>
          <w:p w:rsidR="00000000" w:rsidDel="00000000" w:rsidP="00000000" w:rsidRDefault="00000000" w:rsidRPr="00000000" w14:paraId="000001B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54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Modem</w:t>
            </w:r>
          </w:p>
        </w:tc>
        <w:tc>
          <w:tcPr>
            <w:vAlign w:val="center"/>
          </w:tcPr>
          <w:p w:rsidR="00000000" w:rsidDel="00000000" w:rsidP="00000000" w:rsidRDefault="00000000" w:rsidRPr="00000000" w14:paraId="000001B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w:t>
            </w:r>
          </w:p>
        </w:tc>
        <w:tc>
          <w:tcPr>
            <w:vAlign w:val="center"/>
          </w:tcPr>
          <w:p w:rsidR="00000000" w:rsidDel="00000000" w:rsidP="00000000" w:rsidRDefault="00000000" w:rsidRPr="00000000" w14:paraId="000001B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 es necesario para el entorno de pruebas.</w:t>
            </w:r>
          </w:p>
        </w:tc>
      </w:tr>
      <w:tr>
        <w:trPr>
          <w:cantSplit w:val="0"/>
          <w:tblHeader w:val="0"/>
        </w:trPr>
        <w:tc>
          <w:tcPr>
            <w:vAlign w:val="center"/>
          </w:tcPr>
          <w:p w:rsidR="00000000" w:rsidDel="00000000" w:rsidP="00000000" w:rsidRDefault="00000000" w:rsidRPr="00000000" w14:paraId="000001B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54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Mouse</w:t>
            </w:r>
          </w:p>
        </w:tc>
        <w:tc>
          <w:tcPr>
            <w:vAlign w:val="center"/>
          </w:tcPr>
          <w:p w:rsidR="00000000" w:rsidDel="00000000" w:rsidP="00000000" w:rsidRDefault="00000000" w:rsidRPr="00000000" w14:paraId="000001B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Logitech G Pro X</w:t>
            </w:r>
          </w:p>
        </w:tc>
        <w:tc>
          <w:tcPr>
            <w:vAlign w:val="center"/>
          </w:tcPr>
          <w:p w:rsidR="00000000" w:rsidDel="00000000" w:rsidP="00000000" w:rsidRDefault="00000000" w:rsidRPr="00000000" w14:paraId="000001B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Diseño ergonómico para uso prolongado.</w:t>
            </w:r>
          </w:p>
        </w:tc>
      </w:tr>
      <w:tr>
        <w:trPr>
          <w:cantSplit w:val="0"/>
          <w:tblHeader w:val="0"/>
        </w:trPr>
        <w:tc>
          <w:tcPr>
            <w:vAlign w:val="center"/>
          </w:tcPr>
          <w:p w:rsidR="00000000" w:rsidDel="00000000" w:rsidP="00000000" w:rsidRDefault="00000000" w:rsidRPr="00000000" w14:paraId="000001B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54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Tipo Enlace</w:t>
            </w:r>
          </w:p>
        </w:tc>
        <w:tc>
          <w:tcPr>
            <w:vAlign w:val="center"/>
          </w:tcPr>
          <w:p w:rsidR="00000000" w:rsidDel="00000000" w:rsidP="00000000" w:rsidRDefault="00000000" w:rsidRPr="00000000" w14:paraId="000001C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Ethernet</w:t>
            </w:r>
          </w:p>
        </w:tc>
        <w:tc>
          <w:tcPr>
            <w:vAlign w:val="center"/>
          </w:tcPr>
          <w:p w:rsidR="00000000" w:rsidDel="00000000" w:rsidP="00000000" w:rsidRDefault="00000000" w:rsidRPr="00000000" w14:paraId="000001C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Conexion principal para Comunicaciones.</w:t>
            </w:r>
          </w:p>
        </w:tc>
      </w:tr>
      <w:tr>
        <w:trPr>
          <w:cantSplit w:val="0"/>
          <w:tblHeader w:val="0"/>
        </w:trPr>
        <w:tc>
          <w:tcPr>
            <w:vAlign w:val="center"/>
          </w:tcPr>
          <w:p w:rsidR="00000000" w:rsidDel="00000000" w:rsidP="00000000" w:rsidRDefault="00000000" w:rsidRPr="00000000" w14:paraId="000001C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Verdana" w:cs="Verdana" w:eastAsia="Verdana" w:hAnsi="Verdana"/>
                <w:b w:val="1"/>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1"/>
                <w:smallCaps w:val="0"/>
                <w:strike w:val="0"/>
                <w:color w:val="000000"/>
                <w:sz w:val="20"/>
                <w:szCs w:val="20"/>
                <w:u w:val="none"/>
                <w:shd w:fill="auto" w:val="clear"/>
                <w:vertAlign w:val="baseline"/>
                <w:rtl w:val="0"/>
              </w:rPr>
              <w:t xml:space="preserve">Aplicación (pruebas)</w:t>
            </w:r>
          </w:p>
        </w:tc>
        <w:tc>
          <w:tcPr>
            <w:vAlign w:val="center"/>
          </w:tcPr>
          <w:p w:rsidR="00000000" w:rsidDel="00000000" w:rsidP="00000000" w:rsidRDefault="00000000" w:rsidRPr="00000000" w14:paraId="000001C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C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C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54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Procesador</w:t>
            </w:r>
          </w:p>
        </w:tc>
        <w:tc>
          <w:tcPr>
            <w:vAlign w:val="center"/>
          </w:tcPr>
          <w:p w:rsidR="00000000" w:rsidDel="00000000" w:rsidP="00000000" w:rsidRDefault="00000000" w:rsidRPr="00000000" w14:paraId="000001C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AMD Ryzen 9 5900X</w:t>
            </w:r>
          </w:p>
        </w:tc>
        <w:tc>
          <w:tcPr>
            <w:vAlign w:val="center"/>
          </w:tcPr>
          <w:p w:rsidR="00000000" w:rsidDel="00000000" w:rsidP="00000000" w:rsidRDefault="00000000" w:rsidRPr="00000000" w14:paraId="000001C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Potencia de procesamiento para aplicaciones exigentes.</w:t>
            </w:r>
          </w:p>
        </w:tc>
      </w:tr>
      <w:tr>
        <w:trPr>
          <w:cantSplit w:val="0"/>
          <w:tblHeader w:val="0"/>
        </w:trPr>
        <w:tc>
          <w:tcPr>
            <w:vAlign w:val="center"/>
          </w:tcPr>
          <w:p w:rsidR="00000000" w:rsidDel="00000000" w:rsidP="00000000" w:rsidRDefault="00000000" w:rsidRPr="00000000" w14:paraId="000001C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54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Memoria RAM</w:t>
            </w:r>
          </w:p>
        </w:tc>
        <w:tc>
          <w:tcPr>
            <w:vAlign w:val="center"/>
          </w:tcPr>
          <w:p w:rsidR="00000000" w:rsidDel="00000000" w:rsidP="00000000" w:rsidRDefault="00000000" w:rsidRPr="00000000" w14:paraId="000001C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64 GB DDR4</w:t>
            </w:r>
          </w:p>
        </w:tc>
        <w:tc>
          <w:tcPr>
            <w:vAlign w:val="center"/>
          </w:tcPr>
          <w:p w:rsidR="00000000" w:rsidDel="00000000" w:rsidP="00000000" w:rsidRDefault="00000000" w:rsidRPr="00000000" w14:paraId="000001C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Gran capacidad para carga de trabajo.</w:t>
            </w:r>
          </w:p>
        </w:tc>
      </w:tr>
      <w:tr>
        <w:trPr>
          <w:cantSplit w:val="0"/>
          <w:tblHeader w:val="0"/>
        </w:trPr>
        <w:tc>
          <w:tcPr>
            <w:vAlign w:val="center"/>
          </w:tcPr>
          <w:p w:rsidR="00000000" w:rsidDel="00000000" w:rsidP="00000000" w:rsidRDefault="00000000" w:rsidRPr="00000000" w14:paraId="000001C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54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Espacio en Disco</w:t>
            </w:r>
          </w:p>
        </w:tc>
        <w:tc>
          <w:tcPr>
            <w:vAlign w:val="center"/>
          </w:tcPr>
          <w:p w:rsidR="00000000" w:rsidDel="00000000" w:rsidP="00000000" w:rsidRDefault="00000000" w:rsidRPr="00000000" w14:paraId="000001C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 TB NVMe SSD</w:t>
            </w:r>
          </w:p>
        </w:tc>
        <w:tc>
          <w:tcPr>
            <w:vAlign w:val="center"/>
          </w:tcPr>
          <w:p w:rsidR="00000000" w:rsidDel="00000000" w:rsidP="00000000" w:rsidRDefault="00000000" w:rsidRPr="00000000" w14:paraId="000001C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Alta velocidad de almacenamiento.</w:t>
            </w:r>
          </w:p>
        </w:tc>
      </w:tr>
      <w:tr>
        <w:trPr>
          <w:cantSplit w:val="0"/>
          <w:tblHeader w:val="0"/>
        </w:trPr>
        <w:tc>
          <w:tcPr>
            <w:vAlign w:val="center"/>
          </w:tcPr>
          <w:p w:rsidR="00000000" w:rsidDel="00000000" w:rsidP="00000000" w:rsidRDefault="00000000" w:rsidRPr="00000000" w14:paraId="000001C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54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Tipo Monitor y Resolución</w:t>
            </w:r>
          </w:p>
        </w:tc>
        <w:tc>
          <w:tcPr>
            <w:vAlign w:val="center"/>
          </w:tcPr>
          <w:p w:rsidR="00000000" w:rsidDel="00000000" w:rsidP="00000000" w:rsidRDefault="00000000" w:rsidRPr="00000000" w14:paraId="000001C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Monitor OLED 32”,3840x2160</w:t>
            </w:r>
          </w:p>
        </w:tc>
        <w:tc>
          <w:tcPr>
            <w:vAlign w:val="center"/>
          </w:tcPr>
          <w:p w:rsidR="00000000" w:rsidDel="00000000" w:rsidP="00000000" w:rsidRDefault="00000000" w:rsidRPr="00000000" w14:paraId="000001D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Alta resolución para detalles finos.</w:t>
            </w:r>
          </w:p>
        </w:tc>
      </w:tr>
      <w:tr>
        <w:trPr>
          <w:cantSplit w:val="0"/>
          <w:tblHeader w:val="0"/>
        </w:trPr>
        <w:tc>
          <w:tcPr>
            <w:vAlign w:val="center"/>
          </w:tcPr>
          <w:p w:rsidR="00000000" w:rsidDel="00000000" w:rsidP="00000000" w:rsidRDefault="00000000" w:rsidRPr="00000000" w14:paraId="000001D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54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Unidad de Disquete</w:t>
            </w:r>
          </w:p>
        </w:tc>
        <w:tc>
          <w:tcPr>
            <w:vAlign w:val="center"/>
          </w:tcPr>
          <w:p w:rsidR="00000000" w:rsidDel="00000000" w:rsidP="00000000" w:rsidRDefault="00000000" w:rsidRPr="00000000" w14:paraId="000001D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w:t>
            </w:r>
          </w:p>
        </w:tc>
        <w:tc>
          <w:tcPr>
            <w:vAlign w:val="center"/>
          </w:tcPr>
          <w:p w:rsidR="00000000" w:rsidDel="00000000" w:rsidP="00000000" w:rsidRDefault="00000000" w:rsidRPr="00000000" w14:paraId="000001D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 incluida en la configuración.</w:t>
            </w:r>
          </w:p>
        </w:tc>
      </w:tr>
      <w:tr>
        <w:trPr>
          <w:cantSplit w:val="0"/>
          <w:tblHeader w:val="0"/>
        </w:trPr>
        <w:tc>
          <w:tcPr>
            <w:vAlign w:val="center"/>
          </w:tcPr>
          <w:p w:rsidR="00000000" w:rsidDel="00000000" w:rsidP="00000000" w:rsidRDefault="00000000" w:rsidRPr="00000000" w14:paraId="000001D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54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Tarjeta de red</w:t>
            </w:r>
          </w:p>
        </w:tc>
        <w:tc>
          <w:tcPr>
            <w:vAlign w:val="center"/>
          </w:tcPr>
          <w:p w:rsidR="00000000" w:rsidDel="00000000" w:rsidP="00000000" w:rsidRDefault="00000000" w:rsidRPr="00000000" w14:paraId="000001D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Wi-Fi 6</w:t>
            </w:r>
          </w:p>
        </w:tc>
        <w:tc>
          <w:tcPr>
            <w:vAlign w:val="center"/>
          </w:tcPr>
          <w:p w:rsidR="00000000" w:rsidDel="00000000" w:rsidP="00000000" w:rsidRDefault="00000000" w:rsidRPr="00000000" w14:paraId="000001D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Flexibilidad de conexión inalámbrica.</w:t>
            </w:r>
          </w:p>
        </w:tc>
      </w:tr>
      <w:tr>
        <w:trPr>
          <w:cantSplit w:val="0"/>
          <w:tblHeader w:val="0"/>
        </w:trPr>
        <w:tc>
          <w:tcPr>
            <w:vAlign w:val="center"/>
          </w:tcPr>
          <w:p w:rsidR="00000000" w:rsidDel="00000000" w:rsidP="00000000" w:rsidRDefault="00000000" w:rsidRPr="00000000" w14:paraId="000001D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54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Módem</w:t>
            </w:r>
          </w:p>
        </w:tc>
        <w:tc>
          <w:tcPr>
            <w:vAlign w:val="center"/>
          </w:tcPr>
          <w:p w:rsidR="00000000" w:rsidDel="00000000" w:rsidP="00000000" w:rsidRDefault="00000000" w:rsidRPr="00000000" w14:paraId="000001D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w:t>
            </w:r>
          </w:p>
        </w:tc>
        <w:tc>
          <w:tcPr>
            <w:vAlign w:val="center"/>
          </w:tcPr>
          <w:p w:rsidR="00000000" w:rsidDel="00000000" w:rsidP="00000000" w:rsidRDefault="00000000" w:rsidRPr="00000000" w14:paraId="000001D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 se usa para pruebas de software.</w:t>
            </w:r>
          </w:p>
        </w:tc>
      </w:tr>
      <w:tr>
        <w:trPr>
          <w:cantSplit w:val="0"/>
          <w:tblHeader w:val="0"/>
        </w:trPr>
        <w:tc>
          <w:tcPr>
            <w:vAlign w:val="center"/>
          </w:tcPr>
          <w:p w:rsidR="00000000" w:rsidDel="00000000" w:rsidP="00000000" w:rsidRDefault="00000000" w:rsidRPr="00000000" w14:paraId="000001D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54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Mouse</w:t>
            </w:r>
          </w:p>
        </w:tc>
        <w:tc>
          <w:tcPr>
            <w:vAlign w:val="center"/>
          </w:tcPr>
          <w:p w:rsidR="00000000" w:rsidDel="00000000" w:rsidP="00000000" w:rsidRDefault="00000000" w:rsidRPr="00000000" w14:paraId="000001D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Razer DeathAdder V2</w:t>
            </w:r>
          </w:p>
        </w:tc>
        <w:tc>
          <w:tcPr>
            <w:vAlign w:val="center"/>
          </w:tcPr>
          <w:p w:rsidR="00000000" w:rsidDel="00000000" w:rsidP="00000000" w:rsidRDefault="00000000" w:rsidRPr="00000000" w14:paraId="000001D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Precision y respuesta rapida.</w:t>
            </w:r>
          </w:p>
        </w:tc>
      </w:tr>
      <w:tr>
        <w:trPr>
          <w:cantSplit w:val="0"/>
          <w:tblHeader w:val="0"/>
        </w:trPr>
        <w:tc>
          <w:tcPr>
            <w:vAlign w:val="center"/>
          </w:tcPr>
          <w:p w:rsidR="00000000" w:rsidDel="00000000" w:rsidP="00000000" w:rsidRDefault="00000000" w:rsidRPr="00000000" w14:paraId="000001D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54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Tipo Enlace</w:t>
            </w:r>
          </w:p>
        </w:tc>
        <w:tc>
          <w:tcPr>
            <w:vAlign w:val="center"/>
          </w:tcPr>
          <w:p w:rsidR="00000000" w:rsidDel="00000000" w:rsidP="00000000" w:rsidRDefault="00000000" w:rsidRPr="00000000" w14:paraId="000001D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Wi-Fi</w:t>
            </w:r>
          </w:p>
        </w:tc>
        <w:tc>
          <w:tcPr>
            <w:vAlign w:val="center"/>
          </w:tcPr>
          <w:p w:rsidR="00000000" w:rsidDel="00000000" w:rsidP="00000000" w:rsidRDefault="00000000" w:rsidRPr="00000000" w14:paraId="000001D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Conexion inalambrica para movilidad.</w:t>
            </w:r>
          </w:p>
        </w:tc>
      </w:tr>
      <w:tr>
        <w:trPr>
          <w:cantSplit w:val="0"/>
          <w:tblHeader w:val="0"/>
        </w:trPr>
        <w:tc>
          <w:tcPr>
            <w:vAlign w:val="center"/>
          </w:tcPr>
          <w:p w:rsidR="00000000" w:rsidDel="00000000" w:rsidP="00000000" w:rsidRDefault="00000000" w:rsidRPr="00000000" w14:paraId="000001E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18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Impresoras</w:t>
            </w:r>
          </w:p>
        </w:tc>
        <w:tc>
          <w:tcPr>
            <w:vAlign w:val="center"/>
          </w:tcPr>
          <w:p w:rsidR="00000000" w:rsidDel="00000000" w:rsidP="00000000" w:rsidRDefault="00000000" w:rsidRPr="00000000" w14:paraId="000001E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E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E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Marca y Modelo</w:t>
            </w:r>
          </w:p>
        </w:tc>
        <w:tc>
          <w:tcPr>
            <w:vAlign w:val="center"/>
          </w:tcPr>
          <w:p w:rsidR="00000000" w:rsidDel="00000000" w:rsidP="00000000" w:rsidRDefault="00000000" w:rsidRPr="00000000" w14:paraId="000001E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HP LaserJet Pro M402dw</w:t>
            </w:r>
          </w:p>
        </w:tc>
        <w:tc>
          <w:tcPr>
            <w:vAlign w:val="center"/>
          </w:tcPr>
          <w:p w:rsidR="00000000" w:rsidDel="00000000" w:rsidP="00000000" w:rsidRDefault="00000000" w:rsidRPr="00000000" w14:paraId="000001E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Impresora Láser de alta velocidad.</w:t>
            </w:r>
          </w:p>
        </w:tc>
      </w:tr>
      <w:tr>
        <w:trPr>
          <w:cantSplit w:val="0"/>
          <w:tblHeader w:val="0"/>
        </w:trPr>
        <w:tc>
          <w:tcPr>
            <w:vAlign w:val="center"/>
          </w:tcPr>
          <w:p w:rsidR="00000000" w:rsidDel="00000000" w:rsidP="00000000" w:rsidRDefault="00000000" w:rsidRPr="00000000" w14:paraId="000001E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Tipo</w:t>
            </w:r>
          </w:p>
        </w:tc>
        <w:tc>
          <w:tcPr>
            <w:vAlign w:val="center"/>
          </w:tcPr>
          <w:p w:rsidR="00000000" w:rsidDel="00000000" w:rsidP="00000000" w:rsidRDefault="00000000" w:rsidRPr="00000000" w14:paraId="000001E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Láser</w:t>
            </w:r>
          </w:p>
        </w:tc>
        <w:tc>
          <w:tcPr>
            <w:vAlign w:val="center"/>
          </w:tcPr>
          <w:p w:rsidR="00000000" w:rsidDel="00000000" w:rsidP="00000000" w:rsidRDefault="00000000" w:rsidRPr="00000000" w14:paraId="000001E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Impresora eficiente y económica.</w:t>
            </w:r>
          </w:p>
        </w:tc>
      </w:tr>
      <w:tr>
        <w:trPr>
          <w:cantSplit w:val="0"/>
          <w:tblHeader w:val="0"/>
        </w:trPr>
        <w:tc>
          <w:tcPr>
            <w:vAlign w:val="center"/>
          </w:tcPr>
          <w:p w:rsidR="00000000" w:rsidDel="00000000" w:rsidP="00000000" w:rsidRDefault="00000000" w:rsidRPr="00000000" w14:paraId="000001E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Resolución</w:t>
            </w:r>
          </w:p>
        </w:tc>
        <w:tc>
          <w:tcPr>
            <w:vAlign w:val="center"/>
          </w:tcPr>
          <w:p w:rsidR="00000000" w:rsidDel="00000000" w:rsidP="00000000" w:rsidRDefault="00000000" w:rsidRPr="00000000" w14:paraId="000001E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1200 x 1200 dpi </w:t>
            </w:r>
          </w:p>
        </w:tc>
        <w:tc>
          <w:tcPr>
            <w:vAlign w:val="center"/>
          </w:tcPr>
          <w:p w:rsidR="00000000" w:rsidDel="00000000" w:rsidP="00000000" w:rsidRDefault="00000000" w:rsidRPr="00000000" w14:paraId="000001E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Calidad de impresión nítida.</w:t>
            </w:r>
          </w:p>
        </w:tc>
      </w:tr>
      <w:tr>
        <w:trPr>
          <w:cantSplit w:val="0"/>
          <w:tblHeader w:val="0"/>
        </w:trPr>
        <w:tc>
          <w:tcPr>
            <w:vAlign w:val="center"/>
          </w:tcPr>
          <w:p w:rsidR="00000000" w:rsidDel="00000000" w:rsidP="00000000" w:rsidRDefault="00000000" w:rsidRPr="00000000" w14:paraId="000001E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Rendimiento</w:t>
            </w:r>
          </w:p>
        </w:tc>
        <w:tc>
          <w:tcPr>
            <w:vAlign w:val="center"/>
          </w:tcPr>
          <w:p w:rsidR="00000000" w:rsidDel="00000000" w:rsidP="00000000" w:rsidRDefault="00000000" w:rsidRPr="00000000" w14:paraId="000001E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Hasta 40 ppm</w:t>
            </w:r>
          </w:p>
        </w:tc>
        <w:tc>
          <w:tcPr>
            <w:vAlign w:val="center"/>
          </w:tcPr>
          <w:p w:rsidR="00000000" w:rsidDel="00000000" w:rsidP="00000000" w:rsidRDefault="00000000" w:rsidRPr="00000000" w14:paraId="000001E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Alto rendimiento en volumen de impresión.</w:t>
            </w:r>
          </w:p>
        </w:tc>
      </w:tr>
      <w:tr>
        <w:trPr>
          <w:cantSplit w:val="0"/>
          <w:tblHeader w:val="0"/>
        </w:trPr>
        <w:tc>
          <w:tcPr>
            <w:vAlign w:val="center"/>
          </w:tcPr>
          <w:p w:rsidR="00000000" w:rsidDel="00000000" w:rsidP="00000000" w:rsidRDefault="00000000" w:rsidRPr="00000000" w14:paraId="000001E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Dedicación</w:t>
            </w:r>
          </w:p>
        </w:tc>
        <w:tc>
          <w:tcPr>
            <w:vAlign w:val="center"/>
          </w:tcPr>
          <w:p w:rsidR="00000000" w:rsidDel="00000000" w:rsidP="00000000" w:rsidRDefault="00000000" w:rsidRPr="00000000" w14:paraId="000001F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Uso general</w:t>
            </w:r>
          </w:p>
        </w:tc>
        <w:tc>
          <w:tcPr>
            <w:vAlign w:val="center"/>
          </w:tcPr>
          <w:p w:rsidR="00000000" w:rsidDel="00000000" w:rsidP="00000000" w:rsidRDefault="00000000" w:rsidRPr="00000000" w14:paraId="000001F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Compartida entre múltiples usuarios.</w:t>
            </w:r>
          </w:p>
        </w:tc>
      </w:tr>
      <w:tr>
        <w:trPr>
          <w:cantSplit w:val="0"/>
          <w:tblHeader w:val="0"/>
        </w:trPr>
        <w:tc>
          <w:tcPr>
            <w:vAlign w:val="center"/>
          </w:tcPr>
          <w:p w:rsidR="00000000" w:rsidDel="00000000" w:rsidP="00000000" w:rsidRDefault="00000000" w:rsidRPr="00000000" w14:paraId="000001F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18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RED</w:t>
            </w:r>
          </w:p>
        </w:tc>
        <w:tc>
          <w:tcPr>
            <w:vAlign w:val="center"/>
          </w:tcPr>
          <w:p w:rsidR="00000000" w:rsidDel="00000000" w:rsidP="00000000" w:rsidRDefault="00000000" w:rsidRPr="00000000" w14:paraId="000001F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F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F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Topología</w:t>
            </w:r>
          </w:p>
        </w:tc>
        <w:tc>
          <w:tcPr>
            <w:vAlign w:val="center"/>
          </w:tcPr>
          <w:p w:rsidR="00000000" w:rsidDel="00000000" w:rsidP="00000000" w:rsidRDefault="00000000" w:rsidRPr="00000000" w14:paraId="000001F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Estrella</w:t>
            </w:r>
          </w:p>
        </w:tc>
        <w:tc>
          <w:tcPr>
            <w:vAlign w:val="center"/>
          </w:tcPr>
          <w:p w:rsidR="00000000" w:rsidDel="00000000" w:rsidP="00000000" w:rsidRDefault="00000000" w:rsidRPr="00000000" w14:paraId="000001F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Configuración centralizada.</w:t>
            </w:r>
          </w:p>
        </w:tc>
      </w:tr>
      <w:tr>
        <w:trPr>
          <w:cantSplit w:val="0"/>
          <w:tblHeader w:val="0"/>
        </w:trPr>
        <w:tc>
          <w:tcPr>
            <w:vAlign w:val="center"/>
          </w:tcPr>
          <w:p w:rsidR="00000000" w:rsidDel="00000000" w:rsidP="00000000" w:rsidRDefault="00000000" w:rsidRPr="00000000" w14:paraId="000001F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Medio</w:t>
            </w:r>
          </w:p>
        </w:tc>
        <w:tc>
          <w:tcPr>
            <w:vAlign w:val="center"/>
          </w:tcPr>
          <w:p w:rsidR="00000000" w:rsidDel="00000000" w:rsidP="00000000" w:rsidRDefault="00000000" w:rsidRPr="00000000" w14:paraId="000001F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Cableado estructurado</w:t>
            </w:r>
          </w:p>
        </w:tc>
        <w:tc>
          <w:tcPr>
            <w:vAlign w:val="center"/>
          </w:tcPr>
          <w:p w:rsidR="00000000" w:rsidDel="00000000" w:rsidP="00000000" w:rsidRDefault="00000000" w:rsidRPr="00000000" w14:paraId="000001F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Infraestructura estable y confiable.</w:t>
            </w:r>
          </w:p>
        </w:tc>
      </w:tr>
      <w:tr>
        <w:trPr>
          <w:cantSplit w:val="0"/>
          <w:tblHeader w:val="0"/>
        </w:trPr>
        <w:tc>
          <w:tcPr>
            <w:vAlign w:val="center"/>
          </w:tcPr>
          <w:p w:rsidR="00000000" w:rsidDel="00000000" w:rsidP="00000000" w:rsidRDefault="00000000" w:rsidRPr="00000000" w14:paraId="000001F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Velocidad</w:t>
            </w:r>
          </w:p>
        </w:tc>
        <w:tc>
          <w:tcPr>
            <w:vAlign w:val="center"/>
          </w:tcPr>
          <w:p w:rsidR="00000000" w:rsidDel="00000000" w:rsidP="00000000" w:rsidRDefault="00000000" w:rsidRPr="00000000" w14:paraId="000001F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 Gbps</w:t>
            </w:r>
          </w:p>
        </w:tc>
        <w:tc>
          <w:tcPr>
            <w:vAlign w:val="center"/>
          </w:tcPr>
          <w:p w:rsidR="00000000" w:rsidDel="00000000" w:rsidP="00000000" w:rsidRDefault="00000000" w:rsidRPr="00000000" w14:paraId="000001F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Velocidad adecuada para transferencias.</w:t>
            </w:r>
          </w:p>
        </w:tc>
      </w:tr>
      <w:tr>
        <w:trPr>
          <w:cantSplit w:val="0"/>
          <w:tblHeader w:val="0"/>
        </w:trPr>
        <w:tc>
          <w:tcPr>
            <w:vAlign w:val="center"/>
          </w:tcPr>
          <w:p w:rsidR="00000000" w:rsidDel="00000000" w:rsidP="00000000" w:rsidRDefault="00000000" w:rsidRPr="00000000" w14:paraId="000001F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Protocolo</w:t>
            </w:r>
          </w:p>
        </w:tc>
        <w:tc>
          <w:tcPr>
            <w:vAlign w:val="center"/>
          </w:tcPr>
          <w:p w:rsidR="00000000" w:rsidDel="00000000" w:rsidP="00000000" w:rsidRDefault="00000000" w:rsidRPr="00000000" w14:paraId="000001F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TCP/IP</w:t>
            </w:r>
          </w:p>
        </w:tc>
        <w:tc>
          <w:tcPr>
            <w:vAlign w:val="center"/>
          </w:tcPr>
          <w:p w:rsidR="00000000" w:rsidDel="00000000" w:rsidP="00000000" w:rsidRDefault="00000000" w:rsidRPr="00000000" w14:paraId="0000020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Estándar de comunicación.</w:t>
            </w:r>
          </w:p>
        </w:tc>
      </w:tr>
      <w:tr>
        <w:trPr>
          <w:cantSplit w:val="0"/>
          <w:tblHeader w:val="0"/>
        </w:trPr>
        <w:tc>
          <w:tcPr>
            <w:vAlign w:val="center"/>
          </w:tcPr>
          <w:p w:rsidR="00000000" w:rsidDel="00000000" w:rsidP="00000000" w:rsidRDefault="00000000" w:rsidRPr="00000000" w14:paraId="0000020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Módems</w:t>
            </w:r>
          </w:p>
        </w:tc>
        <w:tc>
          <w:tcPr>
            <w:vAlign w:val="center"/>
          </w:tcPr>
          <w:p w:rsidR="00000000" w:rsidDel="00000000" w:rsidP="00000000" w:rsidRDefault="00000000" w:rsidRPr="00000000" w14:paraId="0000020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0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0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Conexión Internet</w:t>
            </w:r>
          </w:p>
        </w:tc>
        <w:tc>
          <w:tcPr>
            <w:vAlign w:val="center"/>
          </w:tcPr>
          <w:p w:rsidR="00000000" w:rsidDel="00000000" w:rsidP="00000000" w:rsidRDefault="00000000" w:rsidRPr="00000000" w14:paraId="0000020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Fibra óptica </w:t>
            </w:r>
          </w:p>
        </w:tc>
        <w:tc>
          <w:tcPr>
            <w:vAlign w:val="center"/>
          </w:tcPr>
          <w:p w:rsidR="00000000" w:rsidDel="00000000" w:rsidP="00000000" w:rsidRDefault="00000000" w:rsidRPr="00000000" w14:paraId="0000020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Alta velocidad de conexión a internet.</w:t>
            </w:r>
          </w:p>
        </w:tc>
      </w:tr>
      <w:tr>
        <w:trPr>
          <w:cantSplit w:val="0"/>
          <w:tblHeader w:val="0"/>
        </w:trPr>
        <w:tc>
          <w:tcPr>
            <w:vAlign w:val="center"/>
          </w:tcPr>
          <w:p w:rsidR="00000000" w:rsidDel="00000000" w:rsidP="00000000" w:rsidRDefault="00000000" w:rsidRPr="00000000" w14:paraId="0000020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18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Sistema de Respaldo / Restauración</w:t>
            </w:r>
          </w:p>
        </w:tc>
        <w:tc>
          <w:tcPr>
            <w:vAlign w:val="center"/>
          </w:tcPr>
          <w:p w:rsidR="00000000" w:rsidDel="00000000" w:rsidP="00000000" w:rsidRDefault="00000000" w:rsidRPr="00000000" w14:paraId="0000020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0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0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Unidad (Modelo y Marca)</w:t>
            </w:r>
          </w:p>
        </w:tc>
        <w:tc>
          <w:tcPr>
            <w:vAlign w:val="center"/>
          </w:tcPr>
          <w:p w:rsidR="00000000" w:rsidDel="00000000" w:rsidP="00000000" w:rsidRDefault="00000000" w:rsidRPr="00000000" w14:paraId="0000020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WD My Passport 4 TB</w:t>
            </w:r>
          </w:p>
        </w:tc>
        <w:tc>
          <w:tcPr>
            <w:vAlign w:val="center"/>
          </w:tcPr>
          <w:p w:rsidR="00000000" w:rsidDel="00000000" w:rsidP="00000000" w:rsidRDefault="00000000" w:rsidRPr="00000000" w14:paraId="0000020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Almacenamiento portátil para copias de seguridad.</w:t>
            </w:r>
          </w:p>
        </w:tc>
      </w:tr>
      <w:tr>
        <w:trPr>
          <w:cantSplit w:val="0"/>
          <w:tblHeader w:val="0"/>
        </w:trPr>
        <w:tc>
          <w:tcPr>
            <w:vAlign w:val="center"/>
          </w:tcPr>
          <w:p w:rsidR="00000000" w:rsidDel="00000000" w:rsidP="00000000" w:rsidRDefault="00000000" w:rsidRPr="00000000" w14:paraId="0000020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Capacidad</w:t>
            </w:r>
          </w:p>
        </w:tc>
        <w:tc>
          <w:tcPr>
            <w:vAlign w:val="center"/>
          </w:tcPr>
          <w:p w:rsidR="00000000" w:rsidDel="00000000" w:rsidP="00000000" w:rsidRDefault="00000000" w:rsidRPr="00000000" w14:paraId="0000020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 TB</w:t>
            </w:r>
          </w:p>
        </w:tc>
        <w:tc>
          <w:tcPr>
            <w:vAlign w:val="center"/>
          </w:tcPr>
          <w:p w:rsidR="00000000" w:rsidDel="00000000" w:rsidP="00000000" w:rsidRDefault="00000000" w:rsidRPr="00000000" w14:paraId="0000020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Suficiente capacidad para respaldo</w:t>
            </w:r>
          </w:p>
        </w:tc>
      </w:tr>
      <w:tr>
        <w:trPr>
          <w:cantSplit w:val="0"/>
          <w:tblHeader w:val="0"/>
        </w:trPr>
        <w:tc>
          <w:tcPr>
            <w:vAlign w:val="center"/>
          </w:tcPr>
          <w:p w:rsidR="00000000" w:rsidDel="00000000" w:rsidP="00000000" w:rsidRDefault="00000000" w:rsidRPr="00000000" w14:paraId="0000021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Ubicación</w:t>
            </w:r>
          </w:p>
        </w:tc>
        <w:tc>
          <w:tcPr>
            <w:vAlign w:val="center"/>
          </w:tcPr>
          <w:p w:rsidR="00000000" w:rsidDel="00000000" w:rsidP="00000000" w:rsidRDefault="00000000" w:rsidRPr="00000000" w14:paraId="0000021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Oficina principal</w:t>
            </w:r>
          </w:p>
        </w:tc>
        <w:tc>
          <w:tcPr>
            <w:vAlign w:val="center"/>
          </w:tcPr>
          <w:p w:rsidR="00000000" w:rsidDel="00000000" w:rsidP="00000000" w:rsidRDefault="00000000" w:rsidRPr="00000000" w14:paraId="0000021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Accesible y segura ubicación.</w:t>
            </w:r>
          </w:p>
        </w:tc>
      </w:tr>
      <w:tr>
        <w:trPr>
          <w:cantSplit w:val="0"/>
          <w:trHeight w:val="60" w:hRule="atLeast"/>
          <w:tblHeader w:val="0"/>
        </w:trPr>
        <w:tc>
          <w:tcPr>
            <w:shd w:fill="ffffff" w:val="clear"/>
            <w:vAlign w:val="center"/>
          </w:tcPr>
          <w:p w:rsidR="00000000" w:rsidDel="00000000" w:rsidP="00000000" w:rsidRDefault="00000000" w:rsidRPr="00000000" w14:paraId="0000021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21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21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1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SOFTWARE</w:t>
            </w:r>
          </w:p>
        </w:tc>
        <w:tc>
          <w:tcPr>
            <w:vAlign w:val="center"/>
          </w:tcPr>
          <w:p w:rsidR="00000000" w:rsidDel="00000000" w:rsidP="00000000" w:rsidRDefault="00000000" w:rsidRPr="00000000" w14:paraId="0000021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1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1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18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Estación de Pruebas (Cliente)</w:t>
            </w:r>
          </w:p>
        </w:tc>
        <w:tc>
          <w:tcPr>
            <w:vAlign w:val="center"/>
          </w:tcPr>
          <w:p w:rsidR="00000000" w:rsidDel="00000000" w:rsidP="00000000" w:rsidRDefault="00000000" w:rsidRPr="00000000" w14:paraId="0000021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1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1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Estación de Pruebas (Cliente)</w:t>
            </w:r>
            <w:r w:rsidDel="00000000" w:rsidR="00000000" w:rsidRPr="00000000">
              <w:rPr>
                <w:rtl w:val="0"/>
              </w:rPr>
            </w:r>
          </w:p>
        </w:tc>
        <w:tc>
          <w:tcPr>
            <w:vAlign w:val="center"/>
          </w:tcPr>
          <w:p w:rsidR="00000000" w:rsidDel="00000000" w:rsidP="00000000" w:rsidRDefault="00000000" w:rsidRPr="00000000" w14:paraId="0000021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Windows 10 Pro</w:t>
            </w:r>
          </w:p>
        </w:tc>
        <w:tc>
          <w:tcPr>
            <w:vAlign w:val="center"/>
          </w:tcPr>
          <w:p w:rsidR="00000000" w:rsidDel="00000000" w:rsidP="00000000" w:rsidRDefault="00000000" w:rsidRPr="00000000" w14:paraId="0000021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Sistema operativo estándar para pruebas.</w:t>
            </w:r>
          </w:p>
        </w:tc>
      </w:tr>
      <w:tr>
        <w:trPr>
          <w:cantSplit w:val="0"/>
          <w:tblHeader w:val="0"/>
        </w:trPr>
        <w:tc>
          <w:tcPr>
            <w:vAlign w:val="center"/>
          </w:tcPr>
          <w:p w:rsidR="00000000" w:rsidDel="00000000" w:rsidP="00000000" w:rsidRDefault="00000000" w:rsidRPr="00000000" w14:paraId="0000021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Sistema Operativo</w:t>
            </w:r>
          </w:p>
        </w:tc>
        <w:tc>
          <w:tcPr>
            <w:vAlign w:val="center"/>
          </w:tcPr>
          <w:p w:rsidR="00000000" w:rsidDel="00000000" w:rsidP="00000000" w:rsidRDefault="00000000" w:rsidRPr="00000000" w14:paraId="0000022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1"/>
                <w:smallCaps w:val="0"/>
                <w:strike w:val="0"/>
                <w:color w:val="0000ff"/>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Windows 10 Pro</w:t>
            </w:r>
            <w:r w:rsidDel="00000000" w:rsidR="00000000" w:rsidRPr="00000000">
              <w:rPr>
                <w:rtl w:val="0"/>
              </w:rPr>
            </w:r>
          </w:p>
        </w:tc>
        <w:tc>
          <w:tcPr>
            <w:vAlign w:val="center"/>
          </w:tcPr>
          <w:p w:rsidR="00000000" w:rsidDel="00000000" w:rsidP="00000000" w:rsidRDefault="00000000" w:rsidRPr="00000000" w14:paraId="0000022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Sistema operativo principal del entorno.</w:t>
            </w:r>
          </w:p>
        </w:tc>
      </w:tr>
      <w:tr>
        <w:trPr>
          <w:cantSplit w:val="0"/>
          <w:tblHeader w:val="0"/>
        </w:trPr>
        <w:tc>
          <w:tcPr>
            <w:vAlign w:val="center"/>
          </w:tcPr>
          <w:p w:rsidR="00000000" w:rsidDel="00000000" w:rsidP="00000000" w:rsidRDefault="00000000" w:rsidRPr="00000000" w14:paraId="0000022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pPr>
            <w:r w:rsidDel="00000000" w:rsidR="00000000" w:rsidRPr="00000000">
              <w:rPr>
                <w:rtl w:val="0"/>
              </w:rPr>
              <w:t xml:space="preserve">Herramienta de </w:t>
            </w:r>
            <w:r w:rsidDel="00000000" w:rsidR="00000000" w:rsidRPr="00000000">
              <w:rPr>
                <w:rtl w:val="0"/>
              </w:rPr>
              <w:t xml:space="preserve">testing</w:t>
            </w:r>
            <w:r w:rsidDel="00000000" w:rsidR="00000000" w:rsidRPr="00000000">
              <w:rPr>
                <w:rtl w:val="0"/>
              </w:rPr>
            </w:r>
          </w:p>
        </w:tc>
        <w:tc>
          <w:tcPr>
            <w:vAlign w:val="center"/>
          </w:tcPr>
          <w:p w:rsidR="00000000" w:rsidDel="00000000" w:rsidP="00000000" w:rsidRDefault="00000000" w:rsidRPr="00000000" w14:paraId="0000022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Selenium</w:t>
            </w:r>
          </w:p>
        </w:tc>
        <w:tc>
          <w:tcPr>
            <w:vAlign w:val="center"/>
          </w:tcPr>
          <w:p w:rsidR="00000000" w:rsidDel="00000000" w:rsidP="00000000" w:rsidRDefault="00000000" w:rsidRPr="00000000" w14:paraId="0000022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Herramienta utilizada para pruebas.</w:t>
            </w:r>
          </w:p>
        </w:tc>
      </w:tr>
      <w:tr>
        <w:trPr>
          <w:cantSplit w:val="0"/>
          <w:tblHeader w:val="0"/>
        </w:trPr>
        <w:tc>
          <w:tcPr>
            <w:vAlign w:val="center"/>
          </w:tcPr>
          <w:p w:rsidR="00000000" w:rsidDel="00000000" w:rsidP="00000000" w:rsidRDefault="00000000" w:rsidRPr="00000000" w14:paraId="0000022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Herramienta de Modelamiento</w:t>
            </w:r>
          </w:p>
        </w:tc>
        <w:tc>
          <w:tcPr>
            <w:vAlign w:val="center"/>
          </w:tcPr>
          <w:p w:rsidR="00000000" w:rsidDel="00000000" w:rsidP="00000000" w:rsidRDefault="00000000" w:rsidRPr="00000000" w14:paraId="0000022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StarUML</w:t>
            </w:r>
            <w:r w:rsidDel="00000000" w:rsidR="00000000" w:rsidRPr="00000000">
              <w:rPr>
                <w:rtl w:val="0"/>
              </w:rPr>
            </w:r>
          </w:p>
        </w:tc>
        <w:tc>
          <w:tcPr>
            <w:vAlign w:val="center"/>
          </w:tcPr>
          <w:p w:rsidR="00000000" w:rsidDel="00000000" w:rsidP="00000000" w:rsidRDefault="00000000" w:rsidRPr="00000000" w14:paraId="0000022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Herramienta utilizada para modelamiento.</w:t>
            </w:r>
          </w:p>
        </w:tc>
      </w:tr>
      <w:tr>
        <w:trPr>
          <w:cantSplit w:val="0"/>
          <w:tblHeader w:val="0"/>
        </w:trPr>
        <w:tc>
          <w:tcPr>
            <w:vAlign w:val="center"/>
          </w:tcPr>
          <w:p w:rsidR="00000000" w:rsidDel="00000000" w:rsidP="00000000" w:rsidRDefault="00000000" w:rsidRPr="00000000" w14:paraId="0000022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BDMA</w:t>
            </w:r>
          </w:p>
        </w:tc>
        <w:tc>
          <w:tcPr>
            <w:vAlign w:val="center"/>
          </w:tcPr>
          <w:p w:rsidR="00000000" w:rsidDel="00000000" w:rsidP="00000000" w:rsidRDefault="00000000" w:rsidRPr="00000000" w14:paraId="0000022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Oracle</w:t>
            </w:r>
            <w:r w:rsidDel="00000000" w:rsidR="00000000" w:rsidRPr="00000000">
              <w:rPr>
                <w:rtl w:val="0"/>
              </w:rPr>
            </w:r>
          </w:p>
        </w:tc>
        <w:tc>
          <w:tcPr>
            <w:vAlign w:val="center"/>
          </w:tcPr>
          <w:p w:rsidR="00000000" w:rsidDel="00000000" w:rsidP="00000000" w:rsidRDefault="00000000" w:rsidRPr="00000000" w14:paraId="0000022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Herramienta para gestión de base de datos.</w:t>
            </w:r>
          </w:p>
        </w:tc>
      </w:tr>
      <w:tr>
        <w:trPr>
          <w:cantSplit w:val="0"/>
          <w:tblHeader w:val="0"/>
        </w:trPr>
        <w:tc>
          <w:tcPr>
            <w:vAlign w:val="center"/>
          </w:tcPr>
          <w:p w:rsidR="00000000" w:rsidDel="00000000" w:rsidP="00000000" w:rsidRDefault="00000000" w:rsidRPr="00000000" w14:paraId="0000022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Browser</w:t>
            </w:r>
          </w:p>
        </w:tc>
        <w:tc>
          <w:tcPr>
            <w:vAlign w:val="center"/>
          </w:tcPr>
          <w:p w:rsidR="00000000" w:rsidDel="00000000" w:rsidP="00000000" w:rsidRDefault="00000000" w:rsidRPr="00000000" w14:paraId="0000022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Chrome</w:t>
            </w:r>
            <w:r w:rsidDel="00000000" w:rsidR="00000000" w:rsidRPr="00000000">
              <w:rPr>
                <w:rtl w:val="0"/>
              </w:rPr>
            </w:r>
          </w:p>
        </w:tc>
        <w:tc>
          <w:tcPr>
            <w:vAlign w:val="center"/>
          </w:tcPr>
          <w:p w:rsidR="00000000" w:rsidDel="00000000" w:rsidP="00000000" w:rsidRDefault="00000000" w:rsidRPr="00000000" w14:paraId="0000022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Navegador web utilizado en pruebas.</w:t>
            </w:r>
          </w:p>
        </w:tc>
      </w:tr>
      <w:tr>
        <w:trPr>
          <w:cantSplit w:val="0"/>
          <w:tblHeader w:val="0"/>
        </w:trPr>
        <w:tc>
          <w:tcPr>
            <w:vAlign w:val="center"/>
          </w:tcPr>
          <w:p w:rsidR="00000000" w:rsidDel="00000000" w:rsidP="00000000" w:rsidRDefault="00000000" w:rsidRPr="00000000" w14:paraId="0000022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18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Base de Datos (pruebas)</w:t>
            </w:r>
          </w:p>
        </w:tc>
        <w:tc>
          <w:tcPr>
            <w:vAlign w:val="center"/>
          </w:tcPr>
          <w:p w:rsidR="00000000" w:rsidDel="00000000" w:rsidP="00000000" w:rsidRDefault="00000000" w:rsidRPr="00000000" w14:paraId="0000022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r>
          </w:p>
        </w:tc>
        <w:tc>
          <w:tcPr>
            <w:vAlign w:val="center"/>
          </w:tcPr>
          <w:p w:rsidR="00000000" w:rsidDel="00000000" w:rsidP="00000000" w:rsidRDefault="00000000" w:rsidRPr="00000000" w14:paraId="0000023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3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Sistema Operativo</w:t>
            </w:r>
          </w:p>
        </w:tc>
        <w:tc>
          <w:tcPr>
            <w:vAlign w:val="center"/>
          </w:tcPr>
          <w:p w:rsidR="00000000" w:rsidDel="00000000" w:rsidP="00000000" w:rsidRDefault="00000000" w:rsidRPr="00000000" w14:paraId="0000023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Windows 10 Pro</w:t>
            </w:r>
          </w:p>
        </w:tc>
        <w:tc>
          <w:tcPr>
            <w:vAlign w:val="center"/>
          </w:tcPr>
          <w:p w:rsidR="00000000" w:rsidDel="00000000" w:rsidP="00000000" w:rsidRDefault="00000000" w:rsidRPr="00000000" w14:paraId="0000023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Sistema operativo de la base de datos.</w:t>
            </w:r>
          </w:p>
        </w:tc>
      </w:tr>
      <w:tr>
        <w:trPr>
          <w:cantSplit w:val="0"/>
          <w:tblHeader w:val="0"/>
        </w:trPr>
        <w:tc>
          <w:tcPr>
            <w:vAlign w:val="center"/>
          </w:tcPr>
          <w:p w:rsidR="00000000" w:rsidDel="00000000" w:rsidP="00000000" w:rsidRDefault="00000000" w:rsidRPr="00000000" w14:paraId="0000023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Software de Red</w:t>
            </w:r>
          </w:p>
        </w:tc>
        <w:tc>
          <w:tcPr>
            <w:vAlign w:val="center"/>
          </w:tcPr>
          <w:p w:rsidR="00000000" w:rsidDel="00000000" w:rsidP="00000000" w:rsidRDefault="00000000" w:rsidRPr="00000000" w14:paraId="0000023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Wireshark</w:t>
            </w:r>
            <w:r w:rsidDel="00000000" w:rsidR="00000000" w:rsidRPr="00000000">
              <w:rPr>
                <w:rtl w:val="0"/>
              </w:rPr>
            </w:r>
          </w:p>
        </w:tc>
        <w:tc>
          <w:tcPr>
            <w:vAlign w:val="center"/>
          </w:tcPr>
          <w:p w:rsidR="00000000" w:rsidDel="00000000" w:rsidP="00000000" w:rsidRDefault="00000000" w:rsidRPr="00000000" w14:paraId="0000023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Herramientas de red utilizadas.</w:t>
            </w:r>
          </w:p>
        </w:tc>
      </w:tr>
      <w:tr>
        <w:trPr>
          <w:cantSplit w:val="0"/>
          <w:tblHeader w:val="0"/>
        </w:trPr>
        <w:tc>
          <w:tcPr>
            <w:vAlign w:val="center"/>
          </w:tcPr>
          <w:p w:rsidR="00000000" w:rsidDel="00000000" w:rsidP="00000000" w:rsidRDefault="00000000" w:rsidRPr="00000000" w14:paraId="0000023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Dominio/Cuenta</w:t>
            </w:r>
          </w:p>
        </w:tc>
        <w:tc>
          <w:tcPr>
            <w:vAlign w:val="center"/>
          </w:tcPr>
          <w:p w:rsidR="00000000" w:rsidDel="00000000" w:rsidP="00000000" w:rsidRDefault="00000000" w:rsidRPr="00000000" w14:paraId="0000023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Oracle cloud</w:t>
            </w:r>
          </w:p>
        </w:tc>
        <w:tc>
          <w:tcPr>
            <w:vAlign w:val="center"/>
          </w:tcPr>
          <w:p w:rsidR="00000000" w:rsidDel="00000000" w:rsidP="00000000" w:rsidRDefault="00000000" w:rsidRPr="00000000" w14:paraId="0000023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Dominio o cuenta de acceso </w:t>
            </w:r>
            <w:r w:rsidDel="00000000" w:rsidR="00000000" w:rsidRPr="00000000">
              <w:rPr>
                <w:rtl w:val="0"/>
              </w:rPr>
              <w:t xml:space="preserve">específico</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tc>
      </w:tr>
      <w:tr>
        <w:trPr>
          <w:cantSplit w:val="0"/>
          <w:tblHeader w:val="0"/>
        </w:trPr>
        <w:tc>
          <w:tcPr>
            <w:vAlign w:val="center"/>
          </w:tcPr>
          <w:p w:rsidR="00000000" w:rsidDel="00000000" w:rsidP="00000000" w:rsidRDefault="00000000" w:rsidRPr="00000000" w14:paraId="0000023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54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3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3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3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18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Aplicación (pruebas)</w:t>
            </w:r>
          </w:p>
        </w:tc>
        <w:tc>
          <w:tcPr>
            <w:vAlign w:val="center"/>
          </w:tcPr>
          <w:p w:rsidR="00000000" w:rsidDel="00000000" w:rsidP="00000000" w:rsidRDefault="00000000" w:rsidRPr="00000000" w14:paraId="0000023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3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4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Sistema Operativo</w:t>
            </w:r>
          </w:p>
        </w:tc>
        <w:tc>
          <w:tcPr>
            <w:vAlign w:val="center"/>
          </w:tcPr>
          <w:p w:rsidR="00000000" w:rsidDel="00000000" w:rsidP="00000000" w:rsidRDefault="00000000" w:rsidRPr="00000000" w14:paraId="00000241">
            <w:pPr>
              <w:keepLines w:val="1"/>
              <w:spacing w:after="120" w:lineRule="auto"/>
              <w:rPr/>
            </w:pPr>
            <w:r w:rsidDel="00000000" w:rsidR="00000000" w:rsidRPr="00000000">
              <w:rPr>
                <w:rtl w:val="0"/>
              </w:rPr>
              <w:t xml:space="preserve">Windows 10 Pro</w:t>
            </w:r>
          </w:p>
        </w:tc>
        <w:tc>
          <w:tcPr>
            <w:vAlign w:val="center"/>
          </w:tcPr>
          <w:p w:rsidR="00000000" w:rsidDel="00000000" w:rsidP="00000000" w:rsidRDefault="00000000" w:rsidRPr="00000000" w14:paraId="0000024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Sistema operativo en el que corre la aplicación.</w:t>
            </w:r>
          </w:p>
        </w:tc>
      </w:tr>
      <w:tr>
        <w:trPr>
          <w:cantSplit w:val="0"/>
          <w:tblHeader w:val="0"/>
        </w:trPr>
        <w:tc>
          <w:tcPr>
            <w:vAlign w:val="center"/>
          </w:tcPr>
          <w:p w:rsidR="00000000" w:rsidDel="00000000" w:rsidP="00000000" w:rsidRDefault="00000000" w:rsidRPr="00000000" w14:paraId="0000024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Software de Red</w:t>
            </w:r>
          </w:p>
        </w:tc>
        <w:tc>
          <w:tcPr>
            <w:vAlign w:val="center"/>
          </w:tcPr>
          <w:p w:rsidR="00000000" w:rsidDel="00000000" w:rsidP="00000000" w:rsidRDefault="00000000" w:rsidRPr="00000000" w14:paraId="00000244">
            <w:pPr>
              <w:keepLines w:val="1"/>
              <w:spacing w:after="120" w:lineRule="auto"/>
              <w:rPr/>
            </w:pPr>
            <w:r w:rsidDel="00000000" w:rsidR="00000000" w:rsidRPr="00000000">
              <w:rPr>
                <w:rtl w:val="0"/>
              </w:rPr>
              <w:t xml:space="preserve">Wireshark</w:t>
            </w:r>
          </w:p>
        </w:tc>
        <w:tc>
          <w:tcPr>
            <w:vAlign w:val="center"/>
          </w:tcPr>
          <w:p w:rsidR="00000000" w:rsidDel="00000000" w:rsidP="00000000" w:rsidRDefault="00000000" w:rsidRPr="00000000" w14:paraId="0000024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Herramientas de red utilizadas.</w:t>
            </w:r>
          </w:p>
        </w:tc>
      </w:tr>
      <w:tr>
        <w:trPr>
          <w:cantSplit w:val="0"/>
          <w:tblHeader w:val="0"/>
        </w:trPr>
        <w:tc>
          <w:tcPr>
            <w:vAlign w:val="center"/>
          </w:tcPr>
          <w:p w:rsidR="00000000" w:rsidDel="00000000" w:rsidP="00000000" w:rsidRDefault="00000000" w:rsidRPr="00000000" w14:paraId="0000024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Dominio/Cuenta</w:t>
            </w:r>
          </w:p>
        </w:tc>
        <w:tc>
          <w:tcPr>
            <w:vAlign w:val="center"/>
          </w:tcPr>
          <w:p w:rsidR="00000000" w:rsidDel="00000000" w:rsidP="00000000" w:rsidRDefault="00000000" w:rsidRPr="00000000" w14:paraId="00000247">
            <w:pPr>
              <w:keepLines w:val="1"/>
              <w:spacing w:after="120" w:lineRule="auto"/>
              <w:rPr/>
            </w:pPr>
            <w:r w:rsidDel="00000000" w:rsidR="00000000" w:rsidRPr="00000000">
              <w:rPr>
                <w:rtl w:val="0"/>
              </w:rPr>
            </w:r>
          </w:p>
        </w:tc>
        <w:tc>
          <w:tcPr>
            <w:vAlign w:val="center"/>
          </w:tcPr>
          <w:p w:rsidR="00000000" w:rsidDel="00000000" w:rsidP="00000000" w:rsidRDefault="00000000" w:rsidRPr="00000000" w14:paraId="0000024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Dominio o cuenta de acceso </w:t>
            </w:r>
            <w:r w:rsidDel="00000000" w:rsidR="00000000" w:rsidRPr="00000000">
              <w:rPr>
                <w:rtl w:val="0"/>
              </w:rPr>
              <w:t xml:space="preserve">específico</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tc>
      </w:tr>
      <w:tr>
        <w:trPr>
          <w:cantSplit w:val="0"/>
          <w:tblHeader w:val="0"/>
        </w:trPr>
        <w:tc>
          <w:tcPr>
            <w:vAlign w:val="center"/>
          </w:tcPr>
          <w:p w:rsidR="00000000" w:rsidDel="00000000" w:rsidP="00000000" w:rsidRDefault="00000000" w:rsidRPr="00000000" w14:paraId="0000024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54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4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4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4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18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Repositorios</w:t>
            </w:r>
          </w:p>
        </w:tc>
        <w:tc>
          <w:tcPr>
            <w:vAlign w:val="center"/>
          </w:tcPr>
          <w:p w:rsidR="00000000" w:rsidDel="00000000" w:rsidP="00000000" w:rsidRDefault="00000000" w:rsidRPr="00000000" w14:paraId="0000024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4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4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Servidor</w:t>
            </w:r>
          </w:p>
        </w:tc>
        <w:tc>
          <w:tcPr>
            <w:vAlign w:val="center"/>
          </w:tcPr>
          <w:p w:rsidR="00000000" w:rsidDel="00000000" w:rsidP="00000000" w:rsidRDefault="00000000" w:rsidRPr="00000000" w14:paraId="0000025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t xml:space="preserve">GitHub</w:t>
            </w:r>
            <w:r w:rsidDel="00000000" w:rsidR="00000000" w:rsidRPr="00000000">
              <w:rPr>
                <w:rtl w:val="0"/>
              </w:rPr>
            </w:r>
          </w:p>
        </w:tc>
        <w:tc>
          <w:tcPr>
            <w:vAlign w:val="center"/>
          </w:tcPr>
          <w:p w:rsidR="00000000" w:rsidDel="00000000" w:rsidP="00000000" w:rsidRDefault="00000000" w:rsidRPr="00000000" w14:paraId="0000025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Servidor utilizado para repositorios.</w:t>
            </w:r>
          </w:p>
        </w:tc>
      </w:tr>
      <w:tr>
        <w:trPr>
          <w:cantSplit w:val="0"/>
          <w:tblHeader w:val="0"/>
        </w:trPr>
        <w:tc>
          <w:tcPr>
            <w:vAlign w:val="center"/>
          </w:tcPr>
          <w:p w:rsidR="00000000" w:rsidDel="00000000" w:rsidP="00000000" w:rsidRDefault="00000000" w:rsidRPr="00000000" w14:paraId="0000025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Dominio / Cuenta</w:t>
            </w:r>
          </w:p>
        </w:tc>
        <w:tc>
          <w:tcPr>
            <w:vAlign w:val="center"/>
          </w:tcPr>
          <w:p w:rsidR="00000000" w:rsidDel="00000000" w:rsidP="00000000" w:rsidRDefault="00000000" w:rsidRPr="00000000" w14:paraId="0000025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t xml:space="preserve">Github.com/LucasOG7/webFerramas</w:t>
            </w:r>
            <w:r w:rsidDel="00000000" w:rsidR="00000000" w:rsidRPr="00000000">
              <w:rPr>
                <w:rtl w:val="0"/>
              </w:rPr>
            </w:r>
          </w:p>
        </w:tc>
        <w:tc>
          <w:tcPr>
            <w:vAlign w:val="center"/>
          </w:tcPr>
          <w:p w:rsidR="00000000" w:rsidDel="00000000" w:rsidP="00000000" w:rsidRDefault="00000000" w:rsidRPr="00000000" w14:paraId="0000025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Dominio o cuenta de acceso </w:t>
            </w:r>
            <w:r w:rsidDel="00000000" w:rsidR="00000000" w:rsidRPr="00000000">
              <w:rPr>
                <w:rtl w:val="0"/>
              </w:rPr>
              <w:t xml:space="preserve">específico</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tc>
      </w:tr>
      <w:tr>
        <w:trPr>
          <w:cantSplit w:val="0"/>
          <w:tblHeader w:val="0"/>
        </w:trPr>
        <w:tc>
          <w:tcPr>
            <w:vAlign w:val="center"/>
          </w:tcPr>
          <w:p w:rsidR="00000000" w:rsidDel="00000000" w:rsidP="00000000" w:rsidRDefault="00000000" w:rsidRPr="00000000" w14:paraId="0000025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54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5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5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5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18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Seguridad</w:t>
            </w:r>
          </w:p>
        </w:tc>
        <w:tc>
          <w:tcPr>
            <w:vAlign w:val="center"/>
          </w:tcPr>
          <w:p w:rsidR="00000000" w:rsidDel="00000000" w:rsidP="00000000" w:rsidRDefault="00000000" w:rsidRPr="00000000" w14:paraId="0000025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t xml:space="preserve">Ambiente protegido</w:t>
            </w:r>
            <w:r w:rsidDel="00000000" w:rsidR="00000000" w:rsidRPr="00000000">
              <w:rPr>
                <w:rtl w:val="0"/>
              </w:rPr>
            </w:r>
          </w:p>
        </w:tc>
        <w:tc>
          <w:tcPr>
            <w:vAlign w:val="center"/>
          </w:tcPr>
          <w:p w:rsidR="00000000" w:rsidDel="00000000" w:rsidP="00000000" w:rsidRDefault="00000000" w:rsidRPr="00000000" w14:paraId="0000025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5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18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5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5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5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18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5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6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6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18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6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6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6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5">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60" w:before="120" w:line="240" w:lineRule="auto"/>
        <w:ind w:left="1003" w:right="0" w:hanging="720"/>
        <w:jc w:val="both"/>
        <w:rPr>
          <w:rFonts w:ascii="Verdana" w:cs="Verdana" w:eastAsia="Verdana" w:hAnsi="Verdana"/>
          <w:b w:val="0"/>
          <w:i w:val="1"/>
          <w:smallCaps w:val="0"/>
          <w:strike w:val="0"/>
          <w:color w:val="000000"/>
          <w:sz w:val="20"/>
          <w:szCs w:val="20"/>
          <w:u w:val="none"/>
          <w:shd w:fill="auto" w:val="clear"/>
          <w:vertAlign w:val="baseline"/>
        </w:rPr>
      </w:pPr>
      <w:bookmarkStart w:colFirst="0" w:colLast="0" w:name="_heading=h.3o7alnk" w:id="32"/>
      <w:bookmarkEnd w:id="32"/>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Diseño ambiente de pruebas</w:t>
      </w:r>
    </w:p>
    <w:p w:rsidR="00000000" w:rsidDel="00000000" w:rsidP="00000000" w:rsidRDefault="00000000" w:rsidRPr="00000000" w14:paraId="0000026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1"/>
          <w:smallCaps w:val="0"/>
          <w:strike w:val="0"/>
          <w:color w:val="0000ff"/>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El siguiente diagrama muestra la arquitectura del Ambiente de pruebas requerido para realizar las pruebas. La arquitectura del ambiente de pruebas debe ser, en la medida de lo posible, similar a la arquitectura definida para el sistema en producción.</w:t>
      </w:r>
      <w:r w:rsidDel="00000000" w:rsidR="00000000" w:rsidRPr="00000000">
        <w:rPr>
          <w:rtl w:val="0"/>
        </w:rPr>
      </w:r>
    </w:p>
    <w:p w:rsidR="00000000" w:rsidDel="00000000" w:rsidP="00000000" w:rsidRDefault="00000000" w:rsidRPr="00000000" w14:paraId="00000267">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60" w:before="120" w:line="240" w:lineRule="auto"/>
        <w:ind w:left="1003" w:right="0" w:hanging="720"/>
        <w:jc w:val="both"/>
        <w:rPr>
          <w:rFonts w:ascii="Verdana" w:cs="Verdana" w:eastAsia="Verdana" w:hAnsi="Verdana"/>
          <w:b w:val="0"/>
          <w:i w:val="1"/>
          <w:smallCaps w:val="0"/>
          <w:strike w:val="0"/>
          <w:color w:val="000000"/>
          <w:sz w:val="20"/>
          <w:szCs w:val="20"/>
          <w:u w:val="none"/>
          <w:shd w:fill="auto" w:val="clear"/>
          <w:vertAlign w:val="baseline"/>
        </w:rPr>
      </w:pPr>
      <w:bookmarkStart w:colFirst="0" w:colLast="0" w:name="_heading=h.23ckvvd" w:id="33"/>
      <w:bookmarkEnd w:id="33"/>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Integración del ambiente de pruebas y configuración</w:t>
      </w:r>
    </w:p>
    <w:p w:rsidR="00000000" w:rsidDel="00000000" w:rsidP="00000000" w:rsidRDefault="00000000" w:rsidRPr="00000000" w14:paraId="0000026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Para esta actividad se requerirá la participación de profesionales de </w:t>
      </w:r>
      <w:r w:rsidDel="00000000" w:rsidR="00000000" w:rsidRPr="00000000">
        <w:rPr>
          <w:rFonts w:ascii="Verdana" w:cs="Verdana" w:eastAsia="Verdana" w:hAnsi="Verdana"/>
          <w:b w:val="0"/>
          <w:i w:val="1"/>
          <w:smallCaps w:val="0"/>
          <w:strike w:val="0"/>
          <w:color w:val="0000ff"/>
          <w:sz w:val="20"/>
          <w:szCs w:val="20"/>
          <w:u w:val="none"/>
          <w:shd w:fill="auto" w:val="clear"/>
          <w:vertAlign w:val="baseline"/>
          <w:rtl w:val="0"/>
        </w:rPr>
        <w:t xml:space="preserve">José Alarcón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en cuanto a instalación, configuración y puesta en marcha del Ambiente de Pruebas. Principalmente se requiere del responsable de la Red y Administración de Bases de Datos, de tal forma de obtener un ambiente lo más consistente y similar al de producción, con las bases de datos creadas y el software configurado para asegurar que el sistema funciona de acuerdo a diseño.</w:t>
      </w:r>
    </w:p>
    <w:p w:rsidR="00000000" w:rsidDel="00000000" w:rsidP="00000000" w:rsidRDefault="00000000" w:rsidRPr="00000000" w14:paraId="0000026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Las actividades generales a ser consideradas son:</w:t>
      </w:r>
    </w:p>
    <w:tbl>
      <w:tblPr>
        <w:tblStyle w:val="Table16"/>
        <w:tblW w:w="87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11"/>
        <w:gridCol w:w="1842"/>
        <w:gridCol w:w="1418"/>
        <w:gridCol w:w="1095"/>
        <w:gridCol w:w="1814"/>
        <w:tblGridChange w:id="0">
          <w:tblGrid>
            <w:gridCol w:w="2611"/>
            <w:gridCol w:w="1842"/>
            <w:gridCol w:w="1418"/>
            <w:gridCol w:w="1095"/>
            <w:gridCol w:w="1814"/>
          </w:tblGrid>
        </w:tblGridChange>
      </w:tblGrid>
      <w:tr>
        <w:trPr>
          <w:cantSplit w:val="0"/>
          <w:tblHeader w:val="0"/>
        </w:trPr>
        <w:tc>
          <w:tcPr>
            <w:shd w:fill="d9d9d9" w:val="clear"/>
            <w:vAlign w:val="center"/>
          </w:tcPr>
          <w:p w:rsidR="00000000" w:rsidDel="00000000" w:rsidP="00000000" w:rsidRDefault="00000000" w:rsidRPr="00000000" w14:paraId="0000026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Actividad</w:t>
            </w:r>
          </w:p>
        </w:tc>
        <w:tc>
          <w:tcPr>
            <w:shd w:fill="d9d9d9" w:val="clear"/>
            <w:vAlign w:val="center"/>
          </w:tcPr>
          <w:p w:rsidR="00000000" w:rsidDel="00000000" w:rsidP="00000000" w:rsidRDefault="00000000" w:rsidRPr="00000000" w14:paraId="0000026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Responsable</w:t>
            </w:r>
          </w:p>
        </w:tc>
        <w:tc>
          <w:tcPr>
            <w:shd w:fill="d9d9d9" w:val="clear"/>
            <w:vAlign w:val="center"/>
          </w:tcPr>
          <w:p w:rsidR="00000000" w:rsidDel="00000000" w:rsidP="00000000" w:rsidRDefault="00000000" w:rsidRPr="00000000" w14:paraId="0000026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Fecha Estimada</w:t>
            </w:r>
          </w:p>
        </w:tc>
        <w:tc>
          <w:tcPr>
            <w:shd w:fill="d9d9d9" w:val="clear"/>
            <w:vAlign w:val="center"/>
          </w:tcPr>
          <w:p w:rsidR="00000000" w:rsidDel="00000000" w:rsidP="00000000" w:rsidRDefault="00000000" w:rsidRPr="00000000" w14:paraId="0000026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Fecha Real</w:t>
            </w:r>
          </w:p>
        </w:tc>
        <w:tc>
          <w:tcPr>
            <w:shd w:fill="d9d9d9" w:val="clear"/>
            <w:vAlign w:val="center"/>
          </w:tcPr>
          <w:p w:rsidR="00000000" w:rsidDel="00000000" w:rsidP="00000000" w:rsidRDefault="00000000" w:rsidRPr="00000000" w14:paraId="0000026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Observaciones</w:t>
            </w:r>
          </w:p>
        </w:tc>
      </w:tr>
      <w:tr>
        <w:trPr>
          <w:cantSplit w:val="0"/>
          <w:tblHeader w:val="0"/>
        </w:trPr>
        <w:tc>
          <w:tcPr/>
          <w:p w:rsidR="00000000" w:rsidDel="00000000" w:rsidP="00000000" w:rsidRDefault="00000000" w:rsidRPr="00000000" w14:paraId="0000026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7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7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7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7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7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5">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60" w:before="120" w:line="240" w:lineRule="auto"/>
        <w:ind w:left="1003" w:right="0" w:hanging="720"/>
        <w:jc w:val="both"/>
        <w:rPr>
          <w:rFonts w:ascii="Verdana" w:cs="Verdana" w:eastAsia="Verdana" w:hAnsi="Verdana"/>
          <w:b w:val="0"/>
          <w:i w:val="1"/>
          <w:smallCaps w:val="0"/>
          <w:strike w:val="0"/>
          <w:color w:val="000000"/>
          <w:sz w:val="20"/>
          <w:szCs w:val="20"/>
          <w:u w:val="none"/>
          <w:shd w:fill="auto" w:val="clear"/>
          <w:vertAlign w:val="baseline"/>
        </w:rPr>
      </w:pPr>
      <w:bookmarkStart w:colFirst="0" w:colLast="0" w:name="_heading=h.ihv636" w:id="34"/>
      <w:bookmarkEnd w:id="34"/>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Generación de datos</w:t>
      </w:r>
    </w:p>
    <w:p w:rsidR="00000000" w:rsidDel="00000000" w:rsidP="00000000" w:rsidRDefault="00000000" w:rsidRPr="00000000" w14:paraId="0000027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La generación de los datos para las pruebas consideran los siguientes aspectos, que se deben definir de acuerdo a los requerimientos y posibilidades de obtención. Los aspectos que se describen a continuación, buscan que los datos sean los correctos y que cubran todos los riesgos y situaciones necesarias.</w:t>
      </w:r>
    </w:p>
    <w:p w:rsidR="00000000" w:rsidDel="00000000" w:rsidP="00000000" w:rsidRDefault="00000000" w:rsidRPr="00000000" w14:paraId="00000277">
      <w:pPr>
        <w:keepNext w:val="1"/>
        <w:keepLines w:val="0"/>
        <w:pageBreakBefore w:val="0"/>
        <w:widowControl w:val="0"/>
        <w:numPr>
          <w:ilvl w:val="3"/>
          <w:numId w:val="6"/>
        </w:numPr>
        <w:pBdr>
          <w:top w:space="0" w:sz="0" w:val="nil"/>
          <w:left w:space="0" w:sz="0" w:val="nil"/>
          <w:bottom w:space="0" w:sz="0" w:val="nil"/>
          <w:right w:space="0" w:sz="0" w:val="nil"/>
          <w:between w:space="0" w:sz="0" w:val="nil"/>
        </w:pBdr>
        <w:shd w:fill="auto" w:val="clear"/>
        <w:spacing w:after="60" w:before="120" w:line="240" w:lineRule="auto"/>
        <w:ind w:left="864" w:right="0" w:hanging="86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Muestra de producción</w:t>
      </w:r>
    </w:p>
    <w:p w:rsidR="00000000" w:rsidDel="00000000" w:rsidP="00000000" w:rsidRDefault="00000000" w:rsidRPr="00000000" w14:paraId="0000027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Para que la muestra de datos sea realmente representativa, se deberá elegir una fecha testigo adecuada y que posibilite la mayor cobertura de datos.  En este sentido se ha elegido como fecha testigo el </w:t>
      </w:r>
    </w:p>
    <w:p w:rsidR="00000000" w:rsidDel="00000000" w:rsidP="00000000" w:rsidRDefault="00000000" w:rsidRPr="00000000" w14:paraId="0000027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0"/>
          <w:smallCaps w:val="0"/>
          <w:strike w:val="0"/>
          <w:color w:val="ff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ff0000"/>
          <w:sz w:val="20"/>
          <w:szCs w:val="20"/>
          <w:u w:val="none"/>
          <w:shd w:fill="auto" w:val="clear"/>
          <w:vertAlign w:val="baseline"/>
          <w:rtl w:val="0"/>
        </w:rPr>
        <w:t xml:space="preserve">20/06/24</w:t>
      </w:r>
    </w:p>
    <w:p w:rsidR="00000000" w:rsidDel="00000000" w:rsidP="00000000" w:rsidRDefault="00000000" w:rsidRPr="00000000" w14:paraId="0000027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Para la obtención de datos por esta vía, se deberán definir las restricciones (por motivos de confidencialidad) y generar algún utilitario para filtrar los datos de tal forma de obtener la mayor variabilidad de datos posible.</w:t>
      </w:r>
    </w:p>
    <w:p w:rsidR="00000000" w:rsidDel="00000000" w:rsidP="00000000" w:rsidRDefault="00000000" w:rsidRPr="00000000" w14:paraId="0000027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Además se deben considerar los siguientes aspectos para asegurar que estos datos funcionen correctamente en el Ambiente de Pruebas, si corresponde:</w:t>
      </w:r>
    </w:p>
    <w:p w:rsidR="00000000" w:rsidDel="00000000" w:rsidP="00000000" w:rsidRDefault="00000000" w:rsidRPr="00000000" w14:paraId="0000027C">
      <w:pPr>
        <w:keepNext w:val="0"/>
        <w:keepLines w:val="1"/>
        <w:pageBreakBefore w:val="0"/>
        <w:widowControl w:val="0"/>
        <w:numPr>
          <w:ilvl w:val="0"/>
          <w:numId w:val="20"/>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Archivos Maestros al Inicio del Día</w:t>
      </w:r>
    </w:p>
    <w:p w:rsidR="00000000" w:rsidDel="00000000" w:rsidP="00000000" w:rsidRDefault="00000000" w:rsidRPr="00000000" w14:paraId="0000027D">
      <w:pPr>
        <w:keepNext w:val="0"/>
        <w:keepLines w:val="1"/>
        <w:pageBreakBefore w:val="0"/>
        <w:widowControl w:val="0"/>
        <w:numPr>
          <w:ilvl w:val="0"/>
          <w:numId w:val="20"/>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Tablas de Parámetros</w:t>
      </w:r>
    </w:p>
    <w:p w:rsidR="00000000" w:rsidDel="00000000" w:rsidP="00000000" w:rsidRDefault="00000000" w:rsidRPr="00000000" w14:paraId="0000027E">
      <w:pPr>
        <w:keepNext w:val="0"/>
        <w:keepLines w:val="1"/>
        <w:pageBreakBefore w:val="0"/>
        <w:widowControl w:val="0"/>
        <w:numPr>
          <w:ilvl w:val="0"/>
          <w:numId w:val="20"/>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Interfaces de Entrada</w:t>
      </w:r>
    </w:p>
    <w:p w:rsidR="00000000" w:rsidDel="00000000" w:rsidP="00000000" w:rsidRDefault="00000000" w:rsidRPr="00000000" w14:paraId="0000027F">
      <w:pPr>
        <w:keepNext w:val="0"/>
        <w:keepLines w:val="1"/>
        <w:pageBreakBefore w:val="0"/>
        <w:widowControl w:val="0"/>
        <w:numPr>
          <w:ilvl w:val="0"/>
          <w:numId w:val="20"/>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Archivos de Movimientos del día o del periodo</w:t>
      </w:r>
    </w:p>
    <w:p w:rsidR="00000000" w:rsidDel="00000000" w:rsidP="00000000" w:rsidRDefault="00000000" w:rsidRPr="00000000" w14:paraId="0000028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Todos estos aspectos se deben considerar en los distintos ambientes donde los datos van a ser utilizados en las transacciones o actualizaciones.</w:t>
      </w:r>
    </w:p>
    <w:p w:rsidR="00000000" w:rsidDel="00000000" w:rsidP="00000000" w:rsidRDefault="00000000" w:rsidRPr="00000000" w14:paraId="00000282">
      <w:pPr>
        <w:keepNext w:val="1"/>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60" w:before="120" w:line="240" w:lineRule="auto"/>
        <w:ind w:left="432" w:right="0" w:hanging="432"/>
        <w:jc w:val="both"/>
        <w:rPr>
          <w:rFonts w:ascii="Verdana" w:cs="Verdana" w:eastAsia="Verdana" w:hAnsi="Verdana"/>
          <w:b w:val="1"/>
          <w:i w:val="0"/>
          <w:smallCaps w:val="0"/>
          <w:strike w:val="0"/>
          <w:color w:val="000000"/>
          <w:sz w:val="24"/>
          <w:szCs w:val="24"/>
          <w:u w:val="none"/>
          <w:shd w:fill="auto" w:val="clear"/>
          <w:vertAlign w:val="baseline"/>
        </w:rPr>
      </w:pPr>
      <w:bookmarkStart w:colFirst="0" w:colLast="0" w:name="_heading=h.32hioqz" w:id="35"/>
      <w:bookmarkEnd w:id="35"/>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Actividades e Hitos del Plan de Pruebas</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tl w:val="0"/>
        </w:rPr>
      </w:r>
    </w:p>
    <w:tbl>
      <w:tblPr>
        <w:tblStyle w:val="Table17"/>
        <w:tblW w:w="8814.0" w:type="dxa"/>
        <w:jc w:val="left"/>
        <w:tblInd w:w="53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83"/>
        <w:gridCol w:w="3119"/>
        <w:gridCol w:w="1812"/>
        <w:gridCol w:w="1306"/>
        <w:gridCol w:w="1094"/>
        <w:gridCol w:w="1200"/>
        <w:tblGridChange w:id="0">
          <w:tblGrid>
            <w:gridCol w:w="283"/>
            <w:gridCol w:w="3119"/>
            <w:gridCol w:w="1812"/>
            <w:gridCol w:w="1306"/>
            <w:gridCol w:w="1094"/>
            <w:gridCol w:w="1200"/>
          </w:tblGrid>
        </w:tblGridChange>
      </w:tblGrid>
      <w:tr>
        <w:trPr>
          <w:cantSplit w:val="0"/>
          <w:tblHeader w:val="1"/>
        </w:trPr>
        <w:tc>
          <w:tcPr>
            <w:shd w:fill="d9d9d9" w:val="clear"/>
            <w:vAlign w:val="center"/>
          </w:tcPr>
          <w:p w:rsidR="00000000" w:rsidDel="00000000" w:rsidP="00000000" w:rsidRDefault="00000000" w:rsidRPr="00000000" w14:paraId="00000284">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tc>
        <w:tc>
          <w:tcPr>
            <w:shd w:fill="d9d9d9" w:val="clear"/>
            <w:vAlign w:val="center"/>
          </w:tcPr>
          <w:p w:rsidR="00000000" w:rsidDel="00000000" w:rsidP="00000000" w:rsidRDefault="00000000" w:rsidRPr="00000000" w14:paraId="00000285">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Tarea</w:t>
            </w:r>
          </w:p>
        </w:tc>
        <w:tc>
          <w:tcPr>
            <w:shd w:fill="d9d9d9" w:val="clear"/>
            <w:vAlign w:val="center"/>
          </w:tcPr>
          <w:p w:rsidR="00000000" w:rsidDel="00000000" w:rsidP="00000000" w:rsidRDefault="00000000" w:rsidRPr="00000000" w14:paraId="00000286">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Responsable</w:t>
            </w:r>
          </w:p>
        </w:tc>
        <w:tc>
          <w:tcPr>
            <w:shd w:fill="d9d9d9" w:val="clear"/>
            <w:vAlign w:val="center"/>
          </w:tcPr>
          <w:p w:rsidR="00000000" w:rsidDel="00000000" w:rsidP="00000000" w:rsidRDefault="00000000" w:rsidRPr="00000000" w14:paraId="00000287">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Esfuerzo</w:t>
            </w:r>
          </w:p>
        </w:tc>
        <w:tc>
          <w:tcPr>
            <w:shd w:fill="d9d9d9" w:val="clear"/>
            <w:vAlign w:val="center"/>
          </w:tcPr>
          <w:p w:rsidR="00000000" w:rsidDel="00000000" w:rsidP="00000000" w:rsidRDefault="00000000" w:rsidRPr="00000000" w14:paraId="00000288">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Fecha Inicio</w:t>
            </w:r>
          </w:p>
        </w:tc>
        <w:tc>
          <w:tcPr>
            <w:shd w:fill="d9d9d9" w:val="clear"/>
            <w:vAlign w:val="center"/>
          </w:tcPr>
          <w:p w:rsidR="00000000" w:rsidDel="00000000" w:rsidP="00000000" w:rsidRDefault="00000000" w:rsidRPr="00000000" w14:paraId="00000289">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Fecha Término</w:t>
            </w:r>
          </w:p>
        </w:tc>
      </w:tr>
      <w:tr>
        <w:trPr>
          <w:cantSplit w:val="0"/>
          <w:tblHeader w:val="0"/>
        </w:trPr>
        <w:tc>
          <w:tcPr/>
          <w:p w:rsidR="00000000" w:rsidDel="00000000" w:rsidP="00000000" w:rsidRDefault="00000000" w:rsidRPr="00000000" w14:paraId="0000028A">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8B">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Plan de Pruebas</w:t>
            </w:r>
          </w:p>
        </w:tc>
        <w:tc>
          <w:tcPr/>
          <w:p w:rsidR="00000000" w:rsidDel="00000000" w:rsidP="00000000" w:rsidRDefault="00000000" w:rsidRPr="00000000" w14:paraId="0000028C">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8D">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8E">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8F">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90">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91">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38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Identificar el Proyecto</w:t>
            </w:r>
          </w:p>
        </w:tc>
        <w:tc>
          <w:tcPr/>
          <w:p w:rsidR="00000000" w:rsidDel="00000000" w:rsidP="00000000" w:rsidRDefault="00000000" w:rsidRPr="00000000" w14:paraId="00000292">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Luis Alarcon</w:t>
            </w:r>
          </w:p>
        </w:tc>
        <w:tc>
          <w:tcPr/>
          <w:p w:rsidR="00000000" w:rsidDel="00000000" w:rsidP="00000000" w:rsidRDefault="00000000" w:rsidRPr="00000000" w14:paraId="00000293">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 horas</w:t>
            </w:r>
          </w:p>
        </w:tc>
        <w:tc>
          <w:tcPr/>
          <w:p w:rsidR="00000000" w:rsidDel="00000000" w:rsidP="00000000" w:rsidRDefault="00000000" w:rsidRPr="00000000" w14:paraId="00000294">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01/07/2024</w:t>
            </w:r>
          </w:p>
        </w:tc>
        <w:tc>
          <w:tcPr/>
          <w:p w:rsidR="00000000" w:rsidDel="00000000" w:rsidP="00000000" w:rsidRDefault="00000000" w:rsidRPr="00000000" w14:paraId="00000295">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01/07/2024</w:t>
            </w:r>
          </w:p>
        </w:tc>
      </w:tr>
      <w:tr>
        <w:trPr>
          <w:cantSplit w:val="0"/>
          <w:tblHeader w:val="0"/>
        </w:trPr>
        <w:tc>
          <w:tcPr/>
          <w:p w:rsidR="00000000" w:rsidDel="00000000" w:rsidP="00000000" w:rsidRDefault="00000000" w:rsidRPr="00000000" w14:paraId="00000296">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97">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38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Definir Estrategia</w:t>
            </w:r>
          </w:p>
        </w:tc>
        <w:tc>
          <w:tcPr/>
          <w:p w:rsidR="00000000" w:rsidDel="00000000" w:rsidP="00000000" w:rsidRDefault="00000000" w:rsidRPr="00000000" w14:paraId="00000298">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Lucas Riffo</w:t>
            </w:r>
          </w:p>
        </w:tc>
        <w:tc>
          <w:tcPr/>
          <w:p w:rsidR="00000000" w:rsidDel="00000000" w:rsidP="00000000" w:rsidRDefault="00000000" w:rsidRPr="00000000" w14:paraId="00000299">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8 horas</w:t>
            </w:r>
          </w:p>
        </w:tc>
        <w:tc>
          <w:tcPr/>
          <w:p w:rsidR="00000000" w:rsidDel="00000000" w:rsidP="00000000" w:rsidRDefault="00000000" w:rsidRPr="00000000" w14:paraId="0000029A">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02/07/2024</w:t>
            </w:r>
          </w:p>
        </w:tc>
        <w:tc>
          <w:tcPr/>
          <w:p w:rsidR="00000000" w:rsidDel="00000000" w:rsidP="00000000" w:rsidRDefault="00000000" w:rsidRPr="00000000" w14:paraId="0000029B">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03/07/2024</w:t>
            </w:r>
          </w:p>
        </w:tc>
      </w:tr>
      <w:tr>
        <w:trPr>
          <w:cantSplit w:val="0"/>
          <w:tblHeader w:val="0"/>
        </w:trPr>
        <w:tc>
          <w:tcPr/>
          <w:p w:rsidR="00000000" w:rsidDel="00000000" w:rsidP="00000000" w:rsidRDefault="00000000" w:rsidRPr="00000000" w14:paraId="0000029C">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9D">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38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Estimar Actividades</w:t>
            </w:r>
          </w:p>
        </w:tc>
        <w:tc>
          <w:tcPr/>
          <w:p w:rsidR="00000000" w:rsidDel="00000000" w:rsidP="00000000" w:rsidRDefault="00000000" w:rsidRPr="00000000" w14:paraId="0000029E">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Benjamín Perez</w:t>
            </w:r>
          </w:p>
        </w:tc>
        <w:tc>
          <w:tcPr/>
          <w:p w:rsidR="00000000" w:rsidDel="00000000" w:rsidP="00000000" w:rsidRDefault="00000000" w:rsidRPr="00000000" w14:paraId="0000029F">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6 horas</w:t>
            </w:r>
          </w:p>
        </w:tc>
        <w:tc>
          <w:tcPr/>
          <w:p w:rsidR="00000000" w:rsidDel="00000000" w:rsidP="00000000" w:rsidRDefault="00000000" w:rsidRPr="00000000" w14:paraId="000002A0">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04/07/2024</w:t>
            </w:r>
          </w:p>
        </w:tc>
        <w:tc>
          <w:tcPr/>
          <w:p w:rsidR="00000000" w:rsidDel="00000000" w:rsidP="00000000" w:rsidRDefault="00000000" w:rsidRPr="00000000" w14:paraId="000002A1">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04/07/2024</w:t>
            </w:r>
          </w:p>
        </w:tc>
      </w:tr>
      <w:tr>
        <w:trPr>
          <w:cantSplit w:val="0"/>
          <w:tblHeader w:val="0"/>
        </w:trPr>
        <w:tc>
          <w:tcPr/>
          <w:p w:rsidR="00000000" w:rsidDel="00000000" w:rsidP="00000000" w:rsidRDefault="00000000" w:rsidRPr="00000000" w14:paraId="000002A2">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A3">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38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Identificar Recursos</w:t>
            </w:r>
          </w:p>
        </w:tc>
        <w:tc>
          <w:tcPr/>
          <w:p w:rsidR="00000000" w:rsidDel="00000000" w:rsidP="00000000" w:rsidRDefault="00000000" w:rsidRPr="00000000" w14:paraId="000002A4">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Luis Alarcon</w:t>
            </w:r>
          </w:p>
        </w:tc>
        <w:tc>
          <w:tcPr/>
          <w:p w:rsidR="00000000" w:rsidDel="00000000" w:rsidP="00000000" w:rsidRDefault="00000000" w:rsidRPr="00000000" w14:paraId="000002A5">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 horas</w:t>
            </w:r>
          </w:p>
        </w:tc>
        <w:tc>
          <w:tcPr/>
          <w:p w:rsidR="00000000" w:rsidDel="00000000" w:rsidP="00000000" w:rsidRDefault="00000000" w:rsidRPr="00000000" w14:paraId="000002A6">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05/07/2024</w:t>
            </w:r>
          </w:p>
        </w:tc>
        <w:tc>
          <w:tcPr/>
          <w:p w:rsidR="00000000" w:rsidDel="00000000" w:rsidP="00000000" w:rsidRDefault="00000000" w:rsidRPr="00000000" w14:paraId="000002A7">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05/07/2024</w:t>
            </w:r>
          </w:p>
        </w:tc>
      </w:tr>
      <w:tr>
        <w:trPr>
          <w:cantSplit w:val="0"/>
          <w:tblHeader w:val="0"/>
        </w:trPr>
        <w:tc>
          <w:tcPr/>
          <w:p w:rsidR="00000000" w:rsidDel="00000000" w:rsidP="00000000" w:rsidRDefault="00000000" w:rsidRPr="00000000" w14:paraId="000002A8">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A9">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38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Documentar el “Plan de Pruebas”</w:t>
            </w:r>
          </w:p>
        </w:tc>
        <w:tc>
          <w:tcPr/>
          <w:p w:rsidR="00000000" w:rsidDel="00000000" w:rsidP="00000000" w:rsidRDefault="00000000" w:rsidRPr="00000000" w14:paraId="000002AA">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Lucas Riffo</w:t>
            </w:r>
          </w:p>
        </w:tc>
        <w:tc>
          <w:tcPr/>
          <w:p w:rsidR="00000000" w:rsidDel="00000000" w:rsidP="00000000" w:rsidRDefault="00000000" w:rsidRPr="00000000" w14:paraId="000002AB">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10 horas</w:t>
            </w:r>
          </w:p>
        </w:tc>
        <w:tc>
          <w:tcPr/>
          <w:p w:rsidR="00000000" w:rsidDel="00000000" w:rsidP="00000000" w:rsidRDefault="00000000" w:rsidRPr="00000000" w14:paraId="000002AC">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06/07/2024</w:t>
            </w:r>
          </w:p>
        </w:tc>
        <w:tc>
          <w:tcPr/>
          <w:p w:rsidR="00000000" w:rsidDel="00000000" w:rsidP="00000000" w:rsidRDefault="00000000" w:rsidRPr="00000000" w14:paraId="000002AD">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07/07/2024</w:t>
            </w:r>
          </w:p>
        </w:tc>
      </w:tr>
      <w:tr>
        <w:trPr>
          <w:cantSplit w:val="0"/>
          <w:tblHeader w:val="0"/>
        </w:trPr>
        <w:tc>
          <w:tcPr/>
          <w:p w:rsidR="00000000" w:rsidDel="00000000" w:rsidP="00000000" w:rsidRDefault="00000000" w:rsidRPr="00000000" w14:paraId="000002AE">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AF">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38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Agendar de Actividades</w:t>
            </w:r>
          </w:p>
        </w:tc>
        <w:tc>
          <w:tcPr/>
          <w:p w:rsidR="00000000" w:rsidDel="00000000" w:rsidP="00000000" w:rsidRDefault="00000000" w:rsidRPr="00000000" w14:paraId="000002B0">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Benjamín Perez</w:t>
            </w:r>
          </w:p>
        </w:tc>
        <w:tc>
          <w:tcPr/>
          <w:p w:rsidR="00000000" w:rsidDel="00000000" w:rsidP="00000000" w:rsidRDefault="00000000" w:rsidRPr="00000000" w14:paraId="000002B1">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 horas</w:t>
            </w:r>
          </w:p>
        </w:tc>
        <w:tc>
          <w:tcPr/>
          <w:p w:rsidR="00000000" w:rsidDel="00000000" w:rsidP="00000000" w:rsidRDefault="00000000" w:rsidRPr="00000000" w14:paraId="000002B2">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08/07/2024</w:t>
            </w:r>
          </w:p>
        </w:tc>
        <w:tc>
          <w:tcPr/>
          <w:p w:rsidR="00000000" w:rsidDel="00000000" w:rsidP="00000000" w:rsidRDefault="00000000" w:rsidRPr="00000000" w14:paraId="000002B3">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08/07/2024</w:t>
            </w:r>
          </w:p>
        </w:tc>
      </w:tr>
      <w:tr>
        <w:trPr>
          <w:cantSplit w:val="0"/>
          <w:tblHeader w:val="0"/>
        </w:trPr>
        <w:tc>
          <w:tcPr/>
          <w:p w:rsidR="00000000" w:rsidDel="00000000" w:rsidP="00000000" w:rsidRDefault="00000000" w:rsidRPr="00000000" w14:paraId="000002B4">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B5">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38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Revisar el “Plan de Pruebas”</w:t>
            </w:r>
          </w:p>
        </w:tc>
        <w:tc>
          <w:tcPr/>
          <w:p w:rsidR="00000000" w:rsidDel="00000000" w:rsidP="00000000" w:rsidRDefault="00000000" w:rsidRPr="00000000" w14:paraId="000002B6">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Luis Alarcon</w:t>
            </w:r>
          </w:p>
        </w:tc>
        <w:tc>
          <w:tcPr/>
          <w:p w:rsidR="00000000" w:rsidDel="00000000" w:rsidP="00000000" w:rsidRDefault="00000000" w:rsidRPr="00000000" w14:paraId="000002B7">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 horas</w:t>
            </w:r>
          </w:p>
        </w:tc>
        <w:tc>
          <w:tcPr/>
          <w:p w:rsidR="00000000" w:rsidDel="00000000" w:rsidP="00000000" w:rsidRDefault="00000000" w:rsidRPr="00000000" w14:paraId="000002B8">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09/07/2024</w:t>
            </w:r>
          </w:p>
        </w:tc>
        <w:tc>
          <w:tcPr/>
          <w:p w:rsidR="00000000" w:rsidDel="00000000" w:rsidP="00000000" w:rsidRDefault="00000000" w:rsidRPr="00000000" w14:paraId="000002B9">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09/07/2024</w:t>
            </w:r>
          </w:p>
        </w:tc>
      </w:tr>
      <w:tr>
        <w:trPr>
          <w:cantSplit w:val="0"/>
          <w:tblHeader w:val="0"/>
        </w:trPr>
        <w:tc>
          <w:tcPr/>
          <w:p w:rsidR="00000000" w:rsidDel="00000000" w:rsidP="00000000" w:rsidRDefault="00000000" w:rsidRPr="00000000" w14:paraId="000002BA">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BB">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Diseño de las Pruebas</w:t>
            </w:r>
          </w:p>
        </w:tc>
        <w:tc>
          <w:tcPr/>
          <w:p w:rsidR="00000000" w:rsidDel="00000000" w:rsidP="00000000" w:rsidRDefault="00000000" w:rsidRPr="00000000" w14:paraId="000002BC">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BD">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BE">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BF">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C0">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C1">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38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Analizar Requerimientos</w:t>
            </w:r>
          </w:p>
        </w:tc>
        <w:tc>
          <w:tcPr/>
          <w:p w:rsidR="00000000" w:rsidDel="00000000" w:rsidP="00000000" w:rsidRDefault="00000000" w:rsidRPr="00000000" w14:paraId="000002C2">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Lucas Riffo</w:t>
            </w:r>
          </w:p>
        </w:tc>
        <w:tc>
          <w:tcPr/>
          <w:p w:rsidR="00000000" w:rsidDel="00000000" w:rsidP="00000000" w:rsidRDefault="00000000" w:rsidRPr="00000000" w14:paraId="000002C3">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8 horas</w:t>
            </w:r>
          </w:p>
        </w:tc>
        <w:tc>
          <w:tcPr/>
          <w:p w:rsidR="00000000" w:rsidDel="00000000" w:rsidP="00000000" w:rsidRDefault="00000000" w:rsidRPr="00000000" w14:paraId="000002C4">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10/07/2024</w:t>
            </w:r>
          </w:p>
        </w:tc>
        <w:tc>
          <w:tcPr/>
          <w:p w:rsidR="00000000" w:rsidDel="00000000" w:rsidP="00000000" w:rsidRDefault="00000000" w:rsidRPr="00000000" w14:paraId="000002C5">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11/07/2024</w:t>
            </w:r>
          </w:p>
        </w:tc>
      </w:tr>
      <w:tr>
        <w:trPr>
          <w:cantSplit w:val="0"/>
          <w:tblHeader w:val="0"/>
        </w:trPr>
        <w:tc>
          <w:tcPr/>
          <w:p w:rsidR="00000000" w:rsidDel="00000000" w:rsidP="00000000" w:rsidRDefault="00000000" w:rsidRPr="00000000" w14:paraId="000002C6">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C7">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38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Especificar Procedimientos de prueba</w:t>
            </w:r>
          </w:p>
        </w:tc>
        <w:tc>
          <w:tcPr/>
          <w:p w:rsidR="00000000" w:rsidDel="00000000" w:rsidP="00000000" w:rsidRDefault="00000000" w:rsidRPr="00000000" w14:paraId="000002C8">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Benjamín Perez</w:t>
            </w:r>
          </w:p>
        </w:tc>
        <w:tc>
          <w:tcPr/>
          <w:p w:rsidR="00000000" w:rsidDel="00000000" w:rsidP="00000000" w:rsidRDefault="00000000" w:rsidRPr="00000000" w14:paraId="000002C9">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12 horas</w:t>
            </w:r>
          </w:p>
        </w:tc>
        <w:tc>
          <w:tcPr/>
          <w:p w:rsidR="00000000" w:rsidDel="00000000" w:rsidP="00000000" w:rsidRDefault="00000000" w:rsidRPr="00000000" w14:paraId="000002CA">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12/07/2024</w:t>
            </w:r>
          </w:p>
        </w:tc>
        <w:tc>
          <w:tcPr/>
          <w:p w:rsidR="00000000" w:rsidDel="00000000" w:rsidP="00000000" w:rsidRDefault="00000000" w:rsidRPr="00000000" w14:paraId="000002CB">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14/07/2024</w:t>
            </w:r>
          </w:p>
        </w:tc>
      </w:tr>
      <w:tr>
        <w:trPr>
          <w:cantSplit w:val="0"/>
          <w:tblHeader w:val="0"/>
        </w:trPr>
        <w:tc>
          <w:tcPr/>
          <w:p w:rsidR="00000000" w:rsidDel="00000000" w:rsidP="00000000" w:rsidRDefault="00000000" w:rsidRPr="00000000" w14:paraId="000002CC">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CD">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38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Especificar casos de prueba</w:t>
            </w:r>
          </w:p>
        </w:tc>
        <w:tc>
          <w:tcPr/>
          <w:p w:rsidR="00000000" w:rsidDel="00000000" w:rsidP="00000000" w:rsidRDefault="00000000" w:rsidRPr="00000000" w14:paraId="000002CE">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Luis Alarcon</w:t>
            </w:r>
          </w:p>
        </w:tc>
        <w:tc>
          <w:tcPr/>
          <w:p w:rsidR="00000000" w:rsidDel="00000000" w:rsidP="00000000" w:rsidRDefault="00000000" w:rsidRPr="00000000" w14:paraId="000002CF">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16 horas</w:t>
            </w:r>
          </w:p>
        </w:tc>
        <w:tc>
          <w:tcPr/>
          <w:p w:rsidR="00000000" w:rsidDel="00000000" w:rsidP="00000000" w:rsidRDefault="00000000" w:rsidRPr="00000000" w14:paraId="000002D0">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15/07/2024</w:t>
            </w:r>
          </w:p>
        </w:tc>
        <w:tc>
          <w:tcPr/>
          <w:p w:rsidR="00000000" w:rsidDel="00000000" w:rsidP="00000000" w:rsidRDefault="00000000" w:rsidRPr="00000000" w14:paraId="000002D1">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18/07/2024</w:t>
            </w:r>
          </w:p>
        </w:tc>
      </w:tr>
      <w:tr>
        <w:trPr>
          <w:cantSplit w:val="0"/>
          <w:tblHeader w:val="0"/>
        </w:trPr>
        <w:tc>
          <w:tcPr/>
          <w:p w:rsidR="00000000" w:rsidDel="00000000" w:rsidP="00000000" w:rsidRDefault="00000000" w:rsidRPr="00000000" w14:paraId="000002D2">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D3">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38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Revisar Cobertura de los requerimientos de prueba</w:t>
            </w:r>
          </w:p>
        </w:tc>
        <w:tc>
          <w:tcPr/>
          <w:p w:rsidR="00000000" w:rsidDel="00000000" w:rsidP="00000000" w:rsidRDefault="00000000" w:rsidRPr="00000000" w14:paraId="000002D4">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Lucas Riffo</w:t>
            </w:r>
          </w:p>
        </w:tc>
        <w:tc>
          <w:tcPr/>
          <w:p w:rsidR="00000000" w:rsidDel="00000000" w:rsidP="00000000" w:rsidRDefault="00000000" w:rsidRPr="00000000" w14:paraId="000002D5">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6 horas</w:t>
            </w:r>
          </w:p>
        </w:tc>
        <w:tc>
          <w:tcPr/>
          <w:p w:rsidR="00000000" w:rsidDel="00000000" w:rsidP="00000000" w:rsidRDefault="00000000" w:rsidRPr="00000000" w14:paraId="000002D6">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19/07/2024</w:t>
            </w:r>
          </w:p>
        </w:tc>
        <w:tc>
          <w:tcPr/>
          <w:p w:rsidR="00000000" w:rsidDel="00000000" w:rsidP="00000000" w:rsidRDefault="00000000" w:rsidRPr="00000000" w14:paraId="000002D7">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19/07/2024</w:t>
            </w:r>
          </w:p>
        </w:tc>
      </w:tr>
      <w:tr>
        <w:trPr>
          <w:cantSplit w:val="0"/>
          <w:tblHeader w:val="0"/>
        </w:trPr>
        <w:tc>
          <w:tcPr/>
          <w:p w:rsidR="00000000" w:rsidDel="00000000" w:rsidP="00000000" w:rsidRDefault="00000000" w:rsidRPr="00000000" w14:paraId="000002D8">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D9">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Implementación de las Pruebas</w:t>
            </w:r>
          </w:p>
        </w:tc>
        <w:tc>
          <w:tcPr/>
          <w:p w:rsidR="00000000" w:rsidDel="00000000" w:rsidP="00000000" w:rsidRDefault="00000000" w:rsidRPr="00000000" w14:paraId="000002DA">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DB">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DC">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DD">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DE">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DF">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38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Establecer Ambiente de Implementación</w:t>
            </w:r>
          </w:p>
        </w:tc>
        <w:tc>
          <w:tcPr/>
          <w:p w:rsidR="00000000" w:rsidDel="00000000" w:rsidP="00000000" w:rsidRDefault="00000000" w:rsidRPr="00000000" w14:paraId="000002E0">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Benjamín Perez</w:t>
            </w:r>
          </w:p>
        </w:tc>
        <w:tc>
          <w:tcPr/>
          <w:p w:rsidR="00000000" w:rsidDel="00000000" w:rsidP="00000000" w:rsidRDefault="00000000" w:rsidRPr="00000000" w14:paraId="000002E1">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8 horas</w:t>
            </w:r>
          </w:p>
        </w:tc>
        <w:tc>
          <w:tcPr/>
          <w:p w:rsidR="00000000" w:rsidDel="00000000" w:rsidP="00000000" w:rsidRDefault="00000000" w:rsidRPr="00000000" w14:paraId="000002E2">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20/07/2024</w:t>
            </w:r>
          </w:p>
        </w:tc>
        <w:tc>
          <w:tcPr/>
          <w:p w:rsidR="00000000" w:rsidDel="00000000" w:rsidP="00000000" w:rsidRDefault="00000000" w:rsidRPr="00000000" w14:paraId="000002E3">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20/07/2024</w:t>
            </w:r>
          </w:p>
        </w:tc>
      </w:tr>
      <w:tr>
        <w:trPr>
          <w:cantSplit w:val="0"/>
          <w:tblHeader w:val="0"/>
        </w:trPr>
        <w:tc>
          <w:tcPr/>
          <w:p w:rsidR="00000000" w:rsidDel="00000000" w:rsidP="00000000" w:rsidRDefault="00000000" w:rsidRPr="00000000" w14:paraId="000002E4">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E5">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38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Desarrollar los Procedimientos de Prueba</w:t>
            </w:r>
          </w:p>
        </w:tc>
        <w:tc>
          <w:tcPr/>
          <w:p w:rsidR="00000000" w:rsidDel="00000000" w:rsidP="00000000" w:rsidRDefault="00000000" w:rsidRPr="00000000" w14:paraId="000002E6">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Benjamín Perez</w:t>
            </w:r>
          </w:p>
        </w:tc>
        <w:tc>
          <w:tcPr/>
          <w:p w:rsidR="00000000" w:rsidDel="00000000" w:rsidP="00000000" w:rsidRDefault="00000000" w:rsidRPr="00000000" w14:paraId="000002E7">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10 horas</w:t>
            </w:r>
          </w:p>
        </w:tc>
        <w:tc>
          <w:tcPr/>
          <w:p w:rsidR="00000000" w:rsidDel="00000000" w:rsidP="00000000" w:rsidRDefault="00000000" w:rsidRPr="00000000" w14:paraId="000002E8">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21/07/2024</w:t>
            </w:r>
          </w:p>
        </w:tc>
        <w:tc>
          <w:tcPr/>
          <w:p w:rsidR="00000000" w:rsidDel="00000000" w:rsidP="00000000" w:rsidRDefault="00000000" w:rsidRPr="00000000" w14:paraId="000002E9">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22/07/2024</w:t>
            </w:r>
          </w:p>
        </w:tc>
      </w:tr>
      <w:tr>
        <w:trPr>
          <w:cantSplit w:val="0"/>
          <w:tblHeader w:val="0"/>
        </w:trPr>
        <w:tc>
          <w:tcPr/>
          <w:p w:rsidR="00000000" w:rsidDel="00000000" w:rsidP="00000000" w:rsidRDefault="00000000" w:rsidRPr="00000000" w14:paraId="000002EA">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EB">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38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Probar y depurar los procedimientos de prueba</w:t>
            </w:r>
          </w:p>
        </w:tc>
        <w:tc>
          <w:tcPr/>
          <w:p w:rsidR="00000000" w:rsidDel="00000000" w:rsidP="00000000" w:rsidRDefault="00000000" w:rsidRPr="00000000" w14:paraId="000002EC">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Luis Alarcon</w:t>
            </w:r>
          </w:p>
        </w:tc>
        <w:tc>
          <w:tcPr/>
          <w:p w:rsidR="00000000" w:rsidDel="00000000" w:rsidP="00000000" w:rsidRDefault="00000000" w:rsidRPr="00000000" w14:paraId="000002ED">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12 horas</w:t>
            </w:r>
          </w:p>
        </w:tc>
        <w:tc>
          <w:tcPr/>
          <w:p w:rsidR="00000000" w:rsidDel="00000000" w:rsidP="00000000" w:rsidRDefault="00000000" w:rsidRPr="00000000" w14:paraId="000002EE">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23/07/2024</w:t>
            </w:r>
          </w:p>
        </w:tc>
        <w:tc>
          <w:tcPr/>
          <w:p w:rsidR="00000000" w:rsidDel="00000000" w:rsidP="00000000" w:rsidRDefault="00000000" w:rsidRPr="00000000" w14:paraId="000002EF">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25/07/2024</w:t>
            </w:r>
          </w:p>
        </w:tc>
      </w:tr>
      <w:tr>
        <w:trPr>
          <w:cantSplit w:val="0"/>
          <w:tblHeader w:val="0"/>
        </w:trPr>
        <w:tc>
          <w:tcPr/>
          <w:p w:rsidR="00000000" w:rsidDel="00000000" w:rsidP="00000000" w:rsidRDefault="00000000" w:rsidRPr="00000000" w14:paraId="000002F0">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F1">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38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Modificar los procedimientos de prueba</w:t>
            </w:r>
          </w:p>
        </w:tc>
        <w:tc>
          <w:tcPr/>
          <w:p w:rsidR="00000000" w:rsidDel="00000000" w:rsidP="00000000" w:rsidRDefault="00000000" w:rsidRPr="00000000" w14:paraId="000002F2">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Lucas Riffo</w:t>
            </w:r>
          </w:p>
        </w:tc>
        <w:tc>
          <w:tcPr/>
          <w:p w:rsidR="00000000" w:rsidDel="00000000" w:rsidP="00000000" w:rsidRDefault="00000000" w:rsidRPr="00000000" w14:paraId="000002F3">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8 horas</w:t>
            </w:r>
          </w:p>
        </w:tc>
        <w:tc>
          <w:tcPr/>
          <w:p w:rsidR="00000000" w:rsidDel="00000000" w:rsidP="00000000" w:rsidRDefault="00000000" w:rsidRPr="00000000" w14:paraId="000002F4">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26/07/2024</w:t>
            </w:r>
          </w:p>
        </w:tc>
        <w:tc>
          <w:tcPr/>
          <w:p w:rsidR="00000000" w:rsidDel="00000000" w:rsidP="00000000" w:rsidRDefault="00000000" w:rsidRPr="00000000" w14:paraId="000002F5">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26/07/2024</w:t>
            </w:r>
          </w:p>
        </w:tc>
      </w:tr>
      <w:tr>
        <w:trPr>
          <w:cantSplit w:val="0"/>
          <w:tblHeader w:val="0"/>
        </w:trPr>
        <w:tc>
          <w:tcPr/>
          <w:p w:rsidR="00000000" w:rsidDel="00000000" w:rsidP="00000000" w:rsidRDefault="00000000" w:rsidRPr="00000000" w14:paraId="000002F6">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F7">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38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F8">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F9">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FA">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FB">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FC">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FD">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Ejecución de las pruebas</w:t>
            </w:r>
          </w:p>
        </w:tc>
        <w:tc>
          <w:tcPr/>
          <w:p w:rsidR="00000000" w:rsidDel="00000000" w:rsidP="00000000" w:rsidRDefault="00000000" w:rsidRPr="00000000" w14:paraId="000002FE">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FF">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00">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01">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02">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03">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38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Ejecutar pruebas</w:t>
            </w:r>
          </w:p>
        </w:tc>
        <w:tc>
          <w:tcPr/>
          <w:p w:rsidR="00000000" w:rsidDel="00000000" w:rsidP="00000000" w:rsidRDefault="00000000" w:rsidRPr="00000000" w14:paraId="00000304">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Benjamín Perez</w:t>
            </w:r>
          </w:p>
        </w:tc>
        <w:tc>
          <w:tcPr/>
          <w:p w:rsidR="00000000" w:rsidDel="00000000" w:rsidP="00000000" w:rsidRDefault="00000000" w:rsidRPr="00000000" w14:paraId="00000305">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20 horas</w:t>
            </w:r>
          </w:p>
        </w:tc>
        <w:tc>
          <w:tcPr/>
          <w:p w:rsidR="00000000" w:rsidDel="00000000" w:rsidP="00000000" w:rsidRDefault="00000000" w:rsidRPr="00000000" w14:paraId="00000306">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27/07/2024</w:t>
            </w:r>
          </w:p>
        </w:tc>
        <w:tc>
          <w:tcPr/>
          <w:p w:rsidR="00000000" w:rsidDel="00000000" w:rsidP="00000000" w:rsidRDefault="00000000" w:rsidRPr="00000000" w14:paraId="00000307">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30/07/2024</w:t>
            </w:r>
          </w:p>
        </w:tc>
      </w:tr>
      <w:tr>
        <w:trPr>
          <w:cantSplit w:val="0"/>
          <w:tblHeader w:val="0"/>
        </w:trPr>
        <w:tc>
          <w:tcPr/>
          <w:p w:rsidR="00000000" w:rsidDel="00000000" w:rsidP="00000000" w:rsidRDefault="00000000" w:rsidRPr="00000000" w14:paraId="00000308">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09">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38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Comprobar resultados esperados</w:t>
            </w:r>
          </w:p>
        </w:tc>
        <w:tc>
          <w:tcPr/>
          <w:p w:rsidR="00000000" w:rsidDel="00000000" w:rsidP="00000000" w:rsidRDefault="00000000" w:rsidRPr="00000000" w14:paraId="0000030A">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Luis Alarcon</w:t>
            </w:r>
          </w:p>
        </w:tc>
        <w:tc>
          <w:tcPr/>
          <w:p w:rsidR="00000000" w:rsidDel="00000000" w:rsidP="00000000" w:rsidRDefault="00000000" w:rsidRPr="00000000" w14:paraId="0000030B">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10 horas</w:t>
            </w:r>
          </w:p>
        </w:tc>
        <w:tc>
          <w:tcPr/>
          <w:p w:rsidR="00000000" w:rsidDel="00000000" w:rsidP="00000000" w:rsidRDefault="00000000" w:rsidRPr="00000000" w14:paraId="0000030C">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31/07/2024</w:t>
            </w:r>
          </w:p>
        </w:tc>
        <w:tc>
          <w:tcPr/>
          <w:p w:rsidR="00000000" w:rsidDel="00000000" w:rsidP="00000000" w:rsidRDefault="00000000" w:rsidRPr="00000000" w14:paraId="0000030D">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01/08/2024</w:t>
            </w:r>
          </w:p>
        </w:tc>
      </w:tr>
      <w:tr>
        <w:trPr>
          <w:cantSplit w:val="0"/>
          <w:tblHeader w:val="0"/>
        </w:trPr>
        <w:tc>
          <w:tcPr/>
          <w:p w:rsidR="00000000" w:rsidDel="00000000" w:rsidP="00000000" w:rsidRDefault="00000000" w:rsidRPr="00000000" w14:paraId="0000030E">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0F">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38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Investigar resultados inesperados</w:t>
            </w:r>
          </w:p>
        </w:tc>
        <w:tc>
          <w:tcPr/>
          <w:p w:rsidR="00000000" w:rsidDel="00000000" w:rsidP="00000000" w:rsidRDefault="00000000" w:rsidRPr="00000000" w14:paraId="00000310">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Lucas Riffo</w:t>
            </w:r>
          </w:p>
        </w:tc>
        <w:tc>
          <w:tcPr/>
          <w:p w:rsidR="00000000" w:rsidDel="00000000" w:rsidP="00000000" w:rsidRDefault="00000000" w:rsidRPr="00000000" w14:paraId="00000311">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8 horas</w:t>
            </w:r>
          </w:p>
        </w:tc>
        <w:tc>
          <w:tcPr/>
          <w:p w:rsidR="00000000" w:rsidDel="00000000" w:rsidP="00000000" w:rsidRDefault="00000000" w:rsidRPr="00000000" w14:paraId="00000312">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02/08/2024</w:t>
            </w:r>
          </w:p>
        </w:tc>
        <w:tc>
          <w:tcPr/>
          <w:p w:rsidR="00000000" w:rsidDel="00000000" w:rsidP="00000000" w:rsidRDefault="00000000" w:rsidRPr="00000000" w14:paraId="00000313">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02/08/2024</w:t>
            </w:r>
          </w:p>
        </w:tc>
      </w:tr>
      <w:tr>
        <w:trPr>
          <w:cantSplit w:val="0"/>
          <w:tblHeader w:val="0"/>
        </w:trPr>
        <w:tc>
          <w:tcPr/>
          <w:p w:rsidR="00000000" w:rsidDel="00000000" w:rsidP="00000000" w:rsidRDefault="00000000" w:rsidRPr="00000000" w14:paraId="00000314">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15">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38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Registrar defectos (log)</w:t>
            </w:r>
          </w:p>
        </w:tc>
        <w:tc>
          <w:tcPr/>
          <w:p w:rsidR="00000000" w:rsidDel="00000000" w:rsidP="00000000" w:rsidRDefault="00000000" w:rsidRPr="00000000" w14:paraId="00000316">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Benjamín Perez</w:t>
            </w:r>
          </w:p>
        </w:tc>
        <w:tc>
          <w:tcPr/>
          <w:p w:rsidR="00000000" w:rsidDel="00000000" w:rsidP="00000000" w:rsidRDefault="00000000" w:rsidRPr="00000000" w14:paraId="00000317">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 horas</w:t>
            </w:r>
          </w:p>
        </w:tc>
        <w:tc>
          <w:tcPr/>
          <w:p w:rsidR="00000000" w:rsidDel="00000000" w:rsidP="00000000" w:rsidRDefault="00000000" w:rsidRPr="00000000" w14:paraId="00000318">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03/08/2024</w:t>
            </w:r>
          </w:p>
        </w:tc>
        <w:tc>
          <w:tcPr/>
          <w:p w:rsidR="00000000" w:rsidDel="00000000" w:rsidP="00000000" w:rsidRDefault="00000000" w:rsidRPr="00000000" w14:paraId="00000319">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03/08/2024</w:t>
            </w:r>
          </w:p>
        </w:tc>
      </w:tr>
      <w:tr>
        <w:trPr>
          <w:cantSplit w:val="0"/>
          <w:tblHeader w:val="0"/>
        </w:trPr>
        <w:tc>
          <w:tcPr/>
          <w:p w:rsidR="00000000" w:rsidDel="00000000" w:rsidP="00000000" w:rsidRDefault="00000000" w:rsidRPr="00000000" w14:paraId="0000031A">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1B">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38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Re-Ejecutar las pruebas</w:t>
            </w:r>
          </w:p>
        </w:tc>
        <w:tc>
          <w:tcPr/>
          <w:p w:rsidR="00000000" w:rsidDel="00000000" w:rsidP="00000000" w:rsidRDefault="00000000" w:rsidRPr="00000000" w14:paraId="0000031C">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Luis Alarcon</w:t>
            </w:r>
          </w:p>
        </w:tc>
        <w:tc>
          <w:tcPr/>
          <w:p w:rsidR="00000000" w:rsidDel="00000000" w:rsidP="00000000" w:rsidRDefault="00000000" w:rsidRPr="00000000" w14:paraId="0000031D">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6 horas</w:t>
            </w:r>
          </w:p>
        </w:tc>
        <w:tc>
          <w:tcPr/>
          <w:p w:rsidR="00000000" w:rsidDel="00000000" w:rsidP="00000000" w:rsidRDefault="00000000" w:rsidRPr="00000000" w14:paraId="0000031E">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04/08/2024</w:t>
            </w:r>
          </w:p>
        </w:tc>
        <w:tc>
          <w:tcPr/>
          <w:p w:rsidR="00000000" w:rsidDel="00000000" w:rsidP="00000000" w:rsidRDefault="00000000" w:rsidRPr="00000000" w14:paraId="0000031F">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04/08/2024</w:t>
            </w:r>
          </w:p>
        </w:tc>
      </w:tr>
      <w:tr>
        <w:trPr>
          <w:cantSplit w:val="0"/>
          <w:tblHeader w:val="0"/>
        </w:trPr>
        <w:tc>
          <w:tcPr/>
          <w:p w:rsidR="00000000" w:rsidDel="00000000" w:rsidP="00000000" w:rsidRDefault="00000000" w:rsidRPr="00000000" w14:paraId="00000320">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21">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Evaluación de las pruebas</w:t>
            </w:r>
          </w:p>
        </w:tc>
        <w:tc>
          <w:tcPr/>
          <w:p w:rsidR="00000000" w:rsidDel="00000000" w:rsidP="00000000" w:rsidRDefault="00000000" w:rsidRPr="00000000" w14:paraId="00000322">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23">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24">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25">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26">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27">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38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Revisar el Log de pruebas</w:t>
            </w:r>
          </w:p>
        </w:tc>
        <w:tc>
          <w:tcPr/>
          <w:p w:rsidR="00000000" w:rsidDel="00000000" w:rsidP="00000000" w:rsidRDefault="00000000" w:rsidRPr="00000000" w14:paraId="00000328">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Lucas Riffo</w:t>
            </w:r>
          </w:p>
        </w:tc>
        <w:tc>
          <w:tcPr/>
          <w:p w:rsidR="00000000" w:rsidDel="00000000" w:rsidP="00000000" w:rsidRDefault="00000000" w:rsidRPr="00000000" w14:paraId="00000329">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 horas</w:t>
            </w:r>
          </w:p>
        </w:tc>
        <w:tc>
          <w:tcPr/>
          <w:p w:rsidR="00000000" w:rsidDel="00000000" w:rsidP="00000000" w:rsidRDefault="00000000" w:rsidRPr="00000000" w14:paraId="0000032A">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05/08/2024</w:t>
            </w:r>
          </w:p>
        </w:tc>
        <w:tc>
          <w:tcPr/>
          <w:p w:rsidR="00000000" w:rsidDel="00000000" w:rsidP="00000000" w:rsidRDefault="00000000" w:rsidRPr="00000000" w14:paraId="0000032B">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05/08/2024</w:t>
            </w:r>
          </w:p>
        </w:tc>
      </w:tr>
      <w:tr>
        <w:trPr>
          <w:cantSplit w:val="0"/>
          <w:tblHeader w:val="0"/>
        </w:trPr>
        <w:tc>
          <w:tcPr/>
          <w:p w:rsidR="00000000" w:rsidDel="00000000" w:rsidP="00000000" w:rsidRDefault="00000000" w:rsidRPr="00000000" w14:paraId="0000032C">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2D">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38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Evaluar cobertura de los casos de prueba</w:t>
            </w:r>
          </w:p>
        </w:tc>
        <w:tc>
          <w:tcPr/>
          <w:p w:rsidR="00000000" w:rsidDel="00000000" w:rsidP="00000000" w:rsidRDefault="00000000" w:rsidRPr="00000000" w14:paraId="0000032E">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Benjamín Perez</w:t>
            </w:r>
          </w:p>
        </w:tc>
        <w:tc>
          <w:tcPr/>
          <w:p w:rsidR="00000000" w:rsidDel="00000000" w:rsidP="00000000" w:rsidRDefault="00000000" w:rsidRPr="00000000" w14:paraId="0000032F">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6 horas</w:t>
            </w:r>
          </w:p>
        </w:tc>
        <w:tc>
          <w:tcPr/>
          <w:p w:rsidR="00000000" w:rsidDel="00000000" w:rsidP="00000000" w:rsidRDefault="00000000" w:rsidRPr="00000000" w14:paraId="00000330">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06/08/2024</w:t>
            </w:r>
          </w:p>
        </w:tc>
        <w:tc>
          <w:tcPr/>
          <w:p w:rsidR="00000000" w:rsidDel="00000000" w:rsidP="00000000" w:rsidRDefault="00000000" w:rsidRPr="00000000" w14:paraId="00000331">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06/08/2024</w:t>
            </w:r>
          </w:p>
        </w:tc>
      </w:tr>
      <w:tr>
        <w:trPr>
          <w:cantSplit w:val="0"/>
          <w:tblHeader w:val="0"/>
        </w:trPr>
        <w:tc>
          <w:tcPr/>
          <w:p w:rsidR="00000000" w:rsidDel="00000000" w:rsidP="00000000" w:rsidRDefault="00000000" w:rsidRPr="00000000" w14:paraId="00000332">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33">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38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Evaluar defectos</w:t>
            </w:r>
          </w:p>
        </w:tc>
        <w:tc>
          <w:tcPr/>
          <w:p w:rsidR="00000000" w:rsidDel="00000000" w:rsidP="00000000" w:rsidRDefault="00000000" w:rsidRPr="00000000" w14:paraId="00000334">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Luis Alarcon</w:t>
            </w:r>
          </w:p>
        </w:tc>
        <w:tc>
          <w:tcPr/>
          <w:p w:rsidR="00000000" w:rsidDel="00000000" w:rsidP="00000000" w:rsidRDefault="00000000" w:rsidRPr="00000000" w14:paraId="00000335">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 horas</w:t>
            </w:r>
          </w:p>
        </w:tc>
        <w:tc>
          <w:tcPr/>
          <w:p w:rsidR="00000000" w:rsidDel="00000000" w:rsidP="00000000" w:rsidRDefault="00000000" w:rsidRPr="00000000" w14:paraId="00000336">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07/08/2024</w:t>
            </w:r>
          </w:p>
        </w:tc>
        <w:tc>
          <w:tcPr/>
          <w:p w:rsidR="00000000" w:rsidDel="00000000" w:rsidP="00000000" w:rsidRDefault="00000000" w:rsidRPr="00000000" w14:paraId="00000337">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07/08/2024</w:t>
            </w:r>
          </w:p>
        </w:tc>
      </w:tr>
      <w:tr>
        <w:trPr>
          <w:cantSplit w:val="0"/>
          <w:tblHeader w:val="0"/>
        </w:trPr>
        <w:tc>
          <w:tcPr/>
          <w:p w:rsidR="00000000" w:rsidDel="00000000" w:rsidP="00000000" w:rsidRDefault="00000000" w:rsidRPr="00000000" w14:paraId="00000338">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39">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38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Reportar defectos</w:t>
            </w:r>
          </w:p>
        </w:tc>
        <w:tc>
          <w:tcPr/>
          <w:p w:rsidR="00000000" w:rsidDel="00000000" w:rsidP="00000000" w:rsidRDefault="00000000" w:rsidRPr="00000000" w14:paraId="0000033A">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Lucas Riffo</w:t>
            </w:r>
          </w:p>
        </w:tc>
        <w:tc>
          <w:tcPr/>
          <w:p w:rsidR="00000000" w:rsidDel="00000000" w:rsidP="00000000" w:rsidRDefault="00000000" w:rsidRPr="00000000" w14:paraId="0000033B">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 horas</w:t>
            </w:r>
          </w:p>
        </w:tc>
        <w:tc>
          <w:tcPr/>
          <w:p w:rsidR="00000000" w:rsidDel="00000000" w:rsidP="00000000" w:rsidRDefault="00000000" w:rsidRPr="00000000" w14:paraId="0000033C">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08/08/2024</w:t>
            </w:r>
          </w:p>
        </w:tc>
        <w:tc>
          <w:tcPr/>
          <w:p w:rsidR="00000000" w:rsidDel="00000000" w:rsidP="00000000" w:rsidRDefault="00000000" w:rsidRPr="00000000" w14:paraId="0000033D">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08/08/2024</w:t>
            </w:r>
          </w:p>
        </w:tc>
      </w:tr>
    </w:tbl>
    <w:p w:rsidR="00000000" w:rsidDel="00000000" w:rsidP="00000000" w:rsidRDefault="00000000" w:rsidRPr="00000000" w14:paraId="0000033E">
      <w:pPr>
        <w:keepNext w:val="1"/>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60" w:before="120" w:line="240" w:lineRule="auto"/>
        <w:ind w:left="432" w:right="0" w:hanging="432"/>
        <w:jc w:val="both"/>
        <w:rPr>
          <w:rFonts w:ascii="Verdana" w:cs="Verdana" w:eastAsia="Verdana" w:hAnsi="Verdana"/>
          <w:b w:val="1"/>
          <w:i w:val="0"/>
          <w:smallCaps w:val="0"/>
          <w:strike w:val="0"/>
          <w:color w:val="000000"/>
          <w:sz w:val="24"/>
          <w:szCs w:val="24"/>
          <w:u w:val="none"/>
          <w:shd w:fill="auto" w:val="clear"/>
          <w:vertAlign w:val="baseline"/>
        </w:rPr>
      </w:pPr>
      <w:bookmarkStart w:colFirst="0" w:colLast="0" w:name="_heading=h.1hmsyys" w:id="36"/>
      <w:bookmarkEnd w:id="36"/>
      <w:r w:rsidDel="00000000" w:rsidR="00000000" w:rsidRPr="00000000">
        <w:br w:type="page"/>
      </w: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Entregables</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Esta sección describe los documentos, herramientas y reportes que serán creados, junto con el autor, destinatario y fecha de entrega. La documentación de casos de prueba y reportes se puede hacer utilizando los artefactos “Planilla de Casos de Prueba” y “Sumario de Evaluación de Pruebas”.</w:t>
      </w:r>
    </w:p>
    <w:p w:rsidR="00000000" w:rsidDel="00000000" w:rsidP="00000000" w:rsidRDefault="00000000" w:rsidRPr="00000000" w14:paraId="00000340">
      <w:pPr>
        <w:keepNext w:val="1"/>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Verdana" w:cs="Verdana" w:eastAsia="Verdana" w:hAnsi="Verdana"/>
          <w:b w:val="1"/>
          <w:i w:val="0"/>
          <w:smallCaps w:val="0"/>
          <w:strike w:val="0"/>
          <w:color w:val="000000"/>
          <w:sz w:val="20"/>
          <w:szCs w:val="20"/>
          <w:u w:val="none"/>
          <w:shd w:fill="auto" w:val="clear"/>
          <w:vertAlign w:val="baseline"/>
        </w:rPr>
      </w:pPr>
      <w:bookmarkStart w:colFirst="0" w:colLast="0" w:name="_heading=h.41mghml" w:id="37"/>
      <w:bookmarkEnd w:id="37"/>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Plan de pruebas</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Esta sección identifica los reportes del “Plan de pruebas” que serán creados y distribuidos.</w:t>
      </w:r>
    </w:p>
    <w:p w:rsidR="00000000" w:rsidDel="00000000" w:rsidP="00000000" w:rsidRDefault="00000000" w:rsidRPr="00000000" w14:paraId="00000342">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60" w:before="120" w:line="240" w:lineRule="auto"/>
        <w:ind w:left="1003" w:right="0" w:hanging="720"/>
        <w:jc w:val="both"/>
        <w:rPr>
          <w:rFonts w:ascii="Verdana" w:cs="Verdana" w:eastAsia="Verdana" w:hAnsi="Verdana"/>
          <w:b w:val="0"/>
          <w:i w:val="1"/>
          <w:smallCaps w:val="0"/>
          <w:strike w:val="0"/>
          <w:color w:val="000000"/>
          <w:sz w:val="20"/>
          <w:szCs w:val="20"/>
          <w:u w:val="none"/>
          <w:shd w:fill="auto" w:val="clear"/>
          <w:vertAlign w:val="baseline"/>
        </w:rPr>
      </w:pPr>
      <w:bookmarkStart w:colFirst="0" w:colLast="0" w:name="_heading=h.2grqrue" w:id="38"/>
      <w:bookmarkEnd w:id="38"/>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Criterio de entrada para el “Plan de pruebas”</w:t>
      </w:r>
    </w:p>
    <w:p w:rsidR="00000000" w:rsidDel="00000000" w:rsidP="00000000" w:rsidRDefault="00000000" w:rsidRPr="00000000" w14:paraId="0000034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Documentación completa y revisada de requerimientos.</w:t>
      </w:r>
    </w:p>
    <w:p w:rsidR="00000000" w:rsidDel="00000000" w:rsidP="00000000" w:rsidRDefault="00000000" w:rsidRPr="00000000" w14:paraId="0000034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Ambiente de pruebas configurado y validado.</w:t>
      </w:r>
    </w:p>
    <w:p w:rsidR="00000000" w:rsidDel="00000000" w:rsidP="00000000" w:rsidRDefault="00000000" w:rsidRPr="00000000" w14:paraId="0000034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Herramientas de prueba instaladas y operativas.</w:t>
      </w:r>
    </w:p>
    <w:p w:rsidR="00000000" w:rsidDel="00000000" w:rsidP="00000000" w:rsidRDefault="00000000" w:rsidRPr="00000000" w14:paraId="0000034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Datos de prueba generados y disponibles.</w:t>
      </w:r>
    </w:p>
    <w:p w:rsidR="00000000" w:rsidDel="00000000" w:rsidP="00000000" w:rsidRDefault="00000000" w:rsidRPr="00000000" w14:paraId="0000034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Recursos humanos asignados y capacitados.</w:t>
      </w:r>
    </w:p>
    <w:p w:rsidR="00000000" w:rsidDel="00000000" w:rsidP="00000000" w:rsidRDefault="00000000" w:rsidRPr="00000000" w14:paraId="00000348">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60" w:before="120" w:line="240" w:lineRule="auto"/>
        <w:ind w:left="1003" w:right="0" w:hanging="720"/>
        <w:jc w:val="both"/>
        <w:rPr>
          <w:rFonts w:ascii="Verdana" w:cs="Verdana" w:eastAsia="Verdana" w:hAnsi="Verdana"/>
          <w:b w:val="0"/>
          <w:i w:val="1"/>
          <w:smallCaps w:val="0"/>
          <w:strike w:val="0"/>
          <w:color w:val="000000"/>
          <w:sz w:val="20"/>
          <w:szCs w:val="20"/>
          <w:u w:val="none"/>
          <w:shd w:fill="auto" w:val="clear"/>
          <w:vertAlign w:val="baseline"/>
        </w:rPr>
      </w:pPr>
      <w:bookmarkStart w:colFirst="0" w:colLast="0" w:name="_heading=h.vx1227" w:id="39"/>
      <w:bookmarkEnd w:id="39"/>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Criterio de salida para el “Plan de pruebas”</w:t>
      </w:r>
    </w:p>
    <w:p w:rsidR="00000000" w:rsidDel="00000000" w:rsidP="00000000" w:rsidRDefault="00000000" w:rsidRPr="00000000" w14:paraId="00000349">
      <w:pPr>
        <w:rPr/>
      </w:pPr>
      <w:r w:rsidDel="00000000" w:rsidR="00000000" w:rsidRPr="00000000">
        <w:rPr>
          <w:rtl w:val="0"/>
        </w:rPr>
        <w:t xml:space="preserve">Especifica el criterio que se usará para determinar si la ejecución del “Plan de pruebas” se ha completado o si continúa en ejecución. El criterio de salida incluye:</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Todas las pruebas planificadas han sido ejecutadas.</w:t>
      </w:r>
    </w:p>
    <w:p w:rsidR="00000000" w:rsidDel="00000000" w:rsidP="00000000" w:rsidRDefault="00000000" w:rsidRPr="00000000" w14:paraId="0000034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Todos los defectos identificados han sido documentados y asignados.</w:t>
      </w:r>
    </w:p>
    <w:p w:rsidR="00000000" w:rsidDel="00000000" w:rsidP="00000000" w:rsidRDefault="00000000" w:rsidRPr="00000000" w14:paraId="0000034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Se han realizado pruebas de regresión después de la corrección de defectos.</w:t>
      </w:r>
    </w:p>
    <w:p w:rsidR="00000000" w:rsidDel="00000000" w:rsidP="00000000" w:rsidRDefault="00000000" w:rsidRPr="00000000" w14:paraId="0000034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Los resultados de las pruebas han sido evaluados y aprobados por los stakeholders.</w:t>
      </w:r>
    </w:p>
    <w:p w:rsidR="00000000" w:rsidDel="00000000" w:rsidP="00000000" w:rsidRDefault="00000000" w:rsidRPr="00000000" w14:paraId="0000034F">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60" w:before="120" w:line="240" w:lineRule="auto"/>
        <w:ind w:left="1003" w:right="0" w:hanging="720"/>
        <w:jc w:val="both"/>
        <w:rPr>
          <w:rFonts w:ascii="Verdana" w:cs="Verdana" w:eastAsia="Verdana" w:hAnsi="Verdana"/>
          <w:b w:val="0"/>
          <w:i w:val="1"/>
          <w:smallCaps w:val="0"/>
          <w:strike w:val="0"/>
          <w:color w:val="000000"/>
          <w:sz w:val="20"/>
          <w:szCs w:val="20"/>
          <w:u w:val="none"/>
          <w:shd w:fill="auto" w:val="clear"/>
          <w:vertAlign w:val="baseline"/>
        </w:rPr>
      </w:pPr>
      <w:bookmarkStart w:colFirst="0" w:colLast="0" w:name="_heading=h.3fwokq0" w:id="40"/>
      <w:bookmarkEnd w:id="40"/>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Criterio de suspensión y resumisión</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Especifica el criterio que se usará para determinar si la ejecución del “Plan de pruebas” debe ser suspendida prematuramente o finalizada antes de ser completada y bajo qué criterio puede ser reasumido. Los criterios incluyen:</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2">
      <w:pPr>
        <w:widowControl w:val="1"/>
        <w:spacing w:line="240" w:lineRule="auto"/>
        <w:rPr>
          <w:i w:val="1"/>
        </w:rPr>
      </w:pPr>
      <w:r w:rsidDel="00000000" w:rsidR="00000000" w:rsidRPr="00000000">
        <w:rPr>
          <w:i w:val="1"/>
          <w:rtl w:val="0"/>
        </w:rPr>
        <w:t xml:space="preserve">Suspensión:</w:t>
      </w:r>
    </w:p>
    <w:p w:rsidR="00000000" w:rsidDel="00000000" w:rsidP="00000000" w:rsidRDefault="00000000" w:rsidRPr="00000000" w14:paraId="0000035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Fallos críticos en el ambiente de pruebas.</w:t>
      </w:r>
    </w:p>
    <w:p w:rsidR="00000000" w:rsidDel="00000000" w:rsidP="00000000" w:rsidRDefault="00000000" w:rsidRPr="00000000" w14:paraId="0000035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Incapacidad de acceder a los datos de prueba necesarios.</w:t>
      </w:r>
    </w:p>
    <w:p w:rsidR="00000000" w:rsidDel="00000000" w:rsidP="00000000" w:rsidRDefault="00000000" w:rsidRPr="00000000" w14:paraId="0000035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Defectos críticos que impiden la continuación de las pruebas.</w:t>
      </w:r>
    </w:p>
    <w:p w:rsidR="00000000" w:rsidDel="00000000" w:rsidP="00000000" w:rsidRDefault="00000000" w:rsidRPr="00000000" w14:paraId="00000356">
      <w:pPr>
        <w:widowControl w:val="1"/>
        <w:spacing w:line="240" w:lineRule="auto"/>
        <w:rPr/>
      </w:pPr>
      <w:r w:rsidDel="00000000" w:rsidR="00000000" w:rsidRPr="00000000">
        <w:rPr>
          <w:rtl w:val="0"/>
        </w:rPr>
        <w:t xml:space="preserve">Resumisión:</w:t>
      </w:r>
    </w:p>
    <w:p w:rsidR="00000000" w:rsidDel="00000000" w:rsidP="00000000" w:rsidRDefault="00000000" w:rsidRPr="00000000" w14:paraId="0000035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Ambiente de pruebas restaurado y validado.</w:t>
      </w:r>
    </w:p>
    <w:p w:rsidR="00000000" w:rsidDel="00000000" w:rsidP="00000000" w:rsidRDefault="00000000" w:rsidRPr="00000000" w14:paraId="0000035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Disponibilidad de datos de prueba.</w:t>
      </w:r>
    </w:p>
    <w:p w:rsidR="00000000" w:rsidDel="00000000" w:rsidP="00000000" w:rsidRDefault="00000000" w:rsidRPr="00000000" w14:paraId="0000035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Resolución de defectos críticos y validación de correcciones.</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B">
      <w:pPr>
        <w:keepNext w:val="1"/>
        <w:keepLines w:val="0"/>
        <w:pageBreakBefore w:val="0"/>
        <w:widowControl w:val="0"/>
        <w:numPr>
          <w:ilvl w:val="1"/>
          <w:numId w:val="27"/>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Verdana" w:cs="Verdana" w:eastAsia="Verdana" w:hAnsi="Verdana"/>
          <w:b w:val="1"/>
          <w:i w:val="0"/>
          <w:smallCaps w:val="0"/>
          <w:strike w:val="0"/>
          <w:color w:val="000000"/>
          <w:sz w:val="20"/>
          <w:szCs w:val="20"/>
          <w:u w:val="none"/>
          <w:shd w:fill="auto" w:val="clear"/>
          <w:vertAlign w:val="baseline"/>
        </w:rPr>
      </w:pPr>
      <w:bookmarkStart w:colFirst="0" w:colLast="0" w:name="_heading=h.1v1yuxt" w:id="41"/>
      <w:bookmarkEnd w:id="41"/>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Resultados de las pruebas</w:t>
      </w:r>
    </w:p>
    <w:p w:rsidR="00000000" w:rsidDel="00000000" w:rsidP="00000000" w:rsidRDefault="00000000" w:rsidRPr="00000000" w14:paraId="0000035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Informes de ejecución de pruebas.</w:t>
      </w:r>
    </w:p>
    <w:p w:rsidR="00000000" w:rsidDel="00000000" w:rsidP="00000000" w:rsidRDefault="00000000" w:rsidRPr="00000000" w14:paraId="0000035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Registros de defectos.</w:t>
      </w:r>
    </w:p>
    <w:p w:rsidR="00000000" w:rsidDel="00000000" w:rsidP="00000000" w:rsidRDefault="00000000" w:rsidRPr="00000000" w14:paraId="0000035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Informes de cobertura de pruebas.</w:t>
      </w:r>
    </w:p>
    <w:p w:rsidR="00000000" w:rsidDel="00000000" w:rsidP="00000000" w:rsidRDefault="00000000" w:rsidRPr="00000000" w14:paraId="0000035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Informes de rendimiento (según aplicable).”</w:t>
      </w:r>
    </w:p>
    <w:p w:rsidR="00000000" w:rsidDel="00000000" w:rsidP="00000000" w:rsidRDefault="00000000" w:rsidRPr="00000000" w14:paraId="00000360">
      <w:pPr>
        <w:keepNext w:val="1"/>
        <w:keepLines w:val="0"/>
        <w:pageBreakBefore w:val="0"/>
        <w:widowControl w:val="0"/>
        <w:numPr>
          <w:ilvl w:val="1"/>
          <w:numId w:val="27"/>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Verdana" w:cs="Verdana" w:eastAsia="Verdana" w:hAnsi="Verdana"/>
          <w:b w:val="1"/>
          <w:i w:val="0"/>
          <w:smallCaps w:val="0"/>
          <w:strike w:val="0"/>
          <w:color w:val="000000"/>
          <w:sz w:val="20"/>
          <w:szCs w:val="20"/>
          <w:u w:val="none"/>
          <w:shd w:fill="auto" w:val="clear"/>
          <w:vertAlign w:val="baseline"/>
        </w:rPr>
      </w:pPr>
      <w:bookmarkStart w:colFirst="0" w:colLast="0" w:name="_heading=h.4f1mdlm" w:id="42"/>
      <w:bookmarkEnd w:id="42"/>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Reporte de defectos</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Define los métodos y herramienta usados para registrar, ajustar y reportar los incidentes en la ejecución del “Plan de pruebas”.</w:t>
      </w:r>
    </w:p>
    <w:p w:rsidR="00000000" w:rsidDel="00000000" w:rsidP="00000000" w:rsidRDefault="00000000" w:rsidRPr="00000000" w14:paraId="0000036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Sistema de seguimiento de defectos (Jira).</w:t>
      </w:r>
    </w:p>
    <w:p w:rsidR="00000000" w:rsidDel="00000000" w:rsidP="00000000" w:rsidRDefault="00000000" w:rsidRPr="00000000" w14:paraId="0000036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Formularios de reporte de defectos estándar.</w:t>
      </w:r>
    </w:p>
    <w:p w:rsidR="00000000" w:rsidDel="00000000" w:rsidP="00000000" w:rsidRDefault="00000000" w:rsidRPr="00000000" w14:paraId="0000036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Procedimientos de priorización y asignación de defectos.</w:t>
      </w:r>
    </w:p>
    <w:p w:rsidR="00000000" w:rsidDel="00000000" w:rsidP="00000000" w:rsidRDefault="00000000" w:rsidRPr="00000000" w14:paraId="0000036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Informes de estado de defectos para reuniones de revisión.</w:t>
      </w:r>
    </w:p>
    <w:p w:rsidR="00000000" w:rsidDel="00000000" w:rsidP="00000000" w:rsidRDefault="00000000" w:rsidRPr="00000000" w14:paraId="00000366">
      <w:pPr>
        <w:keepNext w:val="1"/>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60" w:before="120" w:line="240" w:lineRule="auto"/>
        <w:ind w:left="432" w:right="0" w:hanging="432"/>
        <w:jc w:val="both"/>
        <w:rPr>
          <w:rFonts w:ascii="Verdana" w:cs="Verdana" w:eastAsia="Verdana" w:hAnsi="Verdana"/>
          <w:b w:val="1"/>
          <w:i w:val="0"/>
          <w:smallCaps w:val="0"/>
          <w:strike w:val="0"/>
          <w:color w:val="000000"/>
          <w:sz w:val="24"/>
          <w:szCs w:val="24"/>
          <w:u w:val="none"/>
          <w:shd w:fill="auto" w:val="clear"/>
          <w:vertAlign w:val="baseline"/>
        </w:rPr>
      </w:pPr>
      <w:bookmarkStart w:colFirst="0" w:colLast="0" w:name="_heading=h.2u6wntf" w:id="43"/>
      <w:bookmarkEnd w:id="43"/>
      <w:r w:rsidDel="00000000" w:rsidR="00000000" w:rsidRPr="00000000">
        <w:br w:type="page"/>
      </w: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Anexos</w:t>
      </w:r>
    </w:p>
    <w:p w:rsidR="00000000" w:rsidDel="00000000" w:rsidP="00000000" w:rsidRDefault="00000000" w:rsidRPr="00000000" w14:paraId="00000367">
      <w:pPr>
        <w:keepNext w:val="1"/>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Verdana" w:cs="Verdana" w:eastAsia="Verdana" w:hAnsi="Verdana"/>
          <w:b w:val="1"/>
          <w:i w:val="0"/>
          <w:smallCaps w:val="0"/>
          <w:strike w:val="0"/>
          <w:color w:val="000000"/>
          <w:sz w:val="20"/>
          <w:szCs w:val="20"/>
          <w:u w:val="none"/>
          <w:shd w:fill="auto" w:val="clear"/>
          <w:vertAlign w:val="baseline"/>
        </w:rPr>
      </w:pPr>
      <w:bookmarkStart w:colFirst="0" w:colLast="0" w:name="_heading=h.19c6y18" w:id="44"/>
      <w:bookmarkEnd w:id="44"/>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 Tareas del proyecto</w:t>
      </w:r>
    </w:p>
    <w:p w:rsidR="00000000" w:rsidDel="00000000" w:rsidP="00000000" w:rsidRDefault="00000000" w:rsidRPr="00000000" w14:paraId="0000036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La siguiente lista muestra las tareas relacionadas con el “Plan de pruebas”:</w:t>
      </w:r>
    </w:p>
    <w:tbl>
      <w:tblPr>
        <w:tblStyle w:val="Table18"/>
        <w:tblW w:w="7929.0" w:type="dxa"/>
        <w:jc w:val="left"/>
        <w:tblInd w:w="55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080"/>
        <w:gridCol w:w="6849"/>
        <w:tblGridChange w:id="0">
          <w:tblGrid>
            <w:gridCol w:w="1080"/>
            <w:gridCol w:w="6849"/>
          </w:tblGrid>
        </w:tblGridChange>
      </w:tblGrid>
      <w:tr>
        <w:trPr>
          <w:cantSplit w:val="0"/>
          <w:tblHeader w:val="0"/>
        </w:trPr>
        <w:tc>
          <w:tcPr>
            <w:vAlign w:val="center"/>
          </w:tcPr>
          <w:p w:rsidR="00000000" w:rsidDel="00000000" w:rsidP="00000000" w:rsidRDefault="00000000" w:rsidRPr="00000000" w14:paraId="00000369">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32"/>
                <w:szCs w:val="32"/>
                <w:u w:val="none"/>
                <w:shd w:fill="auto" w:val="clear"/>
                <w:vertAlign w:val="baseline"/>
              </w:rPr>
            </w:pPr>
            <w:r w:rsidDel="00000000" w:rsidR="00000000" w:rsidRPr="00000000">
              <w:rPr>
                <w:rFonts w:ascii="Noto Sans Symbols" w:cs="Noto Sans Symbols" w:eastAsia="Noto Sans Symbols" w:hAnsi="Noto Sans Symbols"/>
                <w:b w:val="0"/>
                <w:i w:val="1"/>
                <w:smallCaps w:val="0"/>
                <w:strike w:val="0"/>
                <w:color w:val="0000ff"/>
                <w:sz w:val="20"/>
                <w:szCs w:val="20"/>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36A">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“Plan de pruebas” (preliminar, al inicio del proyecto)</w:t>
            </w:r>
          </w:p>
        </w:tc>
      </w:tr>
      <w:tr>
        <w:trPr>
          <w:cantSplit w:val="0"/>
          <w:tblHeader w:val="0"/>
        </w:trPr>
        <w:tc>
          <w:tcPr/>
          <w:p w:rsidR="00000000" w:rsidDel="00000000" w:rsidP="00000000" w:rsidRDefault="00000000" w:rsidRPr="00000000" w14:paraId="0000036B">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32"/>
                <w:szCs w:val="32"/>
                <w:u w:val="none"/>
                <w:shd w:fill="auto" w:val="clear"/>
                <w:vertAlign w:val="baseline"/>
              </w:rPr>
            </w:pPr>
            <w:r w:rsidDel="00000000" w:rsidR="00000000" w:rsidRPr="00000000">
              <w:rPr>
                <w:rFonts w:ascii="Noto Sans Symbols" w:cs="Noto Sans Symbols" w:eastAsia="Noto Sans Symbols" w:hAnsi="Noto Sans Symbols"/>
                <w:b w:val="0"/>
                <w:i w:val="1"/>
                <w:smallCaps w:val="0"/>
                <w:strike w:val="0"/>
                <w:color w:val="0000ff"/>
                <w:sz w:val="20"/>
                <w:szCs w:val="20"/>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36C">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Identificar requerimientos para el testing</w:t>
            </w:r>
          </w:p>
        </w:tc>
      </w:tr>
      <w:tr>
        <w:trPr>
          <w:cantSplit w:val="0"/>
          <w:tblHeader w:val="0"/>
        </w:trPr>
        <w:tc>
          <w:tcPr/>
          <w:p w:rsidR="00000000" w:rsidDel="00000000" w:rsidP="00000000" w:rsidRDefault="00000000" w:rsidRPr="00000000" w14:paraId="0000036D">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32"/>
                <w:szCs w:val="32"/>
                <w:u w:val="none"/>
                <w:shd w:fill="auto" w:val="clear"/>
                <w:vertAlign w:val="baseline"/>
              </w:rPr>
            </w:pPr>
            <w:r w:rsidDel="00000000" w:rsidR="00000000" w:rsidRPr="00000000">
              <w:rPr>
                <w:rFonts w:ascii="Noto Sans Symbols" w:cs="Noto Sans Symbols" w:eastAsia="Noto Sans Symbols" w:hAnsi="Noto Sans Symbols"/>
                <w:b w:val="0"/>
                <w:i w:val="1"/>
                <w:smallCaps w:val="0"/>
                <w:strike w:val="0"/>
                <w:color w:val="0000ff"/>
                <w:sz w:val="20"/>
                <w:szCs w:val="20"/>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36E">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Identificar los riesgos, cuantificar impacto</w:t>
            </w:r>
          </w:p>
        </w:tc>
      </w:tr>
      <w:tr>
        <w:trPr>
          <w:cantSplit w:val="0"/>
          <w:tblHeader w:val="0"/>
        </w:trPr>
        <w:tc>
          <w:tcPr/>
          <w:p w:rsidR="00000000" w:rsidDel="00000000" w:rsidP="00000000" w:rsidRDefault="00000000" w:rsidRPr="00000000" w14:paraId="0000036F">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32"/>
                <w:szCs w:val="32"/>
                <w:u w:val="none"/>
                <w:shd w:fill="auto" w:val="clear"/>
                <w:vertAlign w:val="baseline"/>
              </w:rPr>
            </w:pPr>
            <w:r w:rsidDel="00000000" w:rsidR="00000000" w:rsidRPr="00000000">
              <w:rPr>
                <w:rFonts w:ascii="Noto Sans Symbols" w:cs="Noto Sans Symbols" w:eastAsia="Noto Sans Symbols" w:hAnsi="Noto Sans Symbols"/>
                <w:b w:val="0"/>
                <w:i w:val="1"/>
                <w:smallCaps w:val="0"/>
                <w:strike w:val="0"/>
                <w:color w:val="0000ff"/>
                <w:sz w:val="20"/>
                <w:szCs w:val="20"/>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370">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Desarrollar la estrategia de pruebas</w:t>
            </w:r>
          </w:p>
        </w:tc>
      </w:tr>
      <w:tr>
        <w:trPr>
          <w:cantSplit w:val="0"/>
          <w:tblHeader w:val="0"/>
        </w:trPr>
        <w:tc>
          <w:tcPr/>
          <w:p w:rsidR="00000000" w:rsidDel="00000000" w:rsidP="00000000" w:rsidRDefault="00000000" w:rsidRPr="00000000" w14:paraId="00000371">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32"/>
                <w:szCs w:val="32"/>
                <w:u w:val="none"/>
                <w:shd w:fill="auto" w:val="clear"/>
                <w:vertAlign w:val="baseline"/>
              </w:rPr>
            </w:pPr>
            <w:r w:rsidDel="00000000" w:rsidR="00000000" w:rsidRPr="00000000">
              <w:rPr>
                <w:rFonts w:ascii="Noto Sans Symbols" w:cs="Noto Sans Symbols" w:eastAsia="Noto Sans Symbols" w:hAnsi="Noto Sans Symbols"/>
                <w:b w:val="0"/>
                <w:i w:val="1"/>
                <w:smallCaps w:val="0"/>
                <w:strike w:val="0"/>
                <w:color w:val="0000ff"/>
                <w:sz w:val="20"/>
                <w:szCs w:val="20"/>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372">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Identificar los recursos para las pruebas</w:t>
            </w:r>
          </w:p>
        </w:tc>
      </w:tr>
      <w:tr>
        <w:trPr>
          <w:cantSplit w:val="0"/>
          <w:tblHeader w:val="0"/>
        </w:trPr>
        <w:tc>
          <w:tcPr/>
          <w:p w:rsidR="00000000" w:rsidDel="00000000" w:rsidP="00000000" w:rsidRDefault="00000000" w:rsidRPr="00000000" w14:paraId="00000373">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32"/>
                <w:szCs w:val="32"/>
                <w:u w:val="none"/>
                <w:shd w:fill="auto" w:val="clear"/>
                <w:vertAlign w:val="baseline"/>
              </w:rPr>
            </w:pPr>
            <w:r w:rsidDel="00000000" w:rsidR="00000000" w:rsidRPr="00000000">
              <w:rPr>
                <w:rFonts w:ascii="Noto Sans Symbols" w:cs="Noto Sans Symbols" w:eastAsia="Noto Sans Symbols" w:hAnsi="Noto Sans Symbols"/>
                <w:b w:val="0"/>
                <w:i w:val="1"/>
                <w:smallCaps w:val="0"/>
                <w:strike w:val="0"/>
                <w:color w:val="0000ff"/>
                <w:sz w:val="20"/>
                <w:szCs w:val="20"/>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374">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Generar “Plan de Pruebas” detallado</w:t>
            </w:r>
          </w:p>
        </w:tc>
      </w:tr>
      <w:tr>
        <w:trPr>
          <w:cantSplit w:val="0"/>
          <w:tblHeader w:val="0"/>
        </w:trPr>
        <w:tc>
          <w:tcPr/>
          <w:p w:rsidR="00000000" w:rsidDel="00000000" w:rsidP="00000000" w:rsidRDefault="00000000" w:rsidRPr="00000000" w14:paraId="00000375">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i w:val="1"/>
                <w:smallCaps w:val="0"/>
                <w:strike w:val="0"/>
                <w:color w:val="0000ff"/>
                <w:sz w:val="20"/>
                <w:szCs w:val="20"/>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376">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Diseño general de las pruebas</w:t>
            </w:r>
          </w:p>
        </w:tc>
      </w:tr>
      <w:tr>
        <w:trPr>
          <w:cantSplit w:val="0"/>
          <w:tblHeader w:val="0"/>
        </w:trPr>
        <w:tc>
          <w:tcPr/>
          <w:p w:rsidR="00000000" w:rsidDel="00000000" w:rsidP="00000000" w:rsidRDefault="00000000" w:rsidRPr="00000000" w14:paraId="00000377">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i w:val="1"/>
                <w:smallCaps w:val="0"/>
                <w:strike w:val="0"/>
                <w:color w:val="0000ff"/>
                <w:sz w:val="20"/>
                <w:szCs w:val="20"/>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378">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Análisis de carga</w:t>
            </w:r>
          </w:p>
        </w:tc>
      </w:tr>
      <w:tr>
        <w:trPr>
          <w:cantSplit w:val="0"/>
          <w:tblHeader w:val="0"/>
        </w:trPr>
        <w:tc>
          <w:tcPr/>
          <w:p w:rsidR="00000000" w:rsidDel="00000000" w:rsidP="00000000" w:rsidRDefault="00000000" w:rsidRPr="00000000" w14:paraId="00000379">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i w:val="1"/>
                <w:smallCaps w:val="0"/>
                <w:strike w:val="0"/>
                <w:color w:val="0000ff"/>
                <w:sz w:val="20"/>
                <w:szCs w:val="20"/>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37A">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Identificar y describir los casos de prueba</w:t>
            </w:r>
          </w:p>
        </w:tc>
      </w:tr>
      <w:tr>
        <w:trPr>
          <w:cantSplit w:val="0"/>
          <w:tblHeader w:val="0"/>
        </w:trPr>
        <w:tc>
          <w:tcPr/>
          <w:p w:rsidR="00000000" w:rsidDel="00000000" w:rsidP="00000000" w:rsidRDefault="00000000" w:rsidRPr="00000000" w14:paraId="0000037B">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i w:val="1"/>
                <w:smallCaps w:val="0"/>
                <w:strike w:val="0"/>
                <w:color w:val="0000ff"/>
                <w:sz w:val="20"/>
                <w:szCs w:val="20"/>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37C">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Identificar y estructurar los procedimientos de prueba</w:t>
            </w:r>
          </w:p>
        </w:tc>
      </w:tr>
      <w:tr>
        <w:trPr>
          <w:cantSplit w:val="0"/>
          <w:tblHeader w:val="0"/>
        </w:trPr>
        <w:tc>
          <w:tcPr/>
          <w:p w:rsidR="00000000" w:rsidDel="00000000" w:rsidP="00000000" w:rsidRDefault="00000000" w:rsidRPr="00000000" w14:paraId="0000037D">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i w:val="1"/>
                <w:smallCaps w:val="0"/>
                <w:strike w:val="0"/>
                <w:color w:val="0000ff"/>
                <w:sz w:val="20"/>
                <w:szCs w:val="20"/>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37E">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Revisar y accesar la cobertura de las pruebas</w:t>
            </w:r>
          </w:p>
        </w:tc>
      </w:tr>
      <w:tr>
        <w:trPr>
          <w:cantSplit w:val="0"/>
          <w:tblHeader w:val="0"/>
        </w:trPr>
        <w:tc>
          <w:tcPr/>
          <w:p w:rsidR="00000000" w:rsidDel="00000000" w:rsidP="00000000" w:rsidRDefault="00000000" w:rsidRPr="00000000" w14:paraId="0000037F">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i w:val="1"/>
                <w:smallCaps w:val="0"/>
                <w:strike w:val="0"/>
                <w:color w:val="0000ff"/>
                <w:sz w:val="20"/>
                <w:szCs w:val="20"/>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380">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Implementar las pruebas</w:t>
            </w:r>
          </w:p>
        </w:tc>
      </w:tr>
      <w:tr>
        <w:trPr>
          <w:cantSplit w:val="0"/>
          <w:tblHeader w:val="0"/>
        </w:trPr>
        <w:tc>
          <w:tcPr/>
          <w:p w:rsidR="00000000" w:rsidDel="00000000" w:rsidP="00000000" w:rsidRDefault="00000000" w:rsidRPr="00000000" w14:paraId="00000381">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i w:val="1"/>
                <w:smallCaps w:val="0"/>
                <w:strike w:val="0"/>
                <w:color w:val="0000ff"/>
                <w:sz w:val="20"/>
                <w:szCs w:val="20"/>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382">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Grabar o programar los </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scripts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de las pruebas, si aplica</w:t>
            </w:r>
          </w:p>
        </w:tc>
      </w:tr>
      <w:tr>
        <w:trPr>
          <w:cantSplit w:val="0"/>
          <w:tblHeader w:val="0"/>
        </w:trPr>
        <w:tc>
          <w:tcPr/>
          <w:p w:rsidR="00000000" w:rsidDel="00000000" w:rsidP="00000000" w:rsidRDefault="00000000" w:rsidRPr="00000000" w14:paraId="00000383">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i w:val="1"/>
                <w:smallCaps w:val="0"/>
                <w:strike w:val="0"/>
                <w:color w:val="0000ff"/>
                <w:sz w:val="20"/>
                <w:szCs w:val="20"/>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384">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Identificar las funcionalidades a probar, específicos en el modelo de diseño e implementación</w:t>
            </w:r>
          </w:p>
        </w:tc>
      </w:tr>
      <w:tr>
        <w:trPr>
          <w:cantSplit w:val="0"/>
          <w:tblHeader w:val="0"/>
        </w:trPr>
        <w:tc>
          <w:tcPr/>
          <w:p w:rsidR="00000000" w:rsidDel="00000000" w:rsidP="00000000" w:rsidRDefault="00000000" w:rsidRPr="00000000" w14:paraId="00000385">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i w:val="1"/>
                <w:smallCaps w:val="0"/>
                <w:strike w:val="0"/>
                <w:color w:val="0000ff"/>
                <w:sz w:val="20"/>
                <w:szCs w:val="20"/>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386">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Establecer el conjunto de datos externos</w:t>
            </w:r>
          </w:p>
        </w:tc>
      </w:tr>
      <w:tr>
        <w:trPr>
          <w:cantSplit w:val="0"/>
          <w:tblHeader w:val="0"/>
        </w:trPr>
        <w:tc>
          <w:tcPr/>
          <w:p w:rsidR="00000000" w:rsidDel="00000000" w:rsidP="00000000" w:rsidRDefault="00000000" w:rsidRPr="00000000" w14:paraId="00000387">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i w:val="1"/>
                <w:smallCaps w:val="0"/>
                <w:strike w:val="0"/>
                <w:color w:val="0000ff"/>
                <w:sz w:val="20"/>
                <w:szCs w:val="20"/>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388">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Ejecutar las pruebas</w:t>
            </w:r>
          </w:p>
        </w:tc>
      </w:tr>
      <w:tr>
        <w:trPr>
          <w:cantSplit w:val="0"/>
          <w:tblHeader w:val="0"/>
        </w:trPr>
        <w:tc>
          <w:tcPr/>
          <w:p w:rsidR="00000000" w:rsidDel="00000000" w:rsidP="00000000" w:rsidRDefault="00000000" w:rsidRPr="00000000" w14:paraId="00000389">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i w:val="1"/>
                <w:smallCaps w:val="0"/>
                <w:strike w:val="0"/>
                <w:color w:val="0000ff"/>
                <w:sz w:val="20"/>
                <w:szCs w:val="20"/>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38A">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Ejecutar los procedimientos de prueba</w:t>
            </w:r>
          </w:p>
        </w:tc>
      </w:tr>
      <w:tr>
        <w:trPr>
          <w:cantSplit w:val="0"/>
          <w:tblHeader w:val="0"/>
        </w:trPr>
        <w:tc>
          <w:tcPr/>
          <w:p w:rsidR="00000000" w:rsidDel="00000000" w:rsidP="00000000" w:rsidRDefault="00000000" w:rsidRPr="00000000" w14:paraId="0000038B">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i w:val="1"/>
                <w:smallCaps w:val="0"/>
                <w:strike w:val="0"/>
                <w:color w:val="0000ff"/>
                <w:sz w:val="20"/>
                <w:szCs w:val="20"/>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38C">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Evaluar la ejecución de las pruebas</w:t>
            </w:r>
          </w:p>
        </w:tc>
      </w:tr>
      <w:tr>
        <w:trPr>
          <w:cantSplit w:val="0"/>
          <w:tblHeader w:val="0"/>
        </w:trPr>
        <w:tc>
          <w:tcPr/>
          <w:p w:rsidR="00000000" w:rsidDel="00000000" w:rsidP="00000000" w:rsidRDefault="00000000" w:rsidRPr="00000000" w14:paraId="0000038D">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i w:val="1"/>
                <w:smallCaps w:val="0"/>
                <w:strike w:val="0"/>
                <w:color w:val="0000ff"/>
                <w:sz w:val="20"/>
                <w:szCs w:val="20"/>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38E">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Comprobar los resultados</w:t>
            </w:r>
          </w:p>
        </w:tc>
      </w:tr>
      <w:tr>
        <w:trPr>
          <w:cantSplit w:val="0"/>
          <w:tblHeader w:val="0"/>
        </w:trPr>
        <w:tc>
          <w:tcPr/>
          <w:p w:rsidR="00000000" w:rsidDel="00000000" w:rsidP="00000000" w:rsidRDefault="00000000" w:rsidRPr="00000000" w14:paraId="0000038F">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i w:val="1"/>
                <w:smallCaps w:val="0"/>
                <w:strike w:val="0"/>
                <w:color w:val="0000ff"/>
                <w:sz w:val="20"/>
                <w:szCs w:val="20"/>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390">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Investigar los resultados inesperados</w:t>
            </w:r>
          </w:p>
        </w:tc>
      </w:tr>
      <w:tr>
        <w:trPr>
          <w:cantSplit w:val="0"/>
          <w:tblHeader w:val="0"/>
        </w:trPr>
        <w:tc>
          <w:tcPr/>
          <w:p w:rsidR="00000000" w:rsidDel="00000000" w:rsidP="00000000" w:rsidRDefault="00000000" w:rsidRPr="00000000" w14:paraId="00000391">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i w:val="1"/>
                <w:smallCaps w:val="0"/>
                <w:strike w:val="0"/>
                <w:color w:val="0000ff"/>
                <w:sz w:val="20"/>
                <w:szCs w:val="20"/>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392">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Registro de defectos, Informe de Resultados</w:t>
            </w:r>
          </w:p>
        </w:tc>
      </w:tr>
      <w:tr>
        <w:trPr>
          <w:cantSplit w:val="0"/>
          <w:tblHeader w:val="0"/>
        </w:trPr>
        <w:tc>
          <w:tcPr/>
          <w:p w:rsidR="00000000" w:rsidDel="00000000" w:rsidP="00000000" w:rsidRDefault="00000000" w:rsidRPr="00000000" w14:paraId="00000393">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i w:val="1"/>
                <w:smallCaps w:val="0"/>
                <w:strike w:val="0"/>
                <w:color w:val="0000ff"/>
                <w:sz w:val="20"/>
                <w:szCs w:val="20"/>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394">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Evaluar las pruebas</w:t>
            </w:r>
          </w:p>
        </w:tc>
      </w:tr>
      <w:tr>
        <w:trPr>
          <w:cantSplit w:val="0"/>
          <w:tblHeader w:val="0"/>
        </w:trPr>
        <w:tc>
          <w:tcPr/>
          <w:p w:rsidR="00000000" w:rsidDel="00000000" w:rsidP="00000000" w:rsidRDefault="00000000" w:rsidRPr="00000000" w14:paraId="00000395">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i w:val="1"/>
                <w:smallCaps w:val="0"/>
                <w:strike w:val="0"/>
                <w:color w:val="0000ff"/>
                <w:sz w:val="20"/>
                <w:szCs w:val="20"/>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396">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Evaluar la cobertura de los casos de prueba</w:t>
            </w:r>
          </w:p>
        </w:tc>
      </w:tr>
      <w:tr>
        <w:trPr>
          <w:cantSplit w:val="0"/>
          <w:tblHeader w:val="0"/>
        </w:trPr>
        <w:tc>
          <w:tcPr/>
          <w:p w:rsidR="00000000" w:rsidDel="00000000" w:rsidP="00000000" w:rsidRDefault="00000000" w:rsidRPr="00000000" w14:paraId="00000397">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i w:val="1"/>
                <w:smallCaps w:val="0"/>
                <w:strike w:val="0"/>
                <w:color w:val="0000ff"/>
                <w:sz w:val="20"/>
                <w:szCs w:val="20"/>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398">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Evaluar la cobertura del código </w:t>
            </w:r>
          </w:p>
        </w:tc>
      </w:tr>
      <w:tr>
        <w:trPr>
          <w:cantSplit w:val="0"/>
          <w:tblHeader w:val="0"/>
        </w:trPr>
        <w:tc>
          <w:tcPr/>
          <w:p w:rsidR="00000000" w:rsidDel="00000000" w:rsidP="00000000" w:rsidRDefault="00000000" w:rsidRPr="00000000" w14:paraId="00000399">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i w:val="1"/>
                <w:smallCaps w:val="0"/>
                <w:strike w:val="0"/>
                <w:color w:val="0000ff"/>
                <w:sz w:val="20"/>
                <w:szCs w:val="20"/>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39A">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Analizar defectos</w:t>
            </w:r>
          </w:p>
        </w:tc>
      </w:tr>
    </w:tbl>
    <w:p w:rsidR="00000000" w:rsidDel="00000000" w:rsidP="00000000" w:rsidRDefault="00000000" w:rsidRPr="00000000" w14:paraId="0000039B">
      <w:pPr>
        <w:keepNext w:val="1"/>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Verdana" w:cs="Verdana" w:eastAsia="Verdana" w:hAnsi="Verdana"/>
          <w:b w:val="1"/>
          <w:i w:val="0"/>
          <w:smallCaps w:val="0"/>
          <w:strike w:val="0"/>
          <w:color w:val="000000"/>
          <w:sz w:val="20"/>
          <w:szCs w:val="20"/>
          <w:u w:val="none"/>
          <w:shd w:fill="auto" w:val="clear"/>
          <w:vertAlign w:val="baseline"/>
        </w:rPr>
      </w:pPr>
      <w:bookmarkStart w:colFirst="0" w:colLast="0" w:name="_heading=h.3tbugp1" w:id="45"/>
      <w:bookmarkEnd w:id="45"/>
      <w:r w:rsidDel="00000000" w:rsidR="00000000" w:rsidRPr="00000000">
        <w:br w:type="page"/>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B: Pruebas de rendimiento (</w:t>
      </w:r>
      <w:r w:rsidDel="00000000" w:rsidR="00000000" w:rsidRPr="00000000">
        <w:rPr>
          <w:rFonts w:ascii="Verdana" w:cs="Verdana" w:eastAsia="Verdana" w:hAnsi="Verdana"/>
          <w:b w:val="1"/>
          <w:i w:val="1"/>
          <w:smallCaps w:val="0"/>
          <w:strike w:val="0"/>
          <w:color w:val="000000"/>
          <w:sz w:val="20"/>
          <w:szCs w:val="20"/>
          <w:u w:val="none"/>
          <w:shd w:fill="auto" w:val="clear"/>
          <w:vertAlign w:val="baseline"/>
          <w:rtl w:val="0"/>
        </w:rPr>
        <w:t xml:space="preserve">performance</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[El testing de rendimiento es una prueba para comprobar los tiempos de respuestas, la tasa de transacciones y otros tiempos requeridos de desempeño. Su es comprobar que los tiempos de respuestas requeridos son los óptimos, y que el desempeño del sistema y la configuración del hardware son adecuados frente a una serie de transacciones bajo ciertas condiciones de carga.]</w:t>
      </w:r>
    </w:p>
    <w:p w:rsidR="00000000" w:rsidDel="00000000" w:rsidP="00000000" w:rsidRDefault="00000000" w:rsidRPr="00000000" w14:paraId="0000039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Para esto, se definen las transacciones de acuerdo a los casos de uso específicos que se espera que un actor del sistema realice usando un conjunto de datos para agregar o modificar transacciones.</w:t>
      </w:r>
    </w:p>
    <w:p w:rsidR="00000000" w:rsidDel="00000000" w:rsidP="00000000" w:rsidRDefault="00000000" w:rsidRPr="00000000" w14:paraId="0000039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bl>
      <w:tblPr>
        <w:tblStyle w:val="Table19"/>
        <w:tblW w:w="849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10"/>
        <w:gridCol w:w="6480"/>
        <w:tblGridChange w:id="0">
          <w:tblGrid>
            <w:gridCol w:w="2010"/>
            <w:gridCol w:w="6480"/>
          </w:tblGrid>
        </w:tblGridChange>
      </w:tblGrid>
      <w:tr>
        <w:trPr>
          <w:cantSplit w:val="1"/>
          <w:tblHeader w:val="0"/>
        </w:trPr>
        <w:tc>
          <w:tcPr>
            <w:vAlign w:val="center"/>
          </w:tcPr>
          <w:p w:rsidR="00000000" w:rsidDel="00000000" w:rsidP="00000000" w:rsidRDefault="00000000" w:rsidRPr="00000000" w14:paraId="0000039F">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Objetivo de la prueba:</w:t>
            </w:r>
          </w:p>
        </w:tc>
        <w:tc>
          <w:tcPr/>
          <w:p w:rsidR="00000000" w:rsidDel="00000000" w:rsidP="00000000" w:rsidRDefault="00000000" w:rsidRPr="00000000" w14:paraId="000003A0">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Comprobar la conducta de rendimiento para las transacciones seleccionadas o funcionalidades bajo las siguientes condiciones:</w:t>
            </w:r>
          </w:p>
          <w:p w:rsidR="00000000" w:rsidDel="00000000" w:rsidP="00000000" w:rsidRDefault="00000000" w:rsidRPr="00000000" w14:paraId="000003A1">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 Una carga de trabajo normal.</w:t>
            </w:r>
          </w:p>
          <w:p w:rsidR="00000000" w:rsidDel="00000000" w:rsidP="00000000" w:rsidRDefault="00000000" w:rsidRPr="00000000" w14:paraId="000003A2">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 Una sobrecarga de trabajo.</w:t>
            </w:r>
          </w:p>
        </w:tc>
      </w:tr>
      <w:tr>
        <w:trPr>
          <w:cantSplit w:val="1"/>
          <w:tblHeader w:val="0"/>
        </w:trPr>
        <w:tc>
          <w:tcPr>
            <w:vAlign w:val="center"/>
          </w:tcPr>
          <w:p w:rsidR="00000000" w:rsidDel="00000000" w:rsidP="00000000" w:rsidRDefault="00000000" w:rsidRPr="00000000" w14:paraId="000003A3">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Técnica a usar:</w:t>
            </w:r>
          </w:p>
        </w:tc>
        <w:tc>
          <w:tcPr/>
          <w:p w:rsidR="00000000" w:rsidDel="00000000" w:rsidP="00000000" w:rsidRDefault="00000000" w:rsidRPr="00000000" w14:paraId="000003A4">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Usar los procedimientos de pruebas desarrollados para el testing funcional.</w:t>
            </w:r>
          </w:p>
          <w:p w:rsidR="00000000" w:rsidDel="00000000" w:rsidP="00000000" w:rsidRDefault="00000000" w:rsidRPr="00000000" w14:paraId="000003A5">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Modificar los archivos de datos para aumentar las transacciones o los </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script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de robotización para incrementar el número de iteraciones de cada transacción.</w:t>
            </w:r>
          </w:p>
          <w:p w:rsidR="00000000" w:rsidDel="00000000" w:rsidP="00000000" w:rsidRDefault="00000000" w:rsidRPr="00000000" w14:paraId="000003A6">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Los </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script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deberán correr en una máquina (la mejor referencia es un solo usuario y una única transacción) y repetirla con múltiples clientes (virtuales o reales).</w:t>
            </w:r>
          </w:p>
        </w:tc>
      </w:tr>
      <w:tr>
        <w:trPr>
          <w:cantSplit w:val="1"/>
          <w:trHeight w:val="885" w:hRule="atLeast"/>
          <w:tblHeader w:val="0"/>
        </w:trPr>
        <w:tc>
          <w:tcPr>
            <w:vAlign w:val="center"/>
          </w:tcPr>
          <w:p w:rsidR="00000000" w:rsidDel="00000000" w:rsidP="00000000" w:rsidRDefault="00000000" w:rsidRPr="00000000" w14:paraId="000003A7">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Criterio de validación:</w:t>
            </w:r>
          </w:p>
        </w:tc>
        <w:tc>
          <w:tcPr/>
          <w:p w:rsidR="00000000" w:rsidDel="00000000" w:rsidP="00000000" w:rsidRDefault="00000000" w:rsidRPr="00000000" w14:paraId="000003A8">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Una Transacción / Un Usuario: La finalización exitosa de los </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scripts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de prueba sin ninguna falla dentro del tiempo esperado (por transacción en forma independiente).</w:t>
            </w:r>
          </w:p>
          <w:p w:rsidR="00000000" w:rsidDel="00000000" w:rsidP="00000000" w:rsidRDefault="00000000" w:rsidRPr="00000000" w14:paraId="000003A9">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Múltiples Transacciones / Múltiples Usuarios: La finalización exitosa de los </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scripts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de prueba sin ninguna falla dentro tiempo estimado.</w:t>
            </w:r>
          </w:p>
        </w:tc>
      </w:tr>
      <w:tr>
        <w:trPr>
          <w:cantSplit w:val="1"/>
          <w:tblHeader w:val="0"/>
        </w:trPr>
        <w:tc>
          <w:tcPr>
            <w:vAlign w:val="center"/>
          </w:tcPr>
          <w:p w:rsidR="00000000" w:rsidDel="00000000" w:rsidP="00000000" w:rsidRDefault="00000000" w:rsidRPr="00000000" w14:paraId="000003AA">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Consideraciones especiales:</w:t>
            </w:r>
          </w:p>
        </w:tc>
        <w:tc>
          <w:tcPr/>
          <w:p w:rsidR="00000000" w:rsidDel="00000000" w:rsidP="00000000" w:rsidRDefault="00000000" w:rsidRPr="00000000" w14:paraId="000003AB">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La extensión del testing de rendimiento requiere tener en </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background</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la carga de trabajo en el servidor.</w:t>
            </w:r>
          </w:p>
          <w:p w:rsidR="00000000" w:rsidDel="00000000" w:rsidP="00000000" w:rsidRDefault="00000000" w:rsidRPr="00000000" w14:paraId="000003AC">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Existen varios métodos que se pueden usar para realizar esto como por ejemplo:</w:t>
            </w:r>
          </w:p>
          <w:p w:rsidR="00000000" w:rsidDel="00000000" w:rsidP="00000000" w:rsidRDefault="00000000" w:rsidRPr="00000000" w14:paraId="000003AD">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Gatillar transacciones directamente al servidor, normalmente en forma de llamadas de SQL.</w:t>
            </w:r>
          </w:p>
          <w:p w:rsidR="00000000" w:rsidDel="00000000" w:rsidP="00000000" w:rsidRDefault="00000000" w:rsidRPr="00000000" w14:paraId="000003AE">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Crear una carga de usuarios virtuales para simular (normalmente varios cientos) los clientes.  Para esto se utilizan herramientas de emulación de terminales remotas para lograr esta carga.  Esta técnica también puede usarse para someter a la red a un alto tráfico.</w:t>
            </w:r>
          </w:p>
          <w:p w:rsidR="00000000" w:rsidDel="00000000" w:rsidP="00000000" w:rsidRDefault="00000000" w:rsidRPr="00000000" w14:paraId="000003AF">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Usar múltiples clientes físicos, cada uno corriendo los Test scripts para agregar una carga al sistema.</w:t>
            </w:r>
          </w:p>
          <w:p w:rsidR="00000000" w:rsidDel="00000000" w:rsidP="00000000" w:rsidRDefault="00000000" w:rsidRPr="00000000" w14:paraId="000003B0">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El testing de rendimiento debería realizarse en una máquina dedicada o en un tiempo dedicado. Esto permite un control total y una exacta medición.</w:t>
            </w:r>
          </w:p>
          <w:p w:rsidR="00000000" w:rsidDel="00000000" w:rsidP="00000000" w:rsidRDefault="00000000" w:rsidRPr="00000000" w14:paraId="000003B1">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Las bases de datos utilizadas para realizar el testing de rendimiento deberán ser del tamaño equivalente a las de producción o a escala similar.</w:t>
            </w:r>
          </w:p>
        </w:tc>
      </w:tr>
      <w:tr>
        <w:trPr>
          <w:cantSplit w:val="1"/>
          <w:tblHeader w:val="0"/>
        </w:trPr>
        <w:tc>
          <w:tcPr>
            <w:vAlign w:val="center"/>
          </w:tcPr>
          <w:p w:rsidR="00000000" w:rsidDel="00000000" w:rsidP="00000000" w:rsidRDefault="00000000" w:rsidRPr="00000000" w14:paraId="000003B2">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Observaciones:</w:t>
            </w:r>
          </w:p>
        </w:tc>
        <w:tc>
          <w:tcPr/>
          <w:p w:rsidR="00000000" w:rsidDel="00000000" w:rsidP="00000000" w:rsidRDefault="00000000" w:rsidRPr="00000000" w14:paraId="000003B3">
            <w:pPr>
              <w:widowControl w:val="1"/>
              <w:spacing w:line="240" w:lineRule="auto"/>
              <w:rPr>
                <w:i w:val="1"/>
              </w:rPr>
            </w:pPr>
            <w:r w:rsidDel="00000000" w:rsidR="00000000" w:rsidRPr="00000000">
              <w:rPr>
                <w:b w:val="1"/>
                <w:i w:val="1"/>
                <w:rtl w:val="0"/>
              </w:rPr>
              <w:t xml:space="preserve">Entorno de Pruebas:</w:t>
            </w:r>
            <w:r w:rsidDel="00000000" w:rsidR="00000000" w:rsidRPr="00000000">
              <w:rPr>
                <w:i w:val="1"/>
                <w:rtl w:val="0"/>
              </w:rPr>
              <w:t xml:space="preserve"> Asegurarse de que el entorno de pruebas sea lo más similar posible al entorno de producción para obtener resultados representativos.</w:t>
            </w:r>
          </w:p>
          <w:p w:rsidR="00000000" w:rsidDel="00000000" w:rsidP="00000000" w:rsidRDefault="00000000" w:rsidRPr="00000000" w14:paraId="000003B4">
            <w:pPr>
              <w:widowControl w:val="1"/>
              <w:spacing w:line="240" w:lineRule="auto"/>
              <w:rPr>
                <w:i w:val="1"/>
              </w:rPr>
            </w:pPr>
            <w:r w:rsidDel="00000000" w:rsidR="00000000" w:rsidRPr="00000000">
              <w:rPr>
                <w:b w:val="1"/>
                <w:i w:val="1"/>
                <w:rtl w:val="0"/>
              </w:rPr>
              <w:t xml:space="preserve">Carga de Trabajo:</w:t>
            </w:r>
            <w:r w:rsidDel="00000000" w:rsidR="00000000" w:rsidRPr="00000000">
              <w:rPr>
                <w:i w:val="1"/>
                <w:rtl w:val="0"/>
              </w:rPr>
              <w:t xml:space="preserve"> Es importante definir una carga de trabajo que refleje tanto el uso normal como el uso máximo esperado del sistema.</w:t>
            </w:r>
          </w:p>
          <w:p w:rsidR="00000000" w:rsidDel="00000000" w:rsidP="00000000" w:rsidRDefault="00000000" w:rsidRPr="00000000" w14:paraId="000003B5">
            <w:pPr>
              <w:widowControl w:val="1"/>
              <w:spacing w:line="240" w:lineRule="auto"/>
              <w:rPr>
                <w:i w:val="1"/>
              </w:rPr>
            </w:pPr>
            <w:r w:rsidDel="00000000" w:rsidR="00000000" w:rsidRPr="00000000">
              <w:rPr>
                <w:b w:val="1"/>
                <w:i w:val="1"/>
                <w:rtl w:val="0"/>
              </w:rPr>
              <w:t xml:space="preserve">Herramientas de Monitoreo:</w:t>
            </w:r>
            <w:r w:rsidDel="00000000" w:rsidR="00000000" w:rsidRPr="00000000">
              <w:rPr>
                <w:i w:val="1"/>
                <w:rtl w:val="0"/>
              </w:rPr>
              <w:t xml:space="preserve"> Utilizar herramientas de monitoreo en tiempo real para identificar cuellos de botella y problemas de rendimiento durante las pruebas.</w:t>
            </w:r>
          </w:p>
          <w:p w:rsidR="00000000" w:rsidDel="00000000" w:rsidP="00000000" w:rsidRDefault="00000000" w:rsidRPr="00000000" w14:paraId="000003B6">
            <w:pPr>
              <w:widowControl w:val="1"/>
              <w:spacing w:line="240" w:lineRule="auto"/>
              <w:rPr>
                <w:i w:val="1"/>
              </w:rPr>
            </w:pPr>
            <w:r w:rsidDel="00000000" w:rsidR="00000000" w:rsidRPr="00000000">
              <w:rPr>
                <w:b w:val="1"/>
                <w:i w:val="1"/>
                <w:rtl w:val="0"/>
              </w:rPr>
              <w:t xml:space="preserve">Datos de Prueba:</w:t>
            </w:r>
            <w:r w:rsidDel="00000000" w:rsidR="00000000" w:rsidRPr="00000000">
              <w:rPr>
                <w:i w:val="1"/>
                <w:rtl w:val="0"/>
              </w:rPr>
              <w:t xml:space="preserve"> Asegurarse de que los datos de prueba utilizados sean realistas y representativos de los datos que se procesarán en producción.</w:t>
            </w:r>
          </w:p>
          <w:p w:rsidR="00000000" w:rsidDel="00000000" w:rsidP="00000000" w:rsidRDefault="00000000" w:rsidRPr="00000000" w14:paraId="000003B7">
            <w:pPr>
              <w:widowControl w:val="1"/>
              <w:spacing w:line="240" w:lineRule="auto"/>
              <w:rPr>
                <w:i w:val="1"/>
              </w:rPr>
            </w:pPr>
            <w:r w:rsidDel="00000000" w:rsidR="00000000" w:rsidRPr="00000000">
              <w:rPr>
                <w:b w:val="1"/>
                <w:i w:val="1"/>
                <w:rtl w:val="0"/>
              </w:rPr>
              <w:t xml:space="preserve">Documentación de Resultados:</w:t>
            </w:r>
            <w:r w:rsidDel="00000000" w:rsidR="00000000" w:rsidRPr="00000000">
              <w:rPr>
                <w:i w:val="1"/>
                <w:rtl w:val="0"/>
              </w:rPr>
              <w:t xml:space="preserve"> Documentar de manera detallada todos los resultados obtenidos, incluyendo tiempos de respuesta, tasas de transacciones y cualquier incidencia observada.</w:t>
            </w:r>
          </w:p>
          <w:p w:rsidR="00000000" w:rsidDel="00000000" w:rsidP="00000000" w:rsidRDefault="00000000" w:rsidRPr="00000000" w14:paraId="000003B8">
            <w:pPr>
              <w:widowControl w:val="1"/>
              <w:spacing w:line="240" w:lineRule="auto"/>
              <w:rPr>
                <w:i w:val="1"/>
              </w:rPr>
            </w:pPr>
            <w:r w:rsidDel="00000000" w:rsidR="00000000" w:rsidRPr="00000000">
              <w:rPr>
                <w:b w:val="1"/>
                <w:i w:val="1"/>
                <w:rtl w:val="0"/>
              </w:rPr>
              <w:t xml:space="preserve">Repetibilidad:</w:t>
            </w:r>
            <w:r w:rsidDel="00000000" w:rsidR="00000000" w:rsidRPr="00000000">
              <w:rPr>
                <w:i w:val="1"/>
                <w:rtl w:val="0"/>
              </w:rPr>
              <w:t xml:space="preserve"> Asegurar que las pruebas sean repetibles y que se puedan ejecutar múltiples veces para validar la consistencia de los resultados.</w:t>
            </w:r>
          </w:p>
          <w:p w:rsidR="00000000" w:rsidDel="00000000" w:rsidP="00000000" w:rsidRDefault="00000000" w:rsidRPr="00000000" w14:paraId="000003B9">
            <w:pPr>
              <w:widowControl w:val="1"/>
              <w:spacing w:line="240" w:lineRule="auto"/>
              <w:rPr>
                <w:i w:val="1"/>
              </w:rPr>
            </w:pPr>
            <w:r w:rsidDel="00000000" w:rsidR="00000000" w:rsidRPr="00000000">
              <w:rPr>
                <w:b w:val="1"/>
                <w:i w:val="1"/>
                <w:rtl w:val="0"/>
              </w:rPr>
              <w:t xml:space="preserve">Impacto de Actualizaciones:</w:t>
            </w:r>
            <w:r w:rsidDel="00000000" w:rsidR="00000000" w:rsidRPr="00000000">
              <w:rPr>
                <w:i w:val="1"/>
                <w:rtl w:val="0"/>
              </w:rPr>
              <w:t xml:space="preserve"> Considerar el impacto de futuras actualizaciones de software y hardware en el rendimiento del sistema, y planificar pruebas de rendimiento adicionales después de cada actualización significativa.</w:t>
            </w:r>
          </w:p>
          <w:p w:rsidR="00000000" w:rsidDel="00000000" w:rsidP="00000000" w:rsidRDefault="00000000" w:rsidRPr="00000000" w14:paraId="000003BA">
            <w:pPr>
              <w:widowControl w:val="1"/>
              <w:spacing w:line="240" w:lineRule="auto"/>
              <w:rPr>
                <w:i w:val="1"/>
              </w:rPr>
            </w:pPr>
            <w:r w:rsidDel="00000000" w:rsidR="00000000" w:rsidRPr="00000000">
              <w:rPr>
                <w:b w:val="1"/>
                <w:i w:val="1"/>
                <w:rtl w:val="0"/>
              </w:rPr>
              <w:t xml:space="preserve">Escalabilidad:</w:t>
            </w:r>
            <w:r w:rsidDel="00000000" w:rsidR="00000000" w:rsidRPr="00000000">
              <w:rPr>
                <w:i w:val="1"/>
                <w:rtl w:val="0"/>
              </w:rPr>
              <w:t xml:space="preserve"> Evaluar no solo el rendimiento actual, sino también la capacidad del sistema para escalar y manejar incrementos en la carga de trabajo sin degradar el desempeño.</w:t>
            </w:r>
          </w:p>
          <w:p w:rsidR="00000000" w:rsidDel="00000000" w:rsidP="00000000" w:rsidRDefault="00000000" w:rsidRPr="00000000" w14:paraId="000003BB">
            <w:pPr>
              <w:widowControl w:val="1"/>
              <w:spacing w:line="240" w:lineRule="auto"/>
              <w:rPr>
                <w:i w:val="1"/>
              </w:rPr>
            </w:pPr>
            <w:r w:rsidDel="00000000" w:rsidR="00000000" w:rsidRPr="00000000">
              <w:rPr>
                <w:b w:val="1"/>
                <w:i w:val="1"/>
                <w:rtl w:val="0"/>
              </w:rPr>
              <w:t xml:space="preserve">Revisión de Resultados:</w:t>
            </w:r>
            <w:r w:rsidDel="00000000" w:rsidR="00000000" w:rsidRPr="00000000">
              <w:rPr>
                <w:i w:val="1"/>
                <w:rtl w:val="0"/>
              </w:rPr>
              <w:t xml:space="preserve"> Los resultados de las pruebas deben ser revisados por todas las partes interesadas clave, incluyendo el equipo de desarrollo, QA y operaciones, para asegurar una comprensión completa de los hallazgos y las acciones necesarias.</w:t>
            </w:r>
          </w:p>
          <w:p w:rsidR="00000000" w:rsidDel="00000000" w:rsidP="00000000" w:rsidRDefault="00000000" w:rsidRPr="00000000" w14:paraId="000003BC">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1"/>
                <w:smallCaps w:val="0"/>
                <w:strike w:val="0"/>
                <w:color w:val="000000"/>
                <w:sz w:val="20"/>
                <w:szCs w:val="20"/>
                <w:u w:val="none"/>
                <w:shd w:fill="auto" w:val="clear"/>
                <w:vertAlign w:val="baseline"/>
                <w:rtl w:val="0"/>
              </w:rPr>
              <w:t xml:space="preserve">Plan de Contingencia:</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 Tener un plan de contingencia en caso de que las pruebas revelen problemas de rendimiento graves que requieran atención inmediata.</w:t>
            </w:r>
          </w:p>
        </w:tc>
      </w:tr>
    </w:tbl>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bookmarkStart w:colFirst="0" w:colLast="0" w:name="_heading=h.28h4qwu" w:id="46"/>
      <w:bookmarkEnd w:id="46"/>
      <w:r w:rsidDel="00000000" w:rsidR="00000000" w:rsidRPr="00000000">
        <w:rPr>
          <w:rtl w:val="0"/>
        </w:rPr>
      </w:r>
    </w:p>
    <w:p w:rsidR="00000000" w:rsidDel="00000000" w:rsidP="00000000" w:rsidRDefault="00000000" w:rsidRPr="00000000" w14:paraId="000003BE">
      <w:pPr>
        <w:keepNext w:val="1"/>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Verdana" w:cs="Verdana" w:eastAsia="Verdana" w:hAnsi="Verdana"/>
          <w:b w:val="1"/>
          <w:i w:val="0"/>
          <w:smallCaps w:val="0"/>
          <w:strike w:val="0"/>
          <w:color w:val="000000"/>
          <w:sz w:val="20"/>
          <w:szCs w:val="20"/>
          <w:u w:val="none"/>
          <w:shd w:fill="auto" w:val="clear"/>
          <w:vertAlign w:val="baseline"/>
        </w:rPr>
      </w:pPr>
      <w:bookmarkStart w:colFirst="0" w:colLast="0" w:name="_heading=h.nmf14n" w:id="47"/>
      <w:bookmarkEnd w:id="47"/>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C: Pruebas de seguridad y de control de acceso</w:t>
      </w:r>
    </w:p>
    <w:p w:rsidR="00000000" w:rsidDel="00000000" w:rsidP="00000000" w:rsidRDefault="00000000" w:rsidRPr="00000000" w14:paraId="000003B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Se recomienda que el Administrador de la Red y del Sistema planifiquen algunas pruebas en este sentido.</w:t>
      </w:r>
    </w:p>
    <w:p w:rsidR="00000000" w:rsidDel="00000000" w:rsidP="00000000" w:rsidRDefault="00000000" w:rsidRPr="00000000" w14:paraId="000003C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Este </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testing</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se enfoca en dos áreas claves de la seguridad:</w:t>
      </w:r>
    </w:p>
    <w:p w:rsidR="00000000" w:rsidDel="00000000" w:rsidP="00000000" w:rsidRDefault="00000000" w:rsidRPr="00000000" w14:paraId="000003C1">
      <w:pPr>
        <w:keepNext w:val="0"/>
        <w:keepLines w:val="1"/>
        <w:pageBreakBefore w:val="0"/>
        <w:widowControl w:val="0"/>
        <w:numPr>
          <w:ilvl w:val="0"/>
          <w:numId w:val="22"/>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Seguridad a nivel de la Aplicación, incluyendo acceso a los datos o funciones de negocio, y</w:t>
      </w:r>
    </w:p>
    <w:p w:rsidR="00000000" w:rsidDel="00000000" w:rsidP="00000000" w:rsidRDefault="00000000" w:rsidRPr="00000000" w14:paraId="000003C2">
      <w:pPr>
        <w:keepNext w:val="0"/>
        <w:keepLines w:val="1"/>
        <w:pageBreakBefore w:val="0"/>
        <w:widowControl w:val="0"/>
        <w:numPr>
          <w:ilvl w:val="0"/>
          <w:numId w:val="22"/>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Seguridad a nivel del Sistema, incluyendo el autenticación (</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login</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y/o acceso remoto al sistema.</w:t>
      </w:r>
    </w:p>
    <w:p w:rsidR="00000000" w:rsidDel="00000000" w:rsidP="00000000" w:rsidRDefault="00000000" w:rsidRPr="00000000" w14:paraId="000003C3">
      <w:pPr>
        <w:keepNext w:val="0"/>
        <w:keepLines w:val="1"/>
        <w:pageBreakBefore w:val="0"/>
        <w:widowControl w:val="0"/>
        <w:numPr>
          <w:ilvl w:val="0"/>
          <w:numId w:val="22"/>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La seguridad a nivel de la aplicación, asegura que, sobre la base de la seguridad deseada, se restringen a los usuarios a ciertas funciones o casos de uso específicos o se les limita el acceso a datos disponible para ellos.</w:t>
      </w:r>
    </w:p>
    <w:p w:rsidR="00000000" w:rsidDel="00000000" w:rsidP="00000000" w:rsidRDefault="00000000" w:rsidRPr="00000000" w14:paraId="000003C4">
      <w:pPr>
        <w:keepNext w:val="0"/>
        <w:keepLines w:val="1"/>
        <w:pageBreakBefore w:val="0"/>
        <w:widowControl w:val="0"/>
        <w:numPr>
          <w:ilvl w:val="0"/>
          <w:numId w:val="22"/>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La seguridad a nivel de sistema, asegura que sólo los usuarios definidos en el sistema son capaces de acceder a la aplicación y sólo a través de entradas apropiadas.</w:t>
      </w:r>
    </w:p>
    <w:p w:rsidR="00000000" w:rsidDel="00000000" w:rsidP="00000000" w:rsidRDefault="00000000" w:rsidRPr="00000000" w14:paraId="000003C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bl>
      <w:tblPr>
        <w:tblStyle w:val="Table20"/>
        <w:tblW w:w="8838.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490"/>
        <w:gridCol w:w="6348"/>
        <w:tblGridChange w:id="0">
          <w:tblGrid>
            <w:gridCol w:w="2490"/>
            <w:gridCol w:w="6348"/>
          </w:tblGrid>
        </w:tblGridChange>
      </w:tblGrid>
      <w:tr>
        <w:trPr>
          <w:cantSplit w:val="1"/>
          <w:tblHeader w:val="0"/>
        </w:trPr>
        <w:tc>
          <w:tcPr>
            <w:vAlign w:val="center"/>
          </w:tcPr>
          <w:p w:rsidR="00000000" w:rsidDel="00000000" w:rsidP="00000000" w:rsidRDefault="00000000" w:rsidRPr="00000000" w14:paraId="000003C6">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Objetivo de la prueba:</w:t>
            </w:r>
          </w:p>
        </w:tc>
        <w:tc>
          <w:tcPr/>
          <w:p w:rsidR="00000000" w:rsidDel="00000000" w:rsidP="00000000" w:rsidRDefault="00000000" w:rsidRPr="00000000" w14:paraId="000003C7">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Seguridad a Nivel de Aplicación: comprobar que un usuario puede acceder sólo a las funcionalidades y datos para las cuales ese tipo de usuario tiene permiso.</w:t>
            </w:r>
          </w:p>
          <w:p w:rsidR="00000000" w:rsidDel="00000000" w:rsidP="00000000" w:rsidRDefault="00000000" w:rsidRPr="00000000" w14:paraId="000003C8">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Seguridad a Nivel de Sistema: comprobar que sólo esos usuarios con acceso al sistema y aplicación tienen permitido el acceso.</w:t>
            </w:r>
          </w:p>
        </w:tc>
      </w:tr>
      <w:tr>
        <w:trPr>
          <w:cantSplit w:val="1"/>
          <w:tblHeader w:val="0"/>
        </w:trPr>
        <w:tc>
          <w:tcPr>
            <w:vAlign w:val="center"/>
          </w:tcPr>
          <w:p w:rsidR="00000000" w:rsidDel="00000000" w:rsidP="00000000" w:rsidRDefault="00000000" w:rsidRPr="00000000" w14:paraId="000003C9">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Técnica a usar:</w:t>
            </w:r>
          </w:p>
        </w:tc>
        <w:tc>
          <w:tcPr/>
          <w:p w:rsidR="00000000" w:rsidDel="00000000" w:rsidP="00000000" w:rsidRDefault="00000000" w:rsidRPr="00000000" w14:paraId="000003CA">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Nivel de Aplicación: Identifique y liste cada tipo de usuario y las funcionalidades y datos de cada tipo para las cuales tiene permiso.</w:t>
            </w:r>
          </w:p>
          <w:p w:rsidR="00000000" w:rsidDel="00000000" w:rsidP="00000000" w:rsidRDefault="00000000" w:rsidRPr="00000000" w14:paraId="000003CB">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Cree pruebas para cada tipo de usuario y verifique cada permiso creando transacciones específicas para cada usuario.</w:t>
            </w:r>
          </w:p>
          <w:p w:rsidR="00000000" w:rsidDel="00000000" w:rsidP="00000000" w:rsidRDefault="00000000" w:rsidRPr="00000000" w14:paraId="000003CC">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Modifique los tipos de usuarios y vuelva a ejecutar los casos de prueba para los mismos usuarios. En cada caso verifique si las funcionalidades y los datos están correctamente disponibles o denegados.</w:t>
            </w:r>
          </w:p>
          <w:p w:rsidR="00000000" w:rsidDel="00000000" w:rsidP="00000000" w:rsidRDefault="00000000" w:rsidRPr="00000000" w14:paraId="000003CD">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Acceso a Nivel de Sistema: vea las consideraciones especiales más abajo.</w:t>
            </w:r>
          </w:p>
        </w:tc>
      </w:tr>
      <w:tr>
        <w:trPr>
          <w:cantSplit w:val="1"/>
          <w:tblHeader w:val="0"/>
        </w:trPr>
        <w:tc>
          <w:tcPr>
            <w:vAlign w:val="center"/>
          </w:tcPr>
          <w:p w:rsidR="00000000" w:rsidDel="00000000" w:rsidP="00000000" w:rsidRDefault="00000000" w:rsidRPr="00000000" w14:paraId="000003CE">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Criterio de validación:</w:t>
            </w:r>
          </w:p>
        </w:tc>
        <w:tc>
          <w:tcPr/>
          <w:p w:rsidR="00000000" w:rsidDel="00000000" w:rsidP="00000000" w:rsidRDefault="00000000" w:rsidRPr="00000000" w14:paraId="000003CF">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Para cada tipo de usuario conocido, las funcionalidades y los datos correctos debieran estar disponibles y todas las transacciones ejecutadas debieran ejecutarse de acuerdo a lo esperado.</w:t>
            </w:r>
          </w:p>
        </w:tc>
      </w:tr>
      <w:tr>
        <w:trPr>
          <w:cantSplit w:val="1"/>
          <w:tblHeader w:val="0"/>
        </w:trPr>
        <w:tc>
          <w:tcPr>
            <w:vAlign w:val="center"/>
          </w:tcPr>
          <w:p w:rsidR="00000000" w:rsidDel="00000000" w:rsidP="00000000" w:rsidRDefault="00000000" w:rsidRPr="00000000" w14:paraId="000003D0">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Consideraciones especiales:</w:t>
            </w:r>
          </w:p>
        </w:tc>
        <w:tc>
          <w:tcPr/>
          <w:p w:rsidR="00000000" w:rsidDel="00000000" w:rsidP="00000000" w:rsidRDefault="00000000" w:rsidRPr="00000000" w14:paraId="000003D1">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El acceso al sistema debería ser comprobado con el administrador de la red o del sistema. </w:t>
            </w:r>
          </w:p>
          <w:p w:rsidR="00000000" w:rsidDel="00000000" w:rsidP="00000000" w:rsidRDefault="00000000" w:rsidRPr="00000000" w14:paraId="000003D2">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Este </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testing</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quizás pueda requerir de la participación del administrador de la red o del sistema.</w:t>
            </w:r>
          </w:p>
        </w:tc>
      </w:tr>
      <w:tr>
        <w:trPr>
          <w:cantSplit w:val="1"/>
          <w:tblHeader w:val="0"/>
        </w:trPr>
        <w:tc>
          <w:tcPr>
            <w:vAlign w:val="center"/>
          </w:tcPr>
          <w:p w:rsidR="00000000" w:rsidDel="00000000" w:rsidP="00000000" w:rsidRDefault="00000000" w:rsidRPr="00000000" w14:paraId="000003D3">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Observaciones:</w:t>
            </w:r>
          </w:p>
        </w:tc>
        <w:tc>
          <w:tcPr/>
          <w:p w:rsidR="00000000" w:rsidDel="00000000" w:rsidP="00000000" w:rsidRDefault="00000000" w:rsidRPr="00000000" w14:paraId="000003D4">
            <w:pPr>
              <w:widowControl w:val="1"/>
              <w:spacing w:line="240" w:lineRule="auto"/>
              <w:rPr>
                <w:i w:val="1"/>
              </w:rPr>
            </w:pPr>
            <w:r w:rsidDel="00000000" w:rsidR="00000000" w:rsidRPr="00000000">
              <w:rPr>
                <w:b w:val="1"/>
                <w:i w:val="1"/>
                <w:rtl w:val="0"/>
              </w:rPr>
              <w:t xml:space="preserve">Colaboración con Seguridad:</w:t>
            </w:r>
            <w:r w:rsidDel="00000000" w:rsidR="00000000" w:rsidRPr="00000000">
              <w:rPr>
                <w:i w:val="1"/>
                <w:rtl w:val="0"/>
              </w:rPr>
              <w:t xml:space="preserve"> Involucrar al equipo de seguridad desde el inicio para asegurar que todas las políticas y procedimientos de seguridad se reflejen en las pruebas.</w:t>
            </w:r>
          </w:p>
          <w:p w:rsidR="00000000" w:rsidDel="00000000" w:rsidP="00000000" w:rsidRDefault="00000000" w:rsidRPr="00000000" w14:paraId="000003D5">
            <w:pPr>
              <w:widowControl w:val="1"/>
              <w:spacing w:line="240" w:lineRule="auto"/>
              <w:rPr>
                <w:i w:val="1"/>
              </w:rPr>
            </w:pPr>
            <w:r w:rsidDel="00000000" w:rsidR="00000000" w:rsidRPr="00000000">
              <w:rPr>
                <w:b w:val="1"/>
                <w:i w:val="1"/>
                <w:rtl w:val="0"/>
              </w:rPr>
              <w:t xml:space="preserve">Actualización de Amenazas:</w:t>
            </w:r>
            <w:r w:rsidDel="00000000" w:rsidR="00000000" w:rsidRPr="00000000">
              <w:rPr>
                <w:i w:val="1"/>
                <w:rtl w:val="0"/>
              </w:rPr>
              <w:t xml:space="preserve"> Mantenerse actualizado sobre las últimas amenazas de seguridad y adaptar las pruebas para incluir nuevos vectores de ataque.</w:t>
            </w:r>
          </w:p>
          <w:p w:rsidR="00000000" w:rsidDel="00000000" w:rsidP="00000000" w:rsidRDefault="00000000" w:rsidRPr="00000000" w14:paraId="000003D6">
            <w:pPr>
              <w:widowControl w:val="1"/>
              <w:spacing w:line="240" w:lineRule="auto"/>
              <w:rPr>
                <w:i w:val="1"/>
              </w:rPr>
            </w:pPr>
            <w:r w:rsidDel="00000000" w:rsidR="00000000" w:rsidRPr="00000000">
              <w:rPr>
                <w:b w:val="1"/>
                <w:i w:val="1"/>
                <w:rtl w:val="0"/>
              </w:rPr>
              <w:t xml:space="preserve">Validación de Permisos:</w:t>
            </w:r>
            <w:r w:rsidDel="00000000" w:rsidR="00000000" w:rsidRPr="00000000">
              <w:rPr>
                <w:i w:val="1"/>
                <w:rtl w:val="0"/>
              </w:rPr>
              <w:t xml:space="preserve"> Verificar que todos los permisos y roles de usuario estén correctamente implementados y que no existan brechas que permitan acceso no autorizado.</w:t>
            </w:r>
          </w:p>
          <w:p w:rsidR="00000000" w:rsidDel="00000000" w:rsidP="00000000" w:rsidRDefault="00000000" w:rsidRPr="00000000" w14:paraId="000003D7">
            <w:pPr>
              <w:widowControl w:val="1"/>
              <w:spacing w:line="240" w:lineRule="auto"/>
              <w:rPr>
                <w:i w:val="1"/>
              </w:rPr>
            </w:pPr>
            <w:r w:rsidDel="00000000" w:rsidR="00000000" w:rsidRPr="00000000">
              <w:rPr>
                <w:b w:val="1"/>
                <w:i w:val="1"/>
                <w:rtl w:val="0"/>
              </w:rPr>
              <w:t xml:space="preserve">Pruebas de Penetración:</w:t>
            </w:r>
            <w:r w:rsidDel="00000000" w:rsidR="00000000" w:rsidRPr="00000000">
              <w:rPr>
                <w:i w:val="1"/>
                <w:rtl w:val="0"/>
              </w:rPr>
              <w:t xml:space="preserve"> Realizar pruebas de penetración regularmente para identificar y corregir vulnerabilidades antes de que puedan ser explotadas.</w:t>
            </w:r>
          </w:p>
          <w:p w:rsidR="00000000" w:rsidDel="00000000" w:rsidP="00000000" w:rsidRDefault="00000000" w:rsidRPr="00000000" w14:paraId="000003D8">
            <w:pPr>
              <w:widowControl w:val="1"/>
              <w:spacing w:line="240" w:lineRule="auto"/>
              <w:rPr>
                <w:i w:val="1"/>
              </w:rPr>
            </w:pPr>
            <w:r w:rsidDel="00000000" w:rsidR="00000000" w:rsidRPr="00000000">
              <w:rPr>
                <w:b w:val="1"/>
                <w:i w:val="1"/>
                <w:rtl w:val="0"/>
              </w:rPr>
              <w:t xml:space="preserve">Revisión de Logs:</w:t>
            </w:r>
            <w:r w:rsidDel="00000000" w:rsidR="00000000" w:rsidRPr="00000000">
              <w:rPr>
                <w:i w:val="1"/>
                <w:rtl w:val="0"/>
              </w:rPr>
              <w:t xml:space="preserve"> Monitorear y revisar los logs del sistema para detectar y responder a posibles intentos de acceso no autorizado.</w:t>
            </w:r>
          </w:p>
          <w:p w:rsidR="00000000" w:rsidDel="00000000" w:rsidP="00000000" w:rsidRDefault="00000000" w:rsidRPr="00000000" w14:paraId="000003D9">
            <w:pPr>
              <w:widowControl w:val="1"/>
              <w:spacing w:line="240" w:lineRule="auto"/>
              <w:rPr>
                <w:i w:val="1"/>
              </w:rPr>
            </w:pPr>
            <w:r w:rsidDel="00000000" w:rsidR="00000000" w:rsidRPr="00000000">
              <w:rPr>
                <w:b w:val="1"/>
                <w:i w:val="1"/>
                <w:rtl w:val="0"/>
              </w:rPr>
              <w:t xml:space="preserve">Manejo de Datos Sensibles:</w:t>
            </w:r>
            <w:r w:rsidDel="00000000" w:rsidR="00000000" w:rsidRPr="00000000">
              <w:rPr>
                <w:i w:val="1"/>
                <w:rtl w:val="0"/>
              </w:rPr>
              <w:t xml:space="preserve"> Asegurarse de que los datos sensibles estén adecuadamente protegidos durante el almacenamiento, procesamiento y transmisión.</w:t>
            </w:r>
          </w:p>
          <w:p w:rsidR="00000000" w:rsidDel="00000000" w:rsidP="00000000" w:rsidRDefault="00000000" w:rsidRPr="00000000" w14:paraId="000003DA">
            <w:pPr>
              <w:widowControl w:val="1"/>
              <w:spacing w:line="240" w:lineRule="auto"/>
              <w:rPr>
                <w:i w:val="1"/>
              </w:rPr>
            </w:pPr>
            <w:r w:rsidDel="00000000" w:rsidR="00000000" w:rsidRPr="00000000">
              <w:rPr>
                <w:b w:val="1"/>
                <w:i w:val="1"/>
                <w:rtl w:val="0"/>
              </w:rPr>
              <w:t xml:space="preserve">Pruebas de Autenticación:</w:t>
            </w:r>
            <w:r w:rsidDel="00000000" w:rsidR="00000000" w:rsidRPr="00000000">
              <w:rPr>
                <w:i w:val="1"/>
                <w:rtl w:val="0"/>
              </w:rPr>
              <w:t xml:space="preserve"> Validar todos los mecanismos de autenticación (p. ej., contraseñas, autenticación multifactor) para garantizar su eficacia y seguridad.</w:t>
            </w:r>
          </w:p>
          <w:p w:rsidR="00000000" w:rsidDel="00000000" w:rsidP="00000000" w:rsidRDefault="00000000" w:rsidRPr="00000000" w14:paraId="000003DB">
            <w:pPr>
              <w:widowControl w:val="1"/>
              <w:spacing w:line="240" w:lineRule="auto"/>
              <w:rPr>
                <w:i w:val="1"/>
              </w:rPr>
            </w:pPr>
            <w:r w:rsidDel="00000000" w:rsidR="00000000" w:rsidRPr="00000000">
              <w:rPr>
                <w:b w:val="1"/>
                <w:i w:val="1"/>
                <w:rtl w:val="0"/>
              </w:rPr>
              <w:t xml:space="preserve">Simulación de Ataques:</w:t>
            </w:r>
            <w:r w:rsidDel="00000000" w:rsidR="00000000" w:rsidRPr="00000000">
              <w:rPr>
                <w:i w:val="1"/>
                <w:rtl w:val="0"/>
              </w:rPr>
              <w:t xml:space="preserve"> Simular diferentes tipos de ataques (p. ej., inyección SQL, cross-site scripting) para evaluar la resiliencia del sistema.</w:t>
            </w:r>
          </w:p>
          <w:p w:rsidR="00000000" w:rsidDel="00000000" w:rsidP="00000000" w:rsidRDefault="00000000" w:rsidRPr="00000000" w14:paraId="000003DC">
            <w:pPr>
              <w:widowControl w:val="1"/>
              <w:spacing w:line="240" w:lineRule="auto"/>
              <w:rPr>
                <w:i w:val="1"/>
              </w:rPr>
            </w:pPr>
            <w:r w:rsidDel="00000000" w:rsidR="00000000" w:rsidRPr="00000000">
              <w:rPr>
                <w:b w:val="1"/>
                <w:i w:val="1"/>
                <w:rtl w:val="0"/>
              </w:rPr>
              <w:t xml:space="preserve">Evaluación Continua:</w:t>
            </w:r>
            <w:r w:rsidDel="00000000" w:rsidR="00000000" w:rsidRPr="00000000">
              <w:rPr>
                <w:i w:val="1"/>
                <w:rtl w:val="0"/>
              </w:rPr>
              <w:t xml:space="preserve"> Implementar un ciclo continuo de evaluación y mejora de la seguridad, ajustando las pruebas según sea necesario para abordar nuevas vulnerabilidades y riesgos.</w:t>
            </w:r>
          </w:p>
          <w:p w:rsidR="00000000" w:rsidDel="00000000" w:rsidP="00000000" w:rsidRDefault="00000000" w:rsidRPr="00000000" w14:paraId="000003DD">
            <w:pPr>
              <w:widowControl w:val="1"/>
              <w:spacing w:line="240" w:lineRule="auto"/>
              <w:rPr>
                <w:i w:val="1"/>
              </w:rPr>
            </w:pPr>
            <w:r w:rsidDel="00000000" w:rsidR="00000000" w:rsidRPr="00000000">
              <w:rPr>
                <w:b w:val="1"/>
                <w:i w:val="1"/>
                <w:rtl w:val="0"/>
              </w:rPr>
              <w:t xml:space="preserve">Entorno de Pruebas:</w:t>
            </w:r>
            <w:r w:rsidDel="00000000" w:rsidR="00000000" w:rsidRPr="00000000">
              <w:rPr>
                <w:i w:val="1"/>
                <w:rtl w:val="0"/>
              </w:rPr>
              <w:t xml:space="preserve"> Asegurarse de que el entorno de pruebas refleje fielmente el entorno de producción en términos de configuraciones de seguridad y control de acceso.</w:t>
            </w:r>
          </w:p>
          <w:p w:rsidR="00000000" w:rsidDel="00000000" w:rsidP="00000000" w:rsidRDefault="00000000" w:rsidRPr="00000000" w14:paraId="000003DE">
            <w:pPr>
              <w:keepNext w:val="0"/>
              <w:keepLines w:val="1"/>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1"/>
                <w:smallCaps w:val="0"/>
                <w:strike w:val="0"/>
                <w:color w:val="000000"/>
                <w:sz w:val="20"/>
                <w:szCs w:val="20"/>
                <w:u w:val="none"/>
                <w:shd w:fill="auto" w:val="clear"/>
                <w:vertAlign w:val="baseline"/>
                <w:rtl w:val="0"/>
              </w:rPr>
              <w:t xml:space="preserve">Capacitación del Personal:</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 Capacitar al personal en prácticas de seguridad y en la identificación y respuesta a incidentes de seguridad.</w:t>
            </w:r>
          </w:p>
        </w:tc>
      </w:tr>
    </w:tbl>
    <w:p w:rsidR="00000000" w:rsidDel="00000000" w:rsidP="00000000" w:rsidRDefault="00000000" w:rsidRPr="00000000" w14:paraId="000003DF">
      <w:pPr>
        <w:jc w:val="both"/>
        <w:rPr/>
      </w:pPr>
      <w:r w:rsidDel="00000000" w:rsidR="00000000" w:rsidRPr="00000000">
        <w:rPr>
          <w:rtl w:val="0"/>
        </w:rPr>
        <w:t xml:space="preserve"> </w:t>
      </w:r>
    </w:p>
    <w:p w:rsidR="00000000" w:rsidDel="00000000" w:rsidP="00000000" w:rsidRDefault="00000000" w:rsidRPr="00000000" w14:paraId="000003E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sectPr>
      <w:headerReference r:id="rId10" w:type="default"/>
      <w:headerReference r:id="rId11" w:type="first"/>
      <w:footerReference r:id="rId12" w:type="default"/>
      <w:type w:val="continuous"/>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Verdana"/>
  <w:font w:name="Arial"/>
  <w:font w:name="Calibri"/>
  <w:font w:name="Times New Roman"/>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3F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3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bl>
    <w:tblPr>
      <w:tblStyle w:val="Table23"/>
      <w:tblW w:w="9228.0" w:type="dxa"/>
      <w:jc w:val="left"/>
      <w:tblBorders>
        <w:top w:color="000000" w:space="0" w:sz="4" w:val="single"/>
      </w:tblBorders>
      <w:tblLayout w:type="fixed"/>
      <w:tblLook w:val="0000"/>
    </w:tblPr>
    <w:tblGrid>
      <w:gridCol w:w="2943"/>
      <w:gridCol w:w="3686"/>
      <w:gridCol w:w="2599"/>
      <w:tblGridChange w:id="0">
        <w:tblGrid>
          <w:gridCol w:w="2943"/>
          <w:gridCol w:w="3686"/>
          <w:gridCol w:w="2599"/>
        </w:tblGrid>
      </w:tblGridChange>
    </w:tblGrid>
    <w:tr>
      <w:trPr>
        <w:cantSplit w:val="0"/>
        <w:tblHeader w:val="0"/>
      </w:trPr>
      <w:tc>
        <w:tcPr/>
        <w:p w:rsidR="00000000" w:rsidDel="00000000" w:rsidP="00000000" w:rsidRDefault="00000000" w:rsidRPr="00000000" w14:paraId="000003FC">
          <w:pPr>
            <w:ind w:right="360"/>
            <w:rPr/>
          </w:pPr>
          <w:r w:rsidDel="00000000" w:rsidR="00000000" w:rsidRPr="00000000">
            <w:rPr>
              <w:rtl w:val="0"/>
            </w:rPr>
            <w:t xml:space="preserve">Confidencial</w:t>
          </w:r>
        </w:p>
      </w:tc>
      <w:tc>
        <w:tcPr/>
        <w:p w:rsidR="00000000" w:rsidDel="00000000" w:rsidP="00000000" w:rsidRDefault="00000000" w:rsidRPr="00000000" w14:paraId="000003FD">
          <w:pPr>
            <w:jc w:val="center"/>
            <w:rPr/>
          </w:pPr>
          <w:r w:rsidDel="00000000" w:rsidR="00000000" w:rsidRPr="00000000">
            <w:rPr>
              <w:rtl w:val="0"/>
            </w:rPr>
          </w:r>
        </w:p>
      </w:tc>
      <w:tc>
        <w:tcPr/>
        <w:p w:rsidR="00000000" w:rsidDel="00000000" w:rsidP="00000000" w:rsidRDefault="00000000" w:rsidRPr="00000000" w14:paraId="000003FE">
          <w:pPr>
            <w:jc w:val="right"/>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fldChar w:fldCharType="begin"/>
            <w:instrText xml:space="preserve">NUMPAGES</w:instrText>
            <w:fldChar w:fldCharType="separate"/>
            <w:fldChar w:fldCharType="end"/>
          </w:r>
          <w:r w:rsidDel="00000000" w:rsidR="00000000" w:rsidRPr="00000000">
            <w:rPr>
              <w:rtl w:val="0"/>
            </w:rPr>
            <w:t xml:space="preserve">29</w:t>
          </w:r>
        </w:p>
      </w:tc>
    </w:tr>
  </w:tbl>
  <w:p w:rsidR="00000000" w:rsidDel="00000000" w:rsidP="00000000" w:rsidRDefault="00000000" w:rsidRPr="00000000" w14:paraId="000003FF">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3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bl>
    <w:tblPr>
      <w:tblStyle w:val="Table21"/>
      <w:tblW w:w="955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p w:rsidR="00000000" w:rsidDel="00000000" w:rsidP="00000000" w:rsidRDefault="00000000" w:rsidRPr="00000000" w14:paraId="000003E6">
          <w:pPr>
            <w:rPr/>
          </w:pPr>
          <w:r w:rsidDel="00000000" w:rsidR="00000000" w:rsidRPr="00000000">
            <w:rPr>
              <w:rtl w:val="0"/>
            </w:rPr>
          </w:r>
        </w:p>
      </w:tc>
      <w:tc>
        <w:tcPr/>
        <w:p w:rsidR="00000000" w:rsidDel="00000000" w:rsidP="00000000" w:rsidRDefault="00000000" w:rsidRPr="00000000" w14:paraId="000003E7">
          <w:pPr>
            <w:tabs>
              <w:tab w:val="left" w:leader="none" w:pos="1135"/>
            </w:tabs>
            <w:spacing w:before="40" w:lineRule="auto"/>
            <w:ind w:right="68"/>
            <w:rPr/>
          </w:pPr>
          <w:r w:rsidDel="00000000" w:rsidR="00000000" w:rsidRPr="00000000">
            <w:rPr>
              <w:rtl w:val="0"/>
            </w:rPr>
            <w:t xml:space="preserve">  Versión:           &lt;1.1.0&gt;</w:t>
          </w:r>
        </w:p>
      </w:tc>
    </w:tr>
    <w:tr>
      <w:trPr>
        <w:cantSplit w:val="0"/>
        <w:tblHeader w:val="0"/>
      </w:trPr>
      <w:tc>
        <w:tcPr/>
        <w:p w:rsidR="00000000" w:rsidDel="00000000" w:rsidP="00000000" w:rsidRDefault="00000000" w:rsidRPr="00000000" w14:paraId="000003E8">
          <w:pPr>
            <w:rPr/>
          </w:pPr>
          <w:r w:rsidDel="00000000" w:rsidR="00000000" w:rsidRPr="00000000">
            <w:rPr>
              <w:rtl w:val="0"/>
            </w:rPr>
            <w:t xml:space="preserve">Plan de Testing</w:t>
          </w:r>
        </w:p>
      </w:tc>
      <w:tc>
        <w:tcPr/>
        <w:p w:rsidR="00000000" w:rsidDel="00000000" w:rsidP="00000000" w:rsidRDefault="00000000" w:rsidRPr="00000000" w14:paraId="000003E9">
          <w:pPr>
            <w:rPr/>
          </w:pPr>
          <w:r w:rsidDel="00000000" w:rsidR="00000000" w:rsidRPr="00000000">
            <w:rPr>
              <w:rtl w:val="0"/>
            </w:rPr>
            <w:t xml:space="preserve">  Fecha: 2024/06/26</w:t>
          </w:r>
        </w:p>
      </w:tc>
    </w:tr>
    <w:tr>
      <w:trPr>
        <w:cantSplit w:val="0"/>
        <w:tblHeader w:val="0"/>
      </w:trPr>
      <w:tc>
        <w:tcPr>
          <w:gridSpan w:val="2"/>
        </w:tcPr>
        <w:p w:rsidR="00000000" w:rsidDel="00000000" w:rsidP="00000000" w:rsidRDefault="00000000" w:rsidRPr="00000000" w14:paraId="000003EA">
          <w:pPr>
            <w:rPr/>
          </w:pPr>
          <w:r w:rsidDel="00000000" w:rsidR="00000000" w:rsidRPr="00000000">
            <w:rPr>
              <w:rtl w:val="0"/>
            </w:rPr>
            <w:t xml:space="preserve">Document2</w:t>
          </w:r>
        </w:p>
      </w:tc>
    </w:tr>
  </w:tbl>
  <w:p w:rsidR="00000000" w:rsidDel="00000000" w:rsidP="00000000" w:rsidRDefault="00000000" w:rsidRPr="00000000" w14:paraId="000003EC">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3ED">
    <w:pPr>
      <w:rPr>
        <w:sz w:val="24"/>
        <w:szCs w:val="24"/>
      </w:rPr>
    </w:pPr>
    <w:r w:rsidDel="00000000" w:rsidR="00000000" w:rsidRPr="00000000">
      <w:rPr>
        <w:rtl w:val="0"/>
      </w:rPr>
    </w:r>
  </w:p>
  <w:p w:rsidR="00000000" w:rsidDel="00000000" w:rsidP="00000000" w:rsidRDefault="00000000" w:rsidRPr="00000000" w14:paraId="000003EE">
    <w:pPr>
      <w:pBdr>
        <w:top w:color="000000" w:space="1" w:sz="6" w:val="single"/>
      </w:pBdr>
      <w:rPr>
        <w:sz w:val="24"/>
        <w:szCs w:val="24"/>
      </w:rPr>
    </w:pPr>
    <w:r w:rsidDel="00000000" w:rsidR="00000000" w:rsidRPr="00000000">
      <w:rPr>
        <w:rtl w:val="0"/>
      </w:rPr>
    </w:r>
  </w:p>
  <w:p w:rsidR="00000000" w:rsidDel="00000000" w:rsidP="00000000" w:rsidRDefault="00000000" w:rsidRPr="00000000" w14:paraId="000003EF">
    <w:pPr>
      <w:pBdr>
        <w:bottom w:color="000000" w:space="1" w:sz="6" w:val="single"/>
      </w:pBdr>
      <w:jc w:val="right"/>
      <w:rPr>
        <w:sz w:val="24"/>
        <w:szCs w:val="24"/>
      </w:rPr>
    </w:pPr>
    <w:r w:rsidDel="00000000" w:rsidR="00000000" w:rsidRPr="00000000">
      <w:rPr>
        <w:rtl w:val="0"/>
      </w:rPr>
    </w:r>
  </w:p>
  <w:p w:rsidR="00000000" w:rsidDel="00000000" w:rsidP="00000000" w:rsidRDefault="00000000" w:rsidRPr="00000000" w14:paraId="000003F0">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300"/>
      </w:tabs>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3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bl>
    <w:tblPr>
      <w:tblStyle w:val="Table22"/>
      <w:tblW w:w="912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5880"/>
      <w:gridCol w:w="3240"/>
      <w:tblGridChange w:id="0">
        <w:tblGrid>
          <w:gridCol w:w="5880"/>
          <w:gridCol w:w="3240"/>
        </w:tblGrid>
      </w:tblGridChange>
    </w:tblGrid>
    <w:tr>
      <w:trPr>
        <w:cantSplit w:val="0"/>
        <w:tblHeader w:val="1"/>
      </w:trPr>
      <w:tc>
        <w:tcPr/>
        <w:p w:rsidR="00000000" w:rsidDel="00000000" w:rsidP="00000000" w:rsidRDefault="00000000" w:rsidRPr="00000000" w14:paraId="000003F2">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&lt;WebFerramas&gt;</w:t>
          </w:r>
        </w:p>
      </w:tc>
      <w:tc>
        <w:tcPr/>
        <w:p w:rsidR="00000000" w:rsidDel="00000000" w:rsidP="00000000" w:rsidRDefault="00000000" w:rsidRPr="00000000" w14:paraId="000003F3">
          <w:pPr>
            <w:tabs>
              <w:tab w:val="left" w:leader="none" w:pos="1135"/>
            </w:tabs>
            <w:spacing w:before="40" w:lineRule="auto"/>
            <w:ind w:right="68"/>
            <w:rPr/>
          </w:pPr>
          <w:r w:rsidDel="00000000" w:rsidR="00000000" w:rsidRPr="00000000">
            <w:rPr>
              <w:rtl w:val="0"/>
            </w:rPr>
            <w:t xml:space="preserve">  Versión: &lt;1.1.0&gt;</w:t>
          </w:r>
        </w:p>
      </w:tc>
    </w:tr>
    <w:tr>
      <w:trPr>
        <w:cantSplit w:val="0"/>
        <w:tblHeader w:val="1"/>
      </w:trPr>
      <w:tc>
        <w:tcPr/>
        <w:p w:rsidR="00000000" w:rsidDel="00000000" w:rsidP="00000000" w:rsidRDefault="00000000" w:rsidRPr="00000000" w14:paraId="000003F4">
          <w:pPr>
            <w:rPr/>
          </w:pPr>
          <w:r w:rsidDel="00000000" w:rsidR="00000000" w:rsidRPr="00000000">
            <w:rPr>
              <w:rtl w:val="0"/>
            </w:rPr>
            <w:t xml:space="preserve">Plan de Pruebas</w:t>
          </w:r>
        </w:p>
      </w:tc>
      <w:tc>
        <w:tcPr/>
        <w:p w:rsidR="00000000" w:rsidDel="00000000" w:rsidP="00000000" w:rsidRDefault="00000000" w:rsidRPr="00000000" w14:paraId="000003F5">
          <w:pPr>
            <w:rPr/>
          </w:pPr>
          <w:r w:rsidDel="00000000" w:rsidR="00000000" w:rsidRPr="00000000">
            <w:rPr>
              <w:rtl w:val="0"/>
            </w:rPr>
            <w:t xml:space="preserve">  Fecha: &lt;2024-06-20&gt;</w:t>
          </w:r>
        </w:p>
      </w:tc>
    </w:tr>
    <w:tr>
      <w:trPr>
        <w:cantSplit w:val="0"/>
        <w:tblHeader w:val="1"/>
      </w:trPr>
      <w:tc>
        <w:tcPr>
          <w:gridSpan w:val="2"/>
        </w:tcPr>
        <w:p w:rsidR="00000000" w:rsidDel="00000000" w:rsidP="00000000" w:rsidRDefault="00000000" w:rsidRPr="00000000" w14:paraId="000003F6">
          <w:pPr>
            <w:rPr/>
          </w:pPr>
          <w:r w:rsidDel="00000000" w:rsidR="00000000" w:rsidRPr="00000000">
            <w:rPr>
              <w:rtl w:val="0"/>
            </w:rPr>
            <w:t xml:space="preserve">&lt;Identificador de Documento&gt;</w:t>
          </w:r>
        </w:p>
      </w:tc>
    </w:tr>
  </w:tbl>
  <w:p w:rsidR="00000000" w:rsidDel="00000000" w:rsidP="00000000" w:rsidRDefault="00000000" w:rsidRPr="00000000" w14:paraId="000003F8">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3F9">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1003"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1003"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7">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1003"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Verdana" w:cs="Verdana" w:eastAsia="Verdana" w:hAnsi="Verdana"/>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120" w:lineRule="auto"/>
      <w:ind w:left="720" w:hanging="360"/>
    </w:pPr>
    <w:rPr>
      <w:rFonts w:ascii="Arial" w:cs="Arial" w:eastAsia="Arial" w:hAnsi="Arial"/>
      <w:b w:val="1"/>
      <w:sz w:val="24"/>
      <w:szCs w:val="24"/>
    </w:rPr>
  </w:style>
  <w:style w:type="paragraph" w:styleId="Heading2">
    <w:name w:val="heading 2"/>
    <w:basedOn w:val="Normal"/>
    <w:next w:val="Normal"/>
    <w:pPr>
      <w:keepNext w:val="1"/>
      <w:spacing w:after="60" w:before="120" w:lineRule="auto"/>
      <w:ind w:left="720" w:hanging="360"/>
    </w:pPr>
    <w:rPr>
      <w:rFonts w:ascii="Arial" w:cs="Arial" w:eastAsia="Arial" w:hAnsi="Arial"/>
      <w:b w:val="1"/>
      <w:sz w:val="20"/>
      <w:szCs w:val="20"/>
    </w:rPr>
  </w:style>
  <w:style w:type="paragraph" w:styleId="Heading3">
    <w:name w:val="heading 3"/>
    <w:basedOn w:val="Normal"/>
    <w:next w:val="Normal"/>
    <w:pPr>
      <w:keepNext w:val="1"/>
      <w:spacing w:after="60" w:before="120" w:lineRule="auto"/>
      <w:ind w:left="720" w:hanging="360"/>
    </w:pPr>
    <w:rPr>
      <w:rFonts w:ascii="Arial" w:cs="Arial" w:eastAsia="Arial" w:hAnsi="Arial"/>
      <w:b w:val="0"/>
      <w:i w:val="1"/>
      <w:sz w:val="20"/>
      <w:szCs w:val="20"/>
    </w:rPr>
  </w:style>
  <w:style w:type="paragraph" w:styleId="Heading4">
    <w:name w:val="heading 4"/>
    <w:basedOn w:val="Normal"/>
    <w:next w:val="Normal"/>
    <w:pPr>
      <w:keepNext w:val="1"/>
      <w:spacing w:after="60" w:before="120" w:lineRule="auto"/>
      <w:ind w:left="720" w:hanging="360"/>
    </w:pPr>
    <w:rPr>
      <w:rFonts w:ascii="Arial" w:cs="Arial" w:eastAsia="Arial" w:hAnsi="Arial"/>
      <w:b w:val="0"/>
      <w:sz w:val="20"/>
      <w:szCs w:val="20"/>
    </w:rPr>
  </w:style>
  <w:style w:type="paragraph" w:styleId="Heading5">
    <w:name w:val="heading 5"/>
    <w:basedOn w:val="Normal"/>
    <w:next w:val="Normal"/>
    <w:pPr>
      <w:spacing w:after="60" w:before="240" w:lineRule="auto"/>
      <w:ind w:left="3600" w:hanging="360"/>
    </w:pPr>
    <w:rPr>
      <w:sz w:val="22"/>
      <w:szCs w:val="22"/>
    </w:rPr>
  </w:style>
  <w:style w:type="paragraph" w:styleId="Heading6">
    <w:name w:val="heading 6"/>
    <w:basedOn w:val="Normal"/>
    <w:next w:val="Normal"/>
    <w:pPr>
      <w:spacing w:after="60" w:before="240" w:lineRule="auto"/>
      <w:ind w:left="4320" w:hanging="360"/>
    </w:pPr>
    <w:rPr>
      <w:i w:val="1"/>
      <w:sz w:val="22"/>
      <w:szCs w:val="22"/>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120" w:lineRule="auto"/>
      <w:ind w:left="432" w:hanging="432"/>
    </w:pPr>
    <w:rPr>
      <w:rFonts w:ascii="Arial" w:cs="Arial" w:eastAsia="Arial" w:hAnsi="Arial"/>
      <w:b w:val="1"/>
      <w:sz w:val="24"/>
      <w:szCs w:val="24"/>
    </w:rPr>
  </w:style>
  <w:style w:type="paragraph" w:styleId="Heading2">
    <w:name w:val="heading 2"/>
    <w:basedOn w:val="Normal"/>
    <w:next w:val="Normal"/>
    <w:pPr>
      <w:keepNext w:val="1"/>
      <w:spacing w:after="60" w:before="120" w:lineRule="auto"/>
      <w:ind w:left="432" w:hanging="432"/>
    </w:pPr>
    <w:rPr>
      <w:rFonts w:ascii="Arial" w:cs="Arial" w:eastAsia="Arial" w:hAnsi="Arial"/>
      <w:b w:val="1"/>
      <w:sz w:val="20"/>
      <w:szCs w:val="20"/>
    </w:rPr>
  </w:style>
  <w:style w:type="paragraph" w:styleId="Heading3">
    <w:name w:val="heading 3"/>
    <w:basedOn w:val="Normal"/>
    <w:next w:val="Normal"/>
    <w:pPr>
      <w:keepNext w:val="1"/>
      <w:spacing w:after="60" w:before="120" w:lineRule="auto"/>
      <w:ind w:left="432" w:hanging="432"/>
    </w:pPr>
    <w:rPr>
      <w:rFonts w:ascii="Arial" w:cs="Arial" w:eastAsia="Arial" w:hAnsi="Arial"/>
      <w:b w:val="0"/>
      <w:i w:val="1"/>
      <w:sz w:val="20"/>
      <w:szCs w:val="20"/>
    </w:rPr>
  </w:style>
  <w:style w:type="paragraph" w:styleId="Heading4">
    <w:name w:val="heading 4"/>
    <w:basedOn w:val="Normal"/>
    <w:next w:val="Normal"/>
    <w:pPr>
      <w:keepNext w:val="1"/>
      <w:spacing w:after="60" w:before="120" w:lineRule="auto"/>
      <w:ind w:left="432" w:hanging="432"/>
    </w:pPr>
    <w:rPr>
      <w:rFonts w:ascii="Arial" w:cs="Arial" w:eastAsia="Arial" w:hAnsi="Arial"/>
      <w:b w:val="0"/>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sz w:val="22"/>
      <w:szCs w:val="22"/>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pPr>
      <w:widowControl w:val="0"/>
      <w:spacing w:line="240" w:lineRule="atLeast"/>
    </w:pPr>
    <w:rPr>
      <w:rFonts w:ascii="Verdana" w:hAnsi="Verdana"/>
      <w:lang w:eastAsia="en-US" w:val="en-US"/>
    </w:rPr>
  </w:style>
  <w:style w:type="paragraph" w:styleId="Ttulo1">
    <w:name w:val="heading 1"/>
    <w:basedOn w:val="Normal"/>
    <w:next w:val="Normal"/>
    <w:qFormat w:val="1"/>
    <w:pPr>
      <w:keepNext w:val="1"/>
      <w:numPr>
        <w:numId w:val="11"/>
      </w:numPr>
      <w:spacing w:after="60" w:before="120"/>
      <w:outlineLvl w:val="0"/>
    </w:pPr>
    <w:rPr>
      <w:rFonts w:ascii="Arial" w:hAnsi="Arial"/>
      <w:b w:val="1"/>
      <w:sz w:val="24"/>
    </w:rPr>
  </w:style>
  <w:style w:type="paragraph" w:styleId="Ttulo2">
    <w:name w:val="heading 2"/>
    <w:basedOn w:val="Ttulo1"/>
    <w:next w:val="Normal"/>
    <w:qFormat w:val="1"/>
    <w:pPr>
      <w:numPr>
        <w:ilvl w:val="1"/>
      </w:numPr>
      <w:outlineLvl w:val="1"/>
    </w:pPr>
    <w:rPr>
      <w:sz w:val="20"/>
    </w:rPr>
  </w:style>
  <w:style w:type="paragraph" w:styleId="Ttulo3">
    <w:name w:val="heading 3"/>
    <w:basedOn w:val="Ttulo1"/>
    <w:next w:val="Normal"/>
    <w:link w:val="Ttulo3Car"/>
    <w:qFormat w:val="1"/>
    <w:pPr>
      <w:numPr>
        <w:ilvl w:val="2"/>
      </w:numPr>
      <w:outlineLvl w:val="2"/>
    </w:pPr>
    <w:rPr>
      <w:b w:val="0"/>
      <w:i w:val="1"/>
      <w:sz w:val="20"/>
    </w:rPr>
  </w:style>
  <w:style w:type="paragraph" w:styleId="Ttulo4">
    <w:name w:val="heading 4"/>
    <w:basedOn w:val="Ttulo1"/>
    <w:next w:val="Normal"/>
    <w:qFormat w:val="1"/>
    <w:pPr>
      <w:numPr>
        <w:ilvl w:val="3"/>
      </w:numPr>
      <w:outlineLvl w:val="3"/>
    </w:pPr>
    <w:rPr>
      <w:b w:val="0"/>
      <w:sz w:val="20"/>
    </w:rPr>
  </w:style>
  <w:style w:type="paragraph" w:styleId="Ttulo5">
    <w:name w:val="heading 5"/>
    <w:basedOn w:val="Normal"/>
    <w:next w:val="Normal"/>
    <w:qFormat w:val="1"/>
    <w:pPr>
      <w:numPr>
        <w:ilvl w:val="4"/>
        <w:numId w:val="11"/>
      </w:numPr>
      <w:spacing w:after="60" w:before="240"/>
      <w:outlineLvl w:val="4"/>
    </w:pPr>
    <w:rPr>
      <w:sz w:val="22"/>
    </w:rPr>
  </w:style>
  <w:style w:type="paragraph" w:styleId="Ttulo6">
    <w:name w:val="heading 6"/>
    <w:basedOn w:val="Normal"/>
    <w:next w:val="Normal"/>
    <w:qFormat w:val="1"/>
    <w:pPr>
      <w:numPr>
        <w:ilvl w:val="5"/>
        <w:numId w:val="11"/>
      </w:numPr>
      <w:spacing w:after="60" w:before="240"/>
      <w:outlineLvl w:val="5"/>
    </w:pPr>
    <w:rPr>
      <w:i w:val="1"/>
      <w:sz w:val="22"/>
    </w:rPr>
  </w:style>
  <w:style w:type="paragraph" w:styleId="Ttulo7">
    <w:name w:val="heading 7"/>
    <w:basedOn w:val="Normal"/>
    <w:next w:val="Normal"/>
    <w:qFormat w:val="1"/>
    <w:pPr>
      <w:numPr>
        <w:ilvl w:val="6"/>
        <w:numId w:val="11"/>
      </w:numPr>
      <w:spacing w:after="60" w:before="240"/>
      <w:outlineLvl w:val="6"/>
    </w:pPr>
  </w:style>
  <w:style w:type="paragraph" w:styleId="Ttulo8">
    <w:name w:val="heading 8"/>
    <w:basedOn w:val="Normal"/>
    <w:next w:val="Normal"/>
    <w:qFormat w:val="1"/>
    <w:pPr>
      <w:numPr>
        <w:ilvl w:val="7"/>
        <w:numId w:val="11"/>
      </w:numPr>
      <w:spacing w:after="60" w:before="240"/>
      <w:outlineLvl w:val="7"/>
    </w:pPr>
    <w:rPr>
      <w:i w:val="1"/>
    </w:rPr>
  </w:style>
  <w:style w:type="paragraph" w:styleId="Ttulo9">
    <w:name w:val="heading 9"/>
    <w:basedOn w:val="Normal"/>
    <w:next w:val="Normal"/>
    <w:qFormat w:val="1"/>
    <w:pPr>
      <w:numPr>
        <w:ilvl w:val="8"/>
        <w:numId w:val="11"/>
      </w:numPr>
      <w:spacing w:after="60" w:before="240"/>
      <w:outlineLvl w:val="8"/>
    </w:pPr>
    <w:rPr>
      <w:b w:val="1"/>
      <w:i w:val="1"/>
      <w:sz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Puesto" w:customStyle="1">
    <w:name w:val="Puesto"/>
    <w:basedOn w:val="Normal"/>
    <w:next w:val="Normal"/>
    <w:qFormat w:val="1"/>
    <w:pPr>
      <w:spacing w:line="240" w:lineRule="auto"/>
      <w:jc w:val="center"/>
    </w:pPr>
    <w:rPr>
      <w:rFonts w:ascii="Arial" w:hAnsi="Arial"/>
      <w:b w:val="1"/>
      <w:sz w:val="36"/>
    </w:rPr>
  </w:style>
  <w:style w:type="paragraph" w:styleId="Subttulo">
    <w:name w:val="Subtitle"/>
    <w:basedOn w:val="Normal"/>
    <w:qFormat w:val="1"/>
    <w:pPr>
      <w:spacing w:after="60"/>
      <w:jc w:val="center"/>
    </w:pPr>
    <w:rPr>
      <w:rFonts w:ascii="Arial" w:hAnsi="Arial"/>
      <w:i w:val="1"/>
      <w:sz w:val="36"/>
      <w:lang w:val="en-AU"/>
    </w:rPr>
  </w:style>
  <w:style w:type="paragraph" w:styleId="Sangranormal">
    <w:name w:val="Normal Indent"/>
    <w:basedOn w:val="Normal"/>
    <w:pPr>
      <w:ind w:left="900" w:hanging="900"/>
    </w:pPr>
  </w:style>
  <w:style w:type="paragraph" w:styleId="TDC1">
    <w:name w:val="toc 1"/>
    <w:basedOn w:val="Normal"/>
    <w:next w:val="Normal"/>
    <w:uiPriority w:val="39"/>
    <w:pPr>
      <w:spacing w:after="120" w:before="120"/>
    </w:pPr>
    <w:rPr>
      <w:rFonts w:ascii="Times New Roman" w:hAnsi="Times New Roman"/>
      <w:b w:val="1"/>
      <w:bCs w:val="1"/>
      <w:caps w:val="1"/>
    </w:rPr>
  </w:style>
  <w:style w:type="paragraph" w:styleId="TDC2">
    <w:name w:val="toc 2"/>
    <w:basedOn w:val="Normal"/>
    <w:next w:val="Normal"/>
    <w:uiPriority w:val="39"/>
    <w:pPr>
      <w:ind w:left="200"/>
    </w:pPr>
    <w:rPr>
      <w:rFonts w:ascii="Times New Roman" w:hAnsi="Times New Roman"/>
      <w:smallCaps w:val="1"/>
    </w:rPr>
  </w:style>
  <w:style w:type="paragraph" w:styleId="TDC3">
    <w:name w:val="toc 3"/>
    <w:basedOn w:val="Normal"/>
    <w:next w:val="Normal"/>
    <w:uiPriority w:val="39"/>
    <w:pPr>
      <w:ind w:left="400"/>
    </w:pPr>
    <w:rPr>
      <w:rFonts w:ascii="Times New Roman" w:hAnsi="Times New Roman"/>
      <w:i w:val="1"/>
      <w:iCs w:val="1"/>
    </w:rPr>
  </w:style>
  <w:style w:type="paragraph" w:styleId="Encabezado">
    <w:name w:val="header"/>
    <w:basedOn w:val="Normal"/>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Mapadeldocumento">
    <w:name w:val="Document Map"/>
    <w:basedOn w:val="Normal"/>
    <w:semiHidden w:val="1"/>
    <w:pPr>
      <w:shd w:color="auto" w:fill="000080" w:val="clear"/>
    </w:pPr>
    <w:rPr>
      <w:rFonts w:ascii="Tahoma" w:hAnsi="Tahoma"/>
    </w:r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inTitle" w:customStyle="1">
    <w:name w:val="Main Title"/>
    <w:basedOn w:val="Normal"/>
    <w:pPr>
      <w:spacing w:after="60" w:before="480" w:line="240" w:lineRule="auto"/>
      <w:jc w:val="center"/>
    </w:pPr>
    <w:rPr>
      <w:rFonts w:ascii="Arial" w:hAnsi="Arial"/>
      <w:b w:val="1"/>
      <w:kern w:val="28"/>
      <w:sz w:val="32"/>
    </w:rPr>
  </w:style>
  <w:style w:type="paragraph" w:styleId="Paragraph1" w:customStyle="1">
    <w:name w:val="Paragraph1"/>
    <w:basedOn w:val="Normal"/>
    <w:pPr>
      <w:spacing w:before="80" w:line="240" w:lineRule="auto"/>
      <w:jc w:val="both"/>
    </w:pPr>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TDC4">
    <w:name w:val="toc 4"/>
    <w:basedOn w:val="Normal"/>
    <w:next w:val="Normal"/>
    <w:semiHidden w:val="1"/>
    <w:pPr>
      <w:ind w:left="600"/>
    </w:pPr>
    <w:rPr>
      <w:rFonts w:ascii="Times New Roman" w:hAnsi="Times New Roman"/>
      <w:sz w:val="18"/>
      <w:szCs w:val="18"/>
    </w:rPr>
  </w:style>
  <w:style w:type="paragraph" w:styleId="TDC5">
    <w:name w:val="toc 5"/>
    <w:basedOn w:val="Normal"/>
    <w:next w:val="Normal"/>
    <w:semiHidden w:val="1"/>
    <w:pPr>
      <w:ind w:left="800"/>
    </w:pPr>
    <w:rPr>
      <w:rFonts w:ascii="Times New Roman" w:hAnsi="Times New Roman"/>
      <w:sz w:val="18"/>
      <w:szCs w:val="18"/>
    </w:rPr>
  </w:style>
  <w:style w:type="paragraph" w:styleId="TDC6">
    <w:name w:val="toc 6"/>
    <w:basedOn w:val="Normal"/>
    <w:next w:val="Normal"/>
    <w:semiHidden w:val="1"/>
    <w:pPr>
      <w:ind w:left="1000"/>
    </w:pPr>
    <w:rPr>
      <w:rFonts w:ascii="Times New Roman" w:hAnsi="Times New Roman"/>
      <w:sz w:val="18"/>
      <w:szCs w:val="18"/>
    </w:rPr>
  </w:style>
  <w:style w:type="paragraph" w:styleId="TDC7">
    <w:name w:val="toc 7"/>
    <w:basedOn w:val="Normal"/>
    <w:next w:val="Normal"/>
    <w:semiHidden w:val="1"/>
    <w:pPr>
      <w:ind w:left="1200"/>
    </w:pPr>
    <w:rPr>
      <w:rFonts w:ascii="Times New Roman" w:hAnsi="Times New Roman"/>
      <w:sz w:val="18"/>
      <w:szCs w:val="18"/>
    </w:rPr>
  </w:style>
  <w:style w:type="paragraph" w:styleId="TDC8">
    <w:name w:val="toc 8"/>
    <w:basedOn w:val="Normal"/>
    <w:next w:val="Normal"/>
    <w:semiHidden w:val="1"/>
    <w:pPr>
      <w:ind w:left="1400"/>
    </w:pPr>
    <w:rPr>
      <w:rFonts w:ascii="Times New Roman" w:hAnsi="Times New Roman"/>
      <w:sz w:val="18"/>
      <w:szCs w:val="18"/>
    </w:rPr>
  </w:style>
  <w:style w:type="paragraph" w:styleId="TDC9">
    <w:name w:val="toc 9"/>
    <w:basedOn w:val="Normal"/>
    <w:next w:val="Normal"/>
    <w:semiHidden w:val="1"/>
    <w:pPr>
      <w:ind w:left="1600"/>
    </w:pPr>
    <w:rPr>
      <w:rFonts w:ascii="Times New Roman" w:hAnsi="Times New Roman"/>
      <w:sz w:val="18"/>
      <w:szCs w:val="18"/>
    </w:rPr>
  </w:style>
  <w:style w:type="paragraph" w:styleId="Textoindependiente2">
    <w:name w:val="Body Text 2"/>
    <w:basedOn w:val="Normal"/>
    <w:rPr>
      <w:i w:val="1"/>
      <w:color w:val="0000ff"/>
    </w:rPr>
  </w:style>
  <w:style w:type="paragraph" w:styleId="Sangradetextonormal">
    <w:name w:val="Body Text Indent"/>
    <w:basedOn w:val="Normal"/>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numPr>
        <w:numId w:val="14"/>
      </w:numPr>
      <w:tabs>
        <w:tab w:val="left" w:pos="720"/>
      </w:tabs>
      <w:spacing w:before="120" w:line="240" w:lineRule="auto"/>
      <w:ind w:left="720" w:right="360"/>
      <w:jc w:val="both"/>
    </w:pPr>
    <w:rPr>
      <w:rFonts w:ascii="Book Antiqua" w:hAnsi="Book Antiqua"/>
    </w:rPr>
  </w:style>
  <w:style w:type="paragraph" w:styleId="InfoBlue" w:customStyle="1">
    <w:name w:val="InfoBlue"/>
    <w:basedOn w:val="Normal"/>
    <w:next w:val="Textoindependiente"/>
    <w:autoRedefine w:val="1"/>
    <w:rsid w:val="0070246B"/>
    <w:pPr>
      <w:spacing w:after="120"/>
      <w:jc w:val="both"/>
    </w:pPr>
    <w:rPr>
      <w:i w:val="1"/>
      <w:lang w:val="es-ES"/>
    </w:rPr>
  </w:style>
  <w:style w:type="character" w:styleId="Hipervnculo">
    <w:name w:val="Hyperlink"/>
    <w:rPr>
      <w:color w:val="0000ff"/>
      <w:u w:val="single"/>
    </w:rPr>
  </w:style>
  <w:style w:type="paragraph" w:styleId="Subttulo1" w:customStyle="1">
    <w:name w:val="Subtítulo1"/>
    <w:basedOn w:val="Puesto"/>
    <w:pPr>
      <w:widowControl w:val="1"/>
    </w:pPr>
    <w:rPr>
      <w:rFonts w:ascii="Times New Roman" w:hAnsi="Times New Roman"/>
      <w:sz w:val="24"/>
    </w:rPr>
  </w:style>
  <w:style w:type="paragraph" w:styleId="RevisionHist" w:customStyle="1">
    <w:name w:val="RevisionHist"/>
    <w:basedOn w:val="Normal"/>
    <w:pPr>
      <w:widowControl w:val="1"/>
      <w:spacing w:line="240" w:lineRule="auto"/>
    </w:pPr>
  </w:style>
  <w:style w:type="paragraph" w:styleId="Fecha">
    <w:name w:val="Date"/>
    <w:basedOn w:val="Normal"/>
    <w:pPr>
      <w:widowControl w:val="1"/>
      <w:spacing w:line="240" w:lineRule="auto"/>
    </w:pPr>
  </w:style>
  <w:style w:type="paragraph" w:styleId="Hierarchy" w:customStyle="1">
    <w:name w:val="Hierarchy"/>
    <w:basedOn w:val="Normal"/>
    <w:pPr>
      <w:widowControl w:val="1"/>
      <w:tabs>
        <w:tab w:val="left" w:pos="720"/>
        <w:tab w:val="left" w:pos="1440"/>
        <w:tab w:val="left" w:pos="2160"/>
        <w:tab w:val="left" w:pos="3600"/>
        <w:tab w:val="left" w:pos="5040"/>
      </w:tabs>
      <w:spacing w:after="120" w:line="240" w:lineRule="auto"/>
      <w:ind w:right="-3456"/>
    </w:pPr>
    <w:rPr>
      <w:rFonts w:ascii="Tms Rmn" w:hAnsi="Tms Rmn"/>
    </w:rPr>
  </w:style>
  <w:style w:type="paragraph" w:styleId="Textoindependiente1" w:customStyle="1">
    <w:name w:val="Texto independiente1"/>
    <w:pPr>
      <w:keepLines w:val="1"/>
      <w:spacing w:after="120" w:line="220" w:lineRule="atLeast"/>
    </w:pPr>
    <w:rPr>
      <w:lang w:eastAsia="en-US" w:val="en-GB"/>
    </w:rPr>
  </w:style>
  <w:style w:type="character" w:styleId="Refdecomentario">
    <w:name w:val="annotation reference"/>
    <w:semiHidden w:val="1"/>
    <w:rPr>
      <w:sz w:val="16"/>
    </w:rPr>
  </w:style>
  <w:style w:type="paragraph" w:styleId="Textocomentario">
    <w:name w:val="annotation text"/>
    <w:basedOn w:val="Normal"/>
    <w:semiHidden w:val="1"/>
    <w:pPr>
      <w:widowControl w:val="1"/>
      <w:spacing w:line="240" w:lineRule="auto"/>
    </w:pPr>
  </w:style>
  <w:style w:type="paragraph" w:styleId="Textosinformato">
    <w:name w:val="Plain Text"/>
    <w:basedOn w:val="Normal"/>
    <w:pPr>
      <w:widowControl w:val="1"/>
      <w:spacing w:line="240" w:lineRule="auto"/>
    </w:pPr>
    <w:rPr>
      <w:rFonts w:ascii="Courier New" w:hAnsi="Courier New"/>
    </w:rPr>
  </w:style>
  <w:style w:type="paragraph" w:styleId="Project" w:customStyle="1">
    <w:name w:val="Project"/>
    <w:basedOn w:val="Normal"/>
    <w:pPr>
      <w:widowControl w:val="1"/>
      <w:spacing w:line="240" w:lineRule="auto"/>
      <w:jc w:val="right"/>
    </w:pPr>
    <w:rPr>
      <w:rFonts w:ascii="Arial" w:hAnsi="Arial"/>
      <w:b w:val="1"/>
      <w:sz w:val="36"/>
    </w:rPr>
  </w:style>
  <w:style w:type="paragraph" w:styleId="CompanyName" w:customStyle="1">
    <w:name w:val="CompanyName"/>
    <w:basedOn w:val="Normal"/>
    <w:pPr>
      <w:widowControl w:val="1"/>
      <w:spacing w:line="240" w:lineRule="auto"/>
      <w:jc w:val="right"/>
    </w:pPr>
    <w:rPr>
      <w:rFonts w:ascii="Arial" w:hAnsi="Arial"/>
      <w:b w:val="1"/>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val="1"/>
      <w:color w:val="0000ff"/>
    </w:rPr>
  </w:style>
  <w:style w:type="paragraph" w:styleId="Sangra3detindependiente">
    <w:name w:val="Body Text Indent 3"/>
    <w:basedOn w:val="Normal"/>
    <w:pPr>
      <w:ind w:left="576"/>
    </w:pPr>
    <w:rPr>
      <w:i w:val="1"/>
      <w:iCs w:val="1"/>
      <w:color w:val="0000ff"/>
      <w:lang w:val="es-ES"/>
    </w:rPr>
  </w:style>
  <w:style w:type="paragraph" w:styleId="DefinitionTerm" w:customStyle="1">
    <w:name w:val="Definition Term"/>
    <w:basedOn w:val="Normal"/>
    <w:next w:val="Normal"/>
    <w:pPr>
      <w:widowControl w:val="1"/>
      <w:spacing w:line="240" w:lineRule="auto"/>
    </w:pPr>
    <w:rPr>
      <w:snapToGrid w:val="0"/>
      <w:sz w:val="24"/>
      <w:lang w:eastAsia="es-ES" w:val="es-CL"/>
    </w:rPr>
  </w:style>
  <w:style w:type="paragraph" w:styleId="infoblue0" w:customStyle="1">
    <w:name w:val="infoblue"/>
    <w:basedOn w:val="Normal"/>
    <w:pPr>
      <w:widowControl w:val="1"/>
      <w:spacing w:after="120"/>
      <w:ind w:left="450"/>
    </w:pPr>
    <w:rPr>
      <w:rFonts w:eastAsia="Arial Unicode MS"/>
      <w:i w:val="1"/>
      <w:iCs w:val="1"/>
      <w:color w:val="0000ff"/>
    </w:rPr>
  </w:style>
  <w:style w:type="paragraph" w:styleId="NormalWeb">
    <w:name w:val="Normal (Web)"/>
    <w:basedOn w:val="Normal"/>
    <w:uiPriority w:val="99"/>
    <w:pPr>
      <w:widowControl w:val="1"/>
      <w:spacing w:after="100" w:afterAutospacing="1" w:before="100" w:beforeAutospacing="1" w:line="240" w:lineRule="auto"/>
    </w:pPr>
    <w:rPr>
      <w:rFonts w:ascii="Arial Unicode MS" w:cs="Arial Unicode MS" w:eastAsia="Arial Unicode MS" w:hAnsi="Arial Unicode MS"/>
      <w:sz w:val="24"/>
      <w:szCs w:val="24"/>
    </w:rPr>
  </w:style>
  <w:style w:type="paragraph" w:styleId="Textodeglobo">
    <w:name w:val="Balloon Text"/>
    <w:basedOn w:val="Normal"/>
    <w:link w:val="TextodegloboCar"/>
    <w:rsid w:val="00F974E7"/>
    <w:pPr>
      <w:spacing w:line="240" w:lineRule="auto"/>
    </w:pPr>
    <w:rPr>
      <w:rFonts w:ascii="Tahoma" w:cs="Tahoma" w:hAnsi="Tahoma"/>
      <w:sz w:val="16"/>
      <w:szCs w:val="16"/>
    </w:rPr>
  </w:style>
  <w:style w:type="character" w:styleId="TextodegloboCar" w:customStyle="1">
    <w:name w:val="Texto de globo Car"/>
    <w:link w:val="Textodeglobo"/>
    <w:rsid w:val="00F974E7"/>
    <w:rPr>
      <w:rFonts w:ascii="Tahoma" w:cs="Tahoma" w:hAnsi="Tahoma"/>
      <w:sz w:val="16"/>
      <w:szCs w:val="16"/>
      <w:lang w:eastAsia="en-US" w:val="en-US"/>
    </w:rPr>
  </w:style>
  <w:style w:type="paragraph" w:styleId="Asuntodelcomentario">
    <w:name w:val="annotation subject"/>
    <w:basedOn w:val="Textocomentario"/>
    <w:next w:val="Textocomentario"/>
    <w:semiHidden w:val="1"/>
    <w:rsid w:val="0010302E"/>
    <w:pPr>
      <w:widowControl w:val="0"/>
      <w:spacing w:line="240" w:lineRule="atLeast"/>
    </w:pPr>
    <w:rPr>
      <w:b w:val="1"/>
      <w:bCs w:val="1"/>
    </w:rPr>
  </w:style>
  <w:style w:type="character" w:styleId="Ttulo3Car" w:customStyle="1">
    <w:name w:val="Título 3 Car"/>
    <w:basedOn w:val="Fuentedeprrafopredeter"/>
    <w:link w:val="Ttulo3"/>
    <w:rsid w:val="00FF311E"/>
    <w:rPr>
      <w:rFonts w:ascii="Arial" w:hAnsi="Arial"/>
      <w:i w:val="1"/>
      <w:lang w:eastAsia="en-US" w:val="en-US"/>
    </w:rPr>
  </w:style>
  <w:style w:type="paragraph" w:styleId="Prrafodelista">
    <w:name w:val="List Paragraph"/>
    <w:basedOn w:val="Normal"/>
    <w:uiPriority w:val="34"/>
    <w:qFormat w:val="1"/>
    <w:rsid w:val="00035764"/>
    <w:pPr>
      <w:ind w:left="720"/>
      <w:contextualSpacing w:val="1"/>
    </w:pPr>
  </w:style>
  <w:style w:type="character" w:styleId="Textoennegrita">
    <w:name w:val="Strong"/>
    <w:basedOn w:val="Fuentedeprrafopredeter"/>
    <w:uiPriority w:val="22"/>
    <w:qFormat w:val="1"/>
    <w:rsid w:val="00B27016"/>
    <w:rPr>
      <w:b w:val="1"/>
      <w:bCs w:val="1"/>
    </w:rPr>
  </w:style>
  <w:style w:type="paragraph" w:styleId="Subtitle">
    <w:name w:val="Subtitle"/>
    <w:basedOn w:val="Normal"/>
    <w:next w:val="Normal"/>
    <w:pPr>
      <w:spacing w:after="60" w:lineRule="auto"/>
      <w:jc w:val="center"/>
    </w:pPr>
    <w:rPr>
      <w:rFonts w:ascii="Arial" w:cs="Arial" w:eastAsia="Arial" w:hAnsi="Arial"/>
      <w:i w:val="1"/>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0.0" w:type="dxa"/>
        <w:left w:w="70.0" w:type="dxa"/>
        <w:bottom w:w="0.0" w:type="dxa"/>
        <w:right w:w="70.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spacing w:after="60" w:lineRule="auto"/>
      <w:jc w:val="center"/>
    </w:pPr>
    <w:rPr>
      <w:rFonts w:ascii="Arial" w:cs="Arial" w:eastAsia="Arial" w:hAnsi="Arial"/>
      <w:i w:val="1"/>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4.xml"/><Relationship Id="rId10" Type="http://schemas.openxmlformats.org/officeDocument/2006/relationships/header" Target="header3.xml"/><Relationship Id="rId12"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K7/M96L5oIsNW8edEcx5r+OBz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OAByITFjVVZITEVGYUlXeU5pYzBZZENJdU8wanhzbG1kaXg5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2019-01-13T23:07:00Z</dcterms:created>
  <dc:creator>Sandra Olea</dc:creator>
</cp:coreProperties>
</file>