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00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shd w:fill="00ff00" w:val="clea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shd w:fill="00ff00" w:val="clea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shd w:fill="00ff00" w:val="clea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shd w:fill="00ff00" w:val="clea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shd w:fill="00ff00" w:val="clea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shd w:fill="00ff00" w:val="clea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shd w:fill="00ff00" w:val="clea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00ff00"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00ff00"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00ff00"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Pys7JJWeGf2h/eFh6Yor72Hl6w==">CgMxLjA4AHIhMWJ6NkF4YlQtOW9RUVdFaFR2Rk51czhrS3ZUN3RBeEhl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