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0CA8" w14:textId="77777777" w:rsidR="0051218E" w:rsidRPr="00EF709B" w:rsidRDefault="0051218E" w:rsidP="0051218E">
      <w:pPr>
        <w:ind w:right="571"/>
        <w:rPr>
          <w:rFonts w:ascii="Arial" w:eastAsia="Arial" w:hAnsi="Arial" w:cs="Arial"/>
          <w:sz w:val="24"/>
          <w:szCs w:val="24"/>
        </w:rPr>
      </w:pPr>
      <w:r w:rsidRPr="00EF709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B8CF98" wp14:editId="65AB7A65">
                <wp:simplePos x="0" y="0"/>
                <wp:positionH relativeFrom="column">
                  <wp:posOffset>7607300</wp:posOffset>
                </wp:positionH>
                <wp:positionV relativeFrom="paragraph">
                  <wp:posOffset>-306705</wp:posOffset>
                </wp:positionV>
                <wp:extent cx="247650" cy="26670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9892F" w14:textId="77777777" w:rsidR="0051218E" w:rsidRDefault="0051218E" w:rsidP="0051218E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8CF98" id="Retângulo 6" o:spid="_x0000_s1026" style="position:absolute;margin-left:599pt;margin-top:-24.15pt;width:19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" stroked="f">
                <v:textbox inset="2.53958mm,1.2694mm,2.53958mm,1.2694mm">
                  <w:txbxContent>
                    <w:p w14:paraId="5949892F" w14:textId="77777777" w:rsidR="0051218E" w:rsidRDefault="0051218E" w:rsidP="0051218E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8FE2AD3" w14:textId="77777777" w:rsidR="0051218E" w:rsidRPr="00EF709B" w:rsidRDefault="0051218E" w:rsidP="0051218E">
      <w:pPr>
        <w:jc w:val="center"/>
        <w:rPr>
          <w:rFonts w:ascii="Arial" w:eastAsia="Arial" w:hAnsi="Arial" w:cs="Arial"/>
          <w:sz w:val="24"/>
          <w:szCs w:val="24"/>
        </w:rPr>
      </w:pPr>
      <w:r w:rsidRPr="00EF709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B43AD8D" wp14:editId="5E65B231">
            <wp:extent cx="2362544" cy="1571625"/>
            <wp:effectExtent l="0" t="0" r="0" b="0"/>
            <wp:docPr id="58" name="image51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1.png" descr="Logotipo, nome da empres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44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DB76B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ANHANGUERA EDUCACIONAL</w:t>
      </w:r>
    </w:p>
    <w:p w14:paraId="5E326ABF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UNIDADE SANTANA</w:t>
      </w:r>
    </w:p>
    <w:p w14:paraId="4F360A49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3577BF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3FC371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396C7D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2C03D838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A8AA9E5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A48FF5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Thiago Melo da Silva – RA: 401966816563</w:t>
      </w:r>
    </w:p>
    <w:p w14:paraId="7F0045DB" w14:textId="0D44A2D0" w:rsidR="0051218E" w:rsidRPr="00EF709B" w:rsidRDefault="0051218E" w:rsidP="0051218E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4884E981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DCA793" w14:textId="77777777" w:rsidR="001C62C1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 xml:space="preserve">Atividade Discursiva Interativa: </w:t>
      </w:r>
    </w:p>
    <w:p w14:paraId="2DFED8F3" w14:textId="7641A826" w:rsidR="0051218E" w:rsidRPr="00EF709B" w:rsidRDefault="001C62C1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C62C1">
        <w:rPr>
          <w:rFonts w:ascii="Arial" w:eastAsia="Arial" w:hAnsi="Arial" w:cs="Arial"/>
          <w:b/>
          <w:sz w:val="24"/>
          <w:szCs w:val="24"/>
        </w:rPr>
        <w:t>A Implementação de Sistemas de Segurança de Dados em Pequenas e Médias Empresas à Luz da LGPD</w:t>
      </w:r>
    </w:p>
    <w:p w14:paraId="24D5A903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C19D8D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5C5EC50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07747B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0C6E18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9E87FA3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7755FDC" w14:textId="77777777" w:rsidR="0051218E" w:rsidRPr="00EF709B" w:rsidRDefault="0051218E" w:rsidP="0051218E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EB7E58" w14:textId="77777777" w:rsidR="0051218E" w:rsidRPr="00EF709B" w:rsidRDefault="0051218E" w:rsidP="0051218E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215AE6E3" w14:textId="77777777" w:rsidR="0051218E" w:rsidRDefault="0051218E" w:rsidP="00512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F709B">
        <w:rPr>
          <w:rFonts w:ascii="Arial" w:eastAsia="Arial" w:hAnsi="Arial" w:cs="Arial"/>
          <w:b/>
          <w:sz w:val="24"/>
          <w:szCs w:val="24"/>
        </w:rPr>
        <w:t>São Paulo</w:t>
      </w:r>
    </w:p>
    <w:p w14:paraId="51593F21" w14:textId="6A408991" w:rsidR="00FD7A19" w:rsidRPr="00EF709B" w:rsidRDefault="00FD7A19" w:rsidP="00FD7A1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2D2BC5">
        <w:rPr>
          <w:rFonts w:ascii="Arial" w:eastAsia="Arial" w:hAnsi="Arial" w:cs="Arial"/>
          <w:b/>
          <w:sz w:val="24"/>
          <w:szCs w:val="24"/>
        </w:rPr>
        <w:t>4</w:t>
      </w:r>
    </w:p>
    <w:p w14:paraId="6B9BC173" w14:textId="77777777" w:rsidR="00FD7A19" w:rsidRPr="00EF709B" w:rsidRDefault="00FD7A19" w:rsidP="00512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758621D" w14:textId="2F50FD4A" w:rsidR="00FD7A19" w:rsidRPr="00FD7A19" w:rsidRDefault="00FD7A19" w:rsidP="00FD7A19">
      <w:pPr>
        <w:sectPr w:rsidR="00FD7A19" w:rsidRPr="00FD7A19">
          <w:pgSz w:w="11906" w:h="16838"/>
          <w:pgMar w:top="1700" w:right="1133" w:bottom="1133" w:left="1700" w:header="709" w:footer="709" w:gutter="0"/>
          <w:pgNumType w:start="5"/>
          <w:cols w:space="720"/>
        </w:sectPr>
      </w:pPr>
    </w:p>
    <w:p w14:paraId="752B71E0" w14:textId="758E5785" w:rsidR="00EC2AD9" w:rsidRPr="00EF709B" w:rsidRDefault="00EC2AD9" w:rsidP="00EC2AD9">
      <w:pPr>
        <w:rPr>
          <w:rFonts w:ascii="Arial" w:hAnsi="Arial" w:cs="Arial"/>
          <w:sz w:val="24"/>
          <w:szCs w:val="24"/>
        </w:rPr>
      </w:pPr>
    </w:p>
    <w:sdt>
      <w:sdtPr>
        <w:id w:val="143771293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164244EA" w14:textId="5BC18A06" w:rsidR="00B15A98" w:rsidRDefault="00B15A98" w:rsidP="00345305">
          <w:pPr>
            <w:pStyle w:val="CabealhodoSumrio"/>
            <w:jc w:val="center"/>
          </w:pPr>
          <w:r>
            <w:t>Sumário</w:t>
          </w:r>
        </w:p>
        <w:p w14:paraId="66C025F3" w14:textId="22F6B23E" w:rsidR="00345305" w:rsidRDefault="00B15A9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62427" w:history="1">
            <w:r w:rsidR="00345305" w:rsidRPr="0041328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45305">
              <w:rPr>
                <w:noProof/>
                <w:webHidden/>
              </w:rPr>
              <w:tab/>
            </w:r>
            <w:r w:rsidR="00345305">
              <w:rPr>
                <w:noProof/>
                <w:webHidden/>
              </w:rPr>
              <w:fldChar w:fldCharType="begin"/>
            </w:r>
            <w:r w:rsidR="00345305">
              <w:rPr>
                <w:noProof/>
                <w:webHidden/>
              </w:rPr>
              <w:instrText xml:space="preserve"> PAGEREF _Toc168062427 \h </w:instrText>
            </w:r>
            <w:r w:rsidR="00345305">
              <w:rPr>
                <w:noProof/>
                <w:webHidden/>
              </w:rPr>
            </w:r>
            <w:r w:rsidR="00345305">
              <w:rPr>
                <w:noProof/>
                <w:webHidden/>
              </w:rPr>
              <w:fldChar w:fldCharType="separate"/>
            </w:r>
            <w:r w:rsidR="00345305">
              <w:rPr>
                <w:noProof/>
                <w:webHidden/>
              </w:rPr>
              <w:t>7</w:t>
            </w:r>
            <w:r w:rsidR="00345305">
              <w:rPr>
                <w:noProof/>
                <w:webHidden/>
              </w:rPr>
              <w:fldChar w:fldCharType="end"/>
            </w:r>
          </w:hyperlink>
        </w:p>
        <w:p w14:paraId="747CBDCE" w14:textId="6EA0A94E" w:rsidR="00345305" w:rsidRDefault="0034530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28" w:history="1">
            <w:r w:rsidRPr="00413285">
              <w:rPr>
                <w:rStyle w:val="Hyperlink"/>
                <w:rFonts w:ascii="Arial" w:hAnsi="Arial" w:cs="Arial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8291" w14:textId="5141B8CE" w:rsidR="00345305" w:rsidRDefault="0034530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29" w:history="1">
            <w:r w:rsidRPr="00413285">
              <w:rPr>
                <w:rStyle w:val="Hyperlink"/>
                <w:rFonts w:ascii="Arial" w:hAnsi="Arial" w:cs="Arial"/>
                <w:noProof/>
              </w:rPr>
              <w:t>Alternativas Viáveis para PMEs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E2E6" w14:textId="6DDAA38B" w:rsidR="00345305" w:rsidRDefault="0034530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30" w:history="1">
            <w:r w:rsidRPr="00413285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4C86" w14:textId="0C082B68" w:rsidR="00345305" w:rsidRDefault="0034530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062431" w:history="1">
            <w:r w:rsidRPr="00413285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908A" w14:textId="473488A5" w:rsidR="00B15A98" w:rsidRDefault="00B15A98">
          <w:r>
            <w:rPr>
              <w:b/>
              <w:bCs/>
            </w:rPr>
            <w:fldChar w:fldCharType="end"/>
          </w:r>
        </w:p>
      </w:sdtContent>
    </w:sdt>
    <w:p w14:paraId="7CAB1126" w14:textId="5D03C863" w:rsidR="0083475E" w:rsidRPr="00EF709B" w:rsidRDefault="0083475E" w:rsidP="0051218E">
      <w:pPr>
        <w:jc w:val="center"/>
        <w:rPr>
          <w:rFonts w:ascii="Arial" w:hAnsi="Arial" w:cs="Arial"/>
          <w:sz w:val="24"/>
          <w:szCs w:val="24"/>
        </w:rPr>
      </w:pPr>
    </w:p>
    <w:p w14:paraId="3E707144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378C7757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645ED877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01A851FD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7E17DCC6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254A5CA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57E62E55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09DA4D4E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6E8E8B7D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66D59A5F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53A807CF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74027E5A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4ECFDEB8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72A638FE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57E3B24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38A5109A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0DB7033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42A4753F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4779CA5E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306B3D47" w14:textId="77777777" w:rsidR="0051218E" w:rsidRPr="00EF709B" w:rsidRDefault="0051218E" w:rsidP="0051218E">
      <w:pPr>
        <w:jc w:val="center"/>
        <w:rPr>
          <w:rFonts w:ascii="Arial" w:hAnsi="Arial" w:cs="Arial"/>
          <w:sz w:val="24"/>
          <w:szCs w:val="24"/>
        </w:rPr>
      </w:pPr>
    </w:p>
    <w:p w14:paraId="17130EF2" w14:textId="77777777" w:rsidR="00B15A98" w:rsidRDefault="00B15A98" w:rsidP="00032A93">
      <w:pPr>
        <w:rPr>
          <w:rFonts w:ascii="Arial" w:hAnsi="Arial" w:cs="Arial"/>
          <w:sz w:val="24"/>
          <w:szCs w:val="24"/>
        </w:rPr>
      </w:pPr>
    </w:p>
    <w:p w14:paraId="34AA83B5" w14:textId="77777777" w:rsidR="00032A93" w:rsidRDefault="00032A93" w:rsidP="00032A93">
      <w:pPr>
        <w:rPr>
          <w:rFonts w:ascii="Arial" w:hAnsi="Arial" w:cs="Arial"/>
          <w:sz w:val="24"/>
          <w:szCs w:val="24"/>
        </w:rPr>
      </w:pPr>
    </w:p>
    <w:p w14:paraId="0D127481" w14:textId="44EB6F21" w:rsidR="00DC70E5" w:rsidRDefault="00DC70E5" w:rsidP="00CD0736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0" w:name="_Toc168062427"/>
      <w:r w:rsidRPr="00DC70E5"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14:paraId="66349D58" w14:textId="77777777" w:rsidR="00CD0736" w:rsidRPr="00CD0736" w:rsidRDefault="00CD0736" w:rsidP="00CD0736"/>
    <w:p w14:paraId="7DB4C937" w14:textId="3206F519" w:rsidR="003E1F25" w:rsidRDefault="00DC70E5" w:rsidP="00DC70E5">
      <w:pPr>
        <w:ind w:firstLine="708"/>
        <w:rPr>
          <w:rFonts w:ascii="Arial" w:hAnsi="Arial" w:cs="Arial"/>
          <w:sz w:val="24"/>
          <w:szCs w:val="24"/>
        </w:rPr>
      </w:pPr>
      <w:r w:rsidRPr="00DC70E5">
        <w:rPr>
          <w:rFonts w:ascii="Arial" w:hAnsi="Arial" w:cs="Arial"/>
          <w:sz w:val="24"/>
          <w:szCs w:val="24"/>
        </w:rPr>
        <w:t>Com a promulgação da Lei Geral de Proteção de Dados (LGPD) no Brasil, em 2018, e a subsequente criação da Autoridade Nacional de Proteção de Dados (ANPD), as empresas brasileiras foram obrigadas a reavaliar suas práticas de coleta, armazenamento e tratamento de dados pessoais. As grandes empresas, em virtude de suas capacidades financeiras e técnicas, já implementaram robustos sistemas de segurança da informação para garantir conformidade com a LGPD e evitar as severas sanções impostas pela ANPD. Este artigo discute se as pequenas e médias empresas (</w:t>
      </w:r>
      <w:proofErr w:type="spellStart"/>
      <w:r w:rsidRPr="00DC70E5">
        <w:rPr>
          <w:rFonts w:ascii="Arial" w:hAnsi="Arial" w:cs="Arial"/>
          <w:sz w:val="24"/>
          <w:szCs w:val="24"/>
        </w:rPr>
        <w:t>PMEs</w:t>
      </w:r>
      <w:proofErr w:type="spellEnd"/>
      <w:r w:rsidRPr="00DC70E5">
        <w:rPr>
          <w:rFonts w:ascii="Arial" w:hAnsi="Arial" w:cs="Arial"/>
          <w:sz w:val="24"/>
          <w:szCs w:val="24"/>
        </w:rPr>
        <w:t>) podem e devem adotar os sistemas de segurança desenvolvidos pelas grandes corporações, abordando as vantagens, desvantagens e a viabilidade dessa estratégia.</w:t>
      </w:r>
    </w:p>
    <w:p w14:paraId="4FF593DA" w14:textId="77777777" w:rsidR="003E1F25" w:rsidRDefault="003E1F25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C85852" w14:textId="77777777" w:rsidR="00A01BB5" w:rsidRDefault="00A01BB5" w:rsidP="00CD0736">
      <w:pPr>
        <w:pStyle w:val="Ttulo2"/>
        <w:jc w:val="center"/>
        <w:rPr>
          <w:rFonts w:ascii="Arial" w:hAnsi="Arial" w:cs="Arial"/>
          <w:sz w:val="24"/>
          <w:szCs w:val="24"/>
        </w:rPr>
      </w:pPr>
      <w:bookmarkStart w:id="1" w:name="_Toc168062428"/>
      <w:r w:rsidRPr="00A01BB5">
        <w:rPr>
          <w:rFonts w:ascii="Arial" w:hAnsi="Arial" w:cs="Arial"/>
          <w:sz w:val="24"/>
          <w:szCs w:val="24"/>
        </w:rPr>
        <w:lastRenderedPageBreak/>
        <w:t>Fundamentação Teórica</w:t>
      </w:r>
      <w:bookmarkEnd w:id="1"/>
    </w:p>
    <w:p w14:paraId="76E00164" w14:textId="77777777" w:rsidR="00CD0736" w:rsidRPr="00CD0736" w:rsidRDefault="00CD0736" w:rsidP="00CD0736"/>
    <w:p w14:paraId="2CFFCD6D" w14:textId="77777777" w:rsidR="00FB59DC" w:rsidRDefault="00A01BB5" w:rsidP="00FB59DC">
      <w:pPr>
        <w:ind w:firstLine="708"/>
        <w:rPr>
          <w:rFonts w:ascii="Arial" w:hAnsi="Arial" w:cs="Arial"/>
          <w:sz w:val="24"/>
          <w:szCs w:val="24"/>
        </w:rPr>
      </w:pPr>
      <w:r w:rsidRPr="00A01BB5">
        <w:rPr>
          <w:rFonts w:ascii="Arial" w:hAnsi="Arial" w:cs="Arial"/>
          <w:sz w:val="24"/>
          <w:szCs w:val="24"/>
        </w:rPr>
        <w:t xml:space="preserve">A LGPD estabelece diretrizes claras para o tratamento de dados pessoais, impondo a todas as organizações que lidam com tais informações a responsabilidade de garantir a privacidade e a segurança dos dados. As sanções para o descumprimento da lei podem incluir multas significativas e restrições operacionais, o que motivou as grandes empresas a investirem em sistemas de segurança avançados. No entanto, a capacidade de investimento das </w:t>
      </w:r>
      <w:proofErr w:type="spellStart"/>
      <w:r w:rsidRPr="00A01BB5">
        <w:rPr>
          <w:rFonts w:ascii="Arial" w:hAnsi="Arial" w:cs="Arial"/>
          <w:sz w:val="24"/>
          <w:szCs w:val="24"/>
        </w:rPr>
        <w:t>PMEs</w:t>
      </w:r>
      <w:proofErr w:type="spellEnd"/>
      <w:r w:rsidRPr="00A01BB5">
        <w:rPr>
          <w:rFonts w:ascii="Arial" w:hAnsi="Arial" w:cs="Arial"/>
          <w:sz w:val="24"/>
          <w:szCs w:val="24"/>
        </w:rPr>
        <w:t xml:space="preserve"> é substancialmente menor, o que levanta a questão da possibilidade de replicação dos sistemas utilizados pelas grandes empresas.</w:t>
      </w:r>
    </w:p>
    <w:p w14:paraId="42231B50" w14:textId="59C67192" w:rsidR="00FB59DC" w:rsidRPr="00FB59DC" w:rsidRDefault="00FB59DC" w:rsidP="00FB59DC">
      <w:pPr>
        <w:jc w:val="center"/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>Análise da Possibilidade de Copiar Sistemas de Segurança</w:t>
      </w:r>
    </w:p>
    <w:p w14:paraId="5828B9EA" w14:textId="77777777" w:rsidR="00FB59DC" w:rsidRDefault="00FB59DC" w:rsidP="00FB59DC">
      <w:pPr>
        <w:ind w:firstLine="708"/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Embora a ideia de copiar sistemas de segurança de dados das grandes empresas pareça inicialmente atrativa para as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>, vários fatores devem ser considerados:</w:t>
      </w:r>
    </w:p>
    <w:p w14:paraId="0BA75B5D" w14:textId="4348BA88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Complexidade e Custo de Implementação: Sistemas de segurança desenvolvidos por grandes empresas são frequentemente personalizados para atender às suas necessidades específicas, com estruturas complexas e custos elevados de implementação e manutenção.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 xml:space="preserve"> podem enfrentar dificuldades financeiras e operacionais para replicar tais sistemas integralmente.</w:t>
      </w:r>
    </w:p>
    <w:p w14:paraId="04C760C5" w14:textId="77777777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Escalabilidade e Adequação: As necessidades de segurança de dados de uma grande empresa podem diferir significativamente das de uma PME. Sistemas desenhados para grandes volumes de dados e operações complexas podem ser desproporcionais e inadequados para o contexto operacional das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>, resultando em soluções subutilizadas ou mal adaptadas.</w:t>
      </w:r>
    </w:p>
    <w:p w14:paraId="5090494E" w14:textId="77777777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Capacitação e Recursos Humanos: A operação eficaz de sistemas de segurança avançados exige pessoal qualificado e treinamento contínuo.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 xml:space="preserve"> podem não dispor dos recursos humanos necessários para administrar tais sistemas com a mesma eficiência que grandes empresas.</w:t>
      </w:r>
    </w:p>
    <w:p w14:paraId="56C77616" w14:textId="77777777" w:rsidR="00FB59DC" w:rsidRPr="00FB59DC" w:rsidRDefault="00FB59DC" w:rsidP="00FB59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Flexibilidade e Personalização: Cada empresa possui peculiaridades em seu processo de tratamento de dados. A replicação de sistemas pode não permitir a flexibilidade necessária para ajustes específicos às particularidades operacionais das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>, comprometendo a eficácia da segurança.</w:t>
      </w:r>
    </w:p>
    <w:p w14:paraId="3D0A0D46" w14:textId="77777777" w:rsidR="00FB59DC" w:rsidRPr="00FB59DC" w:rsidRDefault="00FB59DC" w:rsidP="00FB59DC">
      <w:pPr>
        <w:ind w:firstLine="708"/>
        <w:rPr>
          <w:rFonts w:ascii="Arial" w:hAnsi="Arial" w:cs="Arial"/>
          <w:sz w:val="24"/>
          <w:szCs w:val="24"/>
        </w:rPr>
      </w:pPr>
    </w:p>
    <w:p w14:paraId="45AC03C1" w14:textId="77777777" w:rsidR="00FB59DC" w:rsidRDefault="00FB59DC" w:rsidP="00F9227B">
      <w:pPr>
        <w:pStyle w:val="Ttulo2"/>
        <w:jc w:val="center"/>
        <w:rPr>
          <w:rFonts w:ascii="Arial" w:hAnsi="Arial" w:cs="Arial"/>
          <w:sz w:val="24"/>
          <w:szCs w:val="24"/>
        </w:rPr>
      </w:pPr>
      <w:bookmarkStart w:id="2" w:name="_Toc168062429"/>
      <w:r w:rsidRPr="00FB59DC">
        <w:rPr>
          <w:rFonts w:ascii="Arial" w:hAnsi="Arial" w:cs="Arial"/>
          <w:sz w:val="24"/>
          <w:szCs w:val="24"/>
        </w:rPr>
        <w:t xml:space="preserve">Alternativas Viáveis para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bookmarkEnd w:id="2"/>
      <w:proofErr w:type="spellEnd"/>
    </w:p>
    <w:p w14:paraId="21F6F04E" w14:textId="77777777" w:rsidR="00F9227B" w:rsidRPr="00F9227B" w:rsidRDefault="00F9227B" w:rsidP="00F9227B"/>
    <w:p w14:paraId="7318EE55" w14:textId="77777777" w:rsidR="00FB59DC" w:rsidRPr="00FB59DC" w:rsidRDefault="00FB59DC" w:rsidP="00FB59DC">
      <w:pPr>
        <w:ind w:firstLine="708"/>
        <w:rPr>
          <w:rFonts w:ascii="Arial" w:hAnsi="Arial" w:cs="Arial"/>
          <w:sz w:val="24"/>
          <w:szCs w:val="24"/>
        </w:rPr>
      </w:pPr>
      <w:r w:rsidRPr="00FB59DC">
        <w:rPr>
          <w:rFonts w:ascii="Arial" w:hAnsi="Arial" w:cs="Arial"/>
          <w:sz w:val="24"/>
          <w:szCs w:val="24"/>
        </w:rPr>
        <w:t xml:space="preserve">Diante dessas considerações, </w:t>
      </w:r>
      <w:proofErr w:type="spellStart"/>
      <w:r w:rsidRPr="00FB59DC">
        <w:rPr>
          <w:rFonts w:ascii="Arial" w:hAnsi="Arial" w:cs="Arial"/>
          <w:sz w:val="24"/>
          <w:szCs w:val="24"/>
        </w:rPr>
        <w:t>PMEs</w:t>
      </w:r>
      <w:proofErr w:type="spellEnd"/>
      <w:r w:rsidRPr="00FB59DC">
        <w:rPr>
          <w:rFonts w:ascii="Arial" w:hAnsi="Arial" w:cs="Arial"/>
          <w:sz w:val="24"/>
          <w:szCs w:val="24"/>
        </w:rPr>
        <w:t xml:space="preserve"> devem buscar alternativas que, embora inspiradas pelas práticas das grandes empresas, sejam mais adequadas às suas realidades:</w:t>
      </w:r>
    </w:p>
    <w:p w14:paraId="2DB81DC4" w14:textId="77777777" w:rsidR="00474676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 xml:space="preserve">Soluções de Segurança Escalonáveis: Adotar soluções modulares e escalonáveis que possam crescer conforme a empresa se expande, </w:t>
      </w:r>
      <w:r w:rsidRPr="00474676">
        <w:rPr>
          <w:rFonts w:ascii="Arial" w:hAnsi="Arial" w:cs="Arial"/>
          <w:sz w:val="24"/>
          <w:szCs w:val="24"/>
        </w:rPr>
        <w:lastRenderedPageBreak/>
        <w:t>garantindo que os investimentos sejam proporcionais ao seu tamanho e capacidade.</w:t>
      </w:r>
    </w:p>
    <w:p w14:paraId="6F56DF49" w14:textId="4914601D" w:rsidR="00FB59DC" w:rsidRPr="00474676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 xml:space="preserve">Consultoria Especializada: Contratar consultorias especializadas em segurança de dados pode fornecer às </w:t>
      </w:r>
      <w:proofErr w:type="spellStart"/>
      <w:r w:rsidRPr="00474676">
        <w:rPr>
          <w:rFonts w:ascii="Arial" w:hAnsi="Arial" w:cs="Arial"/>
          <w:sz w:val="24"/>
          <w:szCs w:val="24"/>
        </w:rPr>
        <w:t>PMEs</w:t>
      </w:r>
      <w:proofErr w:type="spellEnd"/>
      <w:r w:rsidRPr="00474676">
        <w:rPr>
          <w:rFonts w:ascii="Arial" w:hAnsi="Arial" w:cs="Arial"/>
          <w:sz w:val="24"/>
          <w:szCs w:val="24"/>
        </w:rPr>
        <w:t xml:space="preserve"> insights valiosos e soluções personalizadas, sem a necessidade de investimentos exorbitantes.</w:t>
      </w:r>
    </w:p>
    <w:p w14:paraId="6F9AAEA5" w14:textId="77777777" w:rsidR="00FB59DC" w:rsidRPr="00474676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>Capacitação Interna: Investir na capacitação de funcionários para lidar com segurança da informação de maneira eficaz, através de treinamentos contínuos e atualização de conhecimento.</w:t>
      </w:r>
    </w:p>
    <w:p w14:paraId="63B2BE7E" w14:textId="396891FE" w:rsidR="006D306F" w:rsidRDefault="00FB59DC" w:rsidP="004746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676">
        <w:rPr>
          <w:rFonts w:ascii="Arial" w:hAnsi="Arial" w:cs="Arial"/>
          <w:sz w:val="24"/>
          <w:szCs w:val="24"/>
        </w:rPr>
        <w:t>Ferramentas de Segurança Acessíveis: Utilizar ferramentas de segurança da informação que são específicas para pequenas e médias empresas, oferecendo um balanço adequado entre custo e funcionalidade.</w:t>
      </w:r>
    </w:p>
    <w:p w14:paraId="7BB597A2" w14:textId="77777777" w:rsidR="006D306F" w:rsidRDefault="006D306F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00D085" w14:textId="77777777" w:rsidR="006D306F" w:rsidRDefault="006D306F" w:rsidP="00F9227B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3" w:name="_Toc168062430"/>
      <w:r w:rsidRPr="006D306F">
        <w:rPr>
          <w:rFonts w:ascii="Arial" w:hAnsi="Arial" w:cs="Arial"/>
          <w:sz w:val="24"/>
          <w:szCs w:val="24"/>
        </w:rPr>
        <w:lastRenderedPageBreak/>
        <w:t>Conclusão</w:t>
      </w:r>
      <w:bookmarkEnd w:id="3"/>
    </w:p>
    <w:p w14:paraId="1FF18414" w14:textId="77777777" w:rsidR="00F9227B" w:rsidRPr="00F9227B" w:rsidRDefault="00F9227B" w:rsidP="00F9227B"/>
    <w:p w14:paraId="002BA05B" w14:textId="426A78E0" w:rsidR="006D306F" w:rsidRDefault="006D306F" w:rsidP="006D306F">
      <w:pPr>
        <w:rPr>
          <w:rFonts w:ascii="Arial" w:hAnsi="Arial" w:cs="Arial"/>
          <w:sz w:val="24"/>
          <w:szCs w:val="24"/>
        </w:rPr>
      </w:pPr>
      <w:r w:rsidRPr="006D306F">
        <w:rPr>
          <w:rFonts w:ascii="Arial" w:hAnsi="Arial" w:cs="Arial"/>
          <w:sz w:val="24"/>
          <w:szCs w:val="24"/>
        </w:rPr>
        <w:t xml:space="preserve">Embora copiar os sistemas de segurança das grandes empresas possa parecer uma solução rápida para conformidade com a LGPD, a realidade operacional das </w:t>
      </w:r>
      <w:proofErr w:type="spellStart"/>
      <w:r w:rsidRPr="006D306F">
        <w:rPr>
          <w:rFonts w:ascii="Arial" w:hAnsi="Arial" w:cs="Arial"/>
          <w:sz w:val="24"/>
          <w:szCs w:val="24"/>
        </w:rPr>
        <w:t>PMEs</w:t>
      </w:r>
      <w:proofErr w:type="spellEnd"/>
      <w:r w:rsidRPr="006D306F">
        <w:rPr>
          <w:rFonts w:ascii="Arial" w:hAnsi="Arial" w:cs="Arial"/>
          <w:sz w:val="24"/>
          <w:szCs w:val="24"/>
        </w:rPr>
        <w:t xml:space="preserve"> exige abordagens mais ajustadas às suas capacidades e necessidades específicas. Investir em soluções escalonáveis, consultoria especializada, capacitação interna e ferramentas acessíveis são estratégias mais viáveis e eficazes. Assim, as </w:t>
      </w:r>
      <w:proofErr w:type="spellStart"/>
      <w:r w:rsidRPr="006D306F">
        <w:rPr>
          <w:rFonts w:ascii="Arial" w:hAnsi="Arial" w:cs="Arial"/>
          <w:sz w:val="24"/>
          <w:szCs w:val="24"/>
        </w:rPr>
        <w:t>PMEs</w:t>
      </w:r>
      <w:proofErr w:type="spellEnd"/>
      <w:r w:rsidRPr="006D306F">
        <w:rPr>
          <w:rFonts w:ascii="Arial" w:hAnsi="Arial" w:cs="Arial"/>
          <w:sz w:val="24"/>
          <w:szCs w:val="24"/>
        </w:rPr>
        <w:t xml:space="preserve"> podem garantir a segurança dos dados pessoais sob sua responsabilidade, evitando sanções da ANPD e promov</w:t>
      </w:r>
      <w:r w:rsidR="00C76E71" w:rsidRPr="00C76E71">
        <w:rPr>
          <w:rFonts w:ascii="Arial" w:hAnsi="Arial" w:cs="Arial"/>
          <w:sz w:val="24"/>
          <w:szCs w:val="24"/>
        </w:rPr>
        <w:t>endo a confiança de seus clientes.</w:t>
      </w:r>
    </w:p>
    <w:p w14:paraId="115BF407" w14:textId="77777777" w:rsidR="006D306F" w:rsidRDefault="006D306F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BCED8B" w14:textId="77777777" w:rsidR="00B15A98" w:rsidRDefault="00B15A98" w:rsidP="00345305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4" w:name="_Toc168062431"/>
      <w:r w:rsidRPr="00B15A98">
        <w:rPr>
          <w:rFonts w:ascii="Arial" w:hAnsi="Arial" w:cs="Arial"/>
          <w:sz w:val="24"/>
          <w:szCs w:val="24"/>
        </w:rPr>
        <w:lastRenderedPageBreak/>
        <w:t>Referências</w:t>
      </w:r>
      <w:bookmarkEnd w:id="4"/>
    </w:p>
    <w:p w14:paraId="6890D681" w14:textId="77777777" w:rsidR="00345305" w:rsidRPr="00345305" w:rsidRDefault="00345305" w:rsidP="00345305"/>
    <w:p w14:paraId="504516BB" w14:textId="362BAF9D" w:rsidR="00B15A98" w:rsidRPr="00B15A98" w:rsidRDefault="00B15A98" w:rsidP="00B15A98">
      <w:pPr>
        <w:rPr>
          <w:rFonts w:ascii="Arial" w:hAnsi="Arial" w:cs="Arial"/>
          <w:sz w:val="24"/>
          <w:szCs w:val="24"/>
        </w:rPr>
      </w:pPr>
      <w:r w:rsidRPr="00B15A98">
        <w:rPr>
          <w:rFonts w:ascii="Arial" w:hAnsi="Arial" w:cs="Arial"/>
          <w:sz w:val="24"/>
          <w:szCs w:val="24"/>
        </w:rPr>
        <w:t>ASSOCIAÇÃO BRASILEIRA DE NORMAS TÉCNICAS. NBR 6023:2023. Informação e documentação — Referências — Elaboração. Rio de Janeiro, 2023.</w:t>
      </w:r>
    </w:p>
    <w:p w14:paraId="0A7B3EA3" w14:textId="0585EBA3" w:rsidR="006D306F" w:rsidRDefault="00B15A98" w:rsidP="00B15A98">
      <w:pPr>
        <w:rPr>
          <w:rFonts w:ascii="Arial" w:hAnsi="Arial" w:cs="Arial"/>
          <w:sz w:val="24"/>
          <w:szCs w:val="24"/>
        </w:rPr>
      </w:pPr>
      <w:r w:rsidRPr="00B15A98">
        <w:rPr>
          <w:rFonts w:ascii="Arial" w:hAnsi="Arial" w:cs="Arial"/>
          <w:sz w:val="24"/>
          <w:szCs w:val="24"/>
        </w:rPr>
        <w:t>BRASIL. Lei nº 13.709, de 14 de agosto de 2018. Lei Geral de Proteção de Dados Pessoais (LGPD). Brasília, 2018. Disponível em: http://www.planalto.gov.br/ccivil_03/_ato2015-2018/2018/lei/l13709.htm. Acesso em: 30 maio 2024.</w:t>
      </w:r>
    </w:p>
    <w:p w14:paraId="759FB271" w14:textId="66D33DB1" w:rsidR="006D306F" w:rsidRDefault="006D306F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</w:p>
    <w:sectPr w:rsidR="006D306F" w:rsidSect="002E44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57F"/>
    <w:multiLevelType w:val="hybridMultilevel"/>
    <w:tmpl w:val="6EA4E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C0C6C"/>
    <w:multiLevelType w:val="hybridMultilevel"/>
    <w:tmpl w:val="92AC5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41230">
    <w:abstractNumId w:val="0"/>
  </w:num>
  <w:num w:numId="2" w16cid:durableId="983777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8E"/>
    <w:rsid w:val="00032A93"/>
    <w:rsid w:val="00040C2E"/>
    <w:rsid w:val="000A5493"/>
    <w:rsid w:val="000E40AE"/>
    <w:rsid w:val="000F450F"/>
    <w:rsid w:val="0015261C"/>
    <w:rsid w:val="00161605"/>
    <w:rsid w:val="001842BB"/>
    <w:rsid w:val="001B7CFE"/>
    <w:rsid w:val="001C62C1"/>
    <w:rsid w:val="001F08E4"/>
    <w:rsid w:val="001F3922"/>
    <w:rsid w:val="00212E38"/>
    <w:rsid w:val="00215A74"/>
    <w:rsid w:val="00226DD0"/>
    <w:rsid w:val="00243D72"/>
    <w:rsid w:val="002D2BC5"/>
    <w:rsid w:val="002E443A"/>
    <w:rsid w:val="002E77C6"/>
    <w:rsid w:val="00344845"/>
    <w:rsid w:val="00345305"/>
    <w:rsid w:val="003538F9"/>
    <w:rsid w:val="003B2DF7"/>
    <w:rsid w:val="003B3275"/>
    <w:rsid w:val="003E1692"/>
    <w:rsid w:val="003E1F25"/>
    <w:rsid w:val="003F06B0"/>
    <w:rsid w:val="00417BBD"/>
    <w:rsid w:val="00417FF6"/>
    <w:rsid w:val="00474676"/>
    <w:rsid w:val="004A0FCC"/>
    <w:rsid w:val="004D36D9"/>
    <w:rsid w:val="00506592"/>
    <w:rsid w:val="0051218E"/>
    <w:rsid w:val="00541094"/>
    <w:rsid w:val="00574F59"/>
    <w:rsid w:val="005919E4"/>
    <w:rsid w:val="005D01EA"/>
    <w:rsid w:val="005D6D9B"/>
    <w:rsid w:val="005F7724"/>
    <w:rsid w:val="00616A9F"/>
    <w:rsid w:val="00620AE1"/>
    <w:rsid w:val="00686CC0"/>
    <w:rsid w:val="006B5FFE"/>
    <w:rsid w:val="006C68FF"/>
    <w:rsid w:val="006D306F"/>
    <w:rsid w:val="006F4E5C"/>
    <w:rsid w:val="006F7D7F"/>
    <w:rsid w:val="00756A43"/>
    <w:rsid w:val="0077524C"/>
    <w:rsid w:val="00793705"/>
    <w:rsid w:val="0082440D"/>
    <w:rsid w:val="008273B9"/>
    <w:rsid w:val="0083475E"/>
    <w:rsid w:val="008E77D1"/>
    <w:rsid w:val="00903450"/>
    <w:rsid w:val="00907549"/>
    <w:rsid w:val="00940DD6"/>
    <w:rsid w:val="0094167B"/>
    <w:rsid w:val="00962815"/>
    <w:rsid w:val="00970A74"/>
    <w:rsid w:val="00971B18"/>
    <w:rsid w:val="009727F9"/>
    <w:rsid w:val="00985596"/>
    <w:rsid w:val="009A6BC4"/>
    <w:rsid w:val="009E0FA6"/>
    <w:rsid w:val="009F157A"/>
    <w:rsid w:val="00A01BB5"/>
    <w:rsid w:val="00A27CDE"/>
    <w:rsid w:val="00A92046"/>
    <w:rsid w:val="00AC7BD7"/>
    <w:rsid w:val="00AD2657"/>
    <w:rsid w:val="00B15A98"/>
    <w:rsid w:val="00B34B14"/>
    <w:rsid w:val="00B45667"/>
    <w:rsid w:val="00B46241"/>
    <w:rsid w:val="00BA28F1"/>
    <w:rsid w:val="00BA4850"/>
    <w:rsid w:val="00BD3E36"/>
    <w:rsid w:val="00BE1F35"/>
    <w:rsid w:val="00C442FC"/>
    <w:rsid w:val="00C76E71"/>
    <w:rsid w:val="00C974EB"/>
    <w:rsid w:val="00CD0736"/>
    <w:rsid w:val="00CE106E"/>
    <w:rsid w:val="00CE6E85"/>
    <w:rsid w:val="00CF4883"/>
    <w:rsid w:val="00D43914"/>
    <w:rsid w:val="00D5539F"/>
    <w:rsid w:val="00D62E0A"/>
    <w:rsid w:val="00D715A7"/>
    <w:rsid w:val="00DA4B60"/>
    <w:rsid w:val="00DC6D75"/>
    <w:rsid w:val="00DC70E5"/>
    <w:rsid w:val="00E13D83"/>
    <w:rsid w:val="00E21E7B"/>
    <w:rsid w:val="00E22F01"/>
    <w:rsid w:val="00E636D0"/>
    <w:rsid w:val="00EC2AD9"/>
    <w:rsid w:val="00ED3824"/>
    <w:rsid w:val="00EF4D9F"/>
    <w:rsid w:val="00EF709B"/>
    <w:rsid w:val="00F145BB"/>
    <w:rsid w:val="00F34DD5"/>
    <w:rsid w:val="00F56DF9"/>
    <w:rsid w:val="00F9227B"/>
    <w:rsid w:val="00FA09C9"/>
    <w:rsid w:val="00FA1124"/>
    <w:rsid w:val="00FB59DC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4BF"/>
  <w15:chartTrackingRefBased/>
  <w15:docId w15:val="{544F1890-2F69-40A1-9CD3-F477947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8E"/>
    <w:pPr>
      <w:suppressAutoHyphens/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C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E169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5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E169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F392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C2A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2AD9"/>
    <w:pPr>
      <w:suppressAutoHyphens w:val="0"/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A19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DC70E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B59D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D07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922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F56D-AABD-4FF1-879C-9D6E9CCF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2</cp:revision>
  <dcterms:created xsi:type="dcterms:W3CDTF">2024-05-31T18:48:00Z</dcterms:created>
  <dcterms:modified xsi:type="dcterms:W3CDTF">2024-05-31T18:48:00Z</dcterms:modified>
</cp:coreProperties>
</file>