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69109" w14:textId="601C0626" w:rsidR="0083475E" w:rsidRPr="00EB37BF" w:rsidRDefault="00EB37BF" w:rsidP="00EB37BF">
      <w:pPr>
        <w:jc w:val="center"/>
        <w:rPr>
          <w:b/>
          <w:bCs/>
        </w:rPr>
      </w:pPr>
      <w:r w:rsidRPr="00EB37BF">
        <w:rPr>
          <w:b/>
          <w:bCs/>
        </w:rPr>
        <w:t>Comunicação entre Processos</w:t>
      </w:r>
    </w:p>
    <w:p w14:paraId="570EA5C5" w14:textId="06450CB8" w:rsidR="00EB37BF" w:rsidRDefault="00EB37BF" w:rsidP="00EB37BF">
      <w:pPr>
        <w:rPr>
          <w:b/>
          <w:bCs/>
        </w:rPr>
      </w:pPr>
      <w:r w:rsidRPr="00EB37BF">
        <w:rPr>
          <w:b/>
          <w:bCs/>
        </w:rPr>
        <w:t>Troca de Mensagens</w:t>
      </w:r>
    </w:p>
    <w:p w14:paraId="4B484B72" w14:textId="3A0FCCAF" w:rsidR="00EB37BF" w:rsidRDefault="00EB37BF" w:rsidP="00EB37BF">
      <w:r w:rsidRPr="00EB37BF">
        <w:t>A troca de mensagens é uma técnica de IPC em que processos se comunicam enviando e recebendo mensagens entre si. Esse método é frequentemente usado em sistemas distribuídos e pode ser implementado de diferentes formas:</w:t>
      </w:r>
    </w:p>
    <w:p w14:paraId="38FB88FE" w14:textId="21408867" w:rsidR="00EB37BF" w:rsidRDefault="00EB37BF" w:rsidP="00EB37BF">
      <w:pPr>
        <w:pStyle w:val="PargrafodaLista"/>
        <w:numPr>
          <w:ilvl w:val="0"/>
          <w:numId w:val="1"/>
        </w:numPr>
      </w:pPr>
      <w:r>
        <w:t xml:space="preserve">Síncronas: </w:t>
      </w:r>
      <w:r w:rsidR="003129D4" w:rsidRPr="003129D4">
        <w:t>O processo de envio fica bloqueado até que o destinatário receba a mensagem</w:t>
      </w:r>
      <w:r w:rsidR="003129D4">
        <w:t>, o</w:t>
      </w:r>
      <w:r w:rsidR="003129D4" w:rsidRPr="003129D4">
        <w:t xml:space="preserve"> processo de recepção fica bloqueado até que uma mensagem esteja disponível.</w:t>
      </w:r>
      <w:r w:rsidR="003129D4">
        <w:t xml:space="preserve"> Sua vantagem é que ele garante a entrega e a sincronização, já sua desvantagem é </w:t>
      </w:r>
      <w:proofErr w:type="gramStart"/>
      <w:r w:rsidR="003129D4">
        <w:t xml:space="preserve">que </w:t>
      </w:r>
      <w:r w:rsidR="003F1185" w:rsidRPr="003F1185">
        <w:t xml:space="preserve"> pode</w:t>
      </w:r>
      <w:proofErr w:type="gramEnd"/>
      <w:r w:rsidR="003F1185" w:rsidRPr="003F1185">
        <w:t xml:space="preserve"> levar à ineficiência se os processos frequentemente bloquearem.</w:t>
      </w:r>
    </w:p>
    <w:p w14:paraId="63FA1403" w14:textId="36DEA41F" w:rsidR="00C423D9" w:rsidRDefault="003F1185" w:rsidP="00C423D9">
      <w:pPr>
        <w:pStyle w:val="PargrafodaLista"/>
        <w:numPr>
          <w:ilvl w:val="0"/>
          <w:numId w:val="1"/>
        </w:numPr>
      </w:pPr>
      <w:r>
        <w:t xml:space="preserve">Assíncronas: </w:t>
      </w:r>
      <w:r w:rsidRPr="003F1185">
        <w:t>O processo remetente envia a mensagem e continua a executar sem esperar que a mensagem seja recebida.</w:t>
      </w:r>
      <w:r>
        <w:t xml:space="preserve"> </w:t>
      </w:r>
      <w:r w:rsidR="00C423D9" w:rsidRPr="00C423D9">
        <w:t>O processo destinatário pode receber a mensagem quando estiver pronto.</w:t>
      </w:r>
      <w:r w:rsidR="00C423D9">
        <w:t xml:space="preserve"> Sua v</w:t>
      </w:r>
      <w:r w:rsidR="00C423D9" w:rsidRPr="00C423D9">
        <w:t>antagem</w:t>
      </w:r>
      <w:r w:rsidR="00C423D9">
        <w:t xml:space="preserve"> é o</w:t>
      </w:r>
      <w:r w:rsidR="00C423D9" w:rsidRPr="00C423D9">
        <w:t xml:space="preserve"> maior paralelismo e eficiência</w:t>
      </w:r>
      <w:r w:rsidR="00C423D9">
        <w:t>, sua d</w:t>
      </w:r>
      <w:r w:rsidR="00C423D9">
        <w:t>esvantagem</w:t>
      </w:r>
      <w:r w:rsidR="00C423D9">
        <w:t xml:space="preserve"> é </w:t>
      </w:r>
      <w:r w:rsidR="00C423D9">
        <w:t>a complexidade de lidar com buffers de mensagens e garantir a ordem correta das mensagens.</w:t>
      </w:r>
    </w:p>
    <w:p w14:paraId="2B61E356" w14:textId="22CA3F34" w:rsidR="001E1808" w:rsidRDefault="001E1808" w:rsidP="001E1808">
      <w:pPr>
        <w:pStyle w:val="PargrafodaLista"/>
        <w:numPr>
          <w:ilvl w:val="0"/>
          <w:numId w:val="1"/>
        </w:numPr>
      </w:pPr>
      <w:r w:rsidRPr="001E1808">
        <w:t>Filas de Mensagens:</w:t>
      </w:r>
      <w:r>
        <w:t xml:space="preserve"> </w:t>
      </w:r>
      <w:r w:rsidRPr="001E1808">
        <w:t>As mensagens são armazenadas em filas até serem processadas pelo destinatário.</w:t>
      </w:r>
      <w:r>
        <w:t xml:space="preserve"> </w:t>
      </w:r>
      <w:r w:rsidRPr="001E1808">
        <w:t>Pode haver gerenciamento de prioridades nas filas para garantir que mensagens mais importantes sejam processadas primeiro.</w:t>
      </w:r>
      <w:r>
        <w:t xml:space="preserve"> </w:t>
      </w:r>
      <w:r>
        <w:t xml:space="preserve">Utiliza mecanismos de enfileiramento e </w:t>
      </w:r>
      <w:proofErr w:type="spellStart"/>
      <w:r>
        <w:t>desenfileiramento</w:t>
      </w:r>
      <w:proofErr w:type="spellEnd"/>
      <w:r>
        <w:t>.</w:t>
      </w:r>
    </w:p>
    <w:p w14:paraId="76144AB3" w14:textId="0BF26445" w:rsidR="008D6499" w:rsidRDefault="001E1808" w:rsidP="008D6499">
      <w:pPr>
        <w:pStyle w:val="PargrafodaLista"/>
        <w:numPr>
          <w:ilvl w:val="0"/>
          <w:numId w:val="1"/>
        </w:numPr>
      </w:pPr>
      <w:r>
        <w:t xml:space="preserve">Sockets: </w:t>
      </w:r>
      <w:r w:rsidRPr="001E1808">
        <w:t>Usados principalmente em comunicação de rede.</w:t>
      </w:r>
      <w:r w:rsidR="008D6499">
        <w:t xml:space="preserve"> </w:t>
      </w:r>
      <w:r w:rsidR="008D6499">
        <w:t>Proporcionam um canal bidirecional para troca de mensagens entre processos em diferentes máquinas.</w:t>
      </w:r>
    </w:p>
    <w:p w14:paraId="6B9433C5" w14:textId="0382AFFD" w:rsidR="001E1808" w:rsidRDefault="001E1808" w:rsidP="008D6499">
      <w:pPr>
        <w:pStyle w:val="PargrafodaLista"/>
      </w:pPr>
    </w:p>
    <w:p w14:paraId="5DCA3274" w14:textId="77BFA372" w:rsidR="00A36AF8" w:rsidRPr="00A36AF8" w:rsidRDefault="00A36AF8" w:rsidP="00A36AF8">
      <w:pPr>
        <w:rPr>
          <w:b/>
          <w:bCs/>
        </w:rPr>
      </w:pPr>
      <w:r w:rsidRPr="00A36AF8">
        <w:rPr>
          <w:b/>
          <w:bCs/>
        </w:rPr>
        <w:t>Monitores</w:t>
      </w:r>
    </w:p>
    <w:p w14:paraId="4582CFAC" w14:textId="0F78D77F" w:rsidR="00A36AF8" w:rsidRDefault="00A36AF8" w:rsidP="00A36AF8">
      <w:r w:rsidRPr="00A36AF8">
        <w:t>Os monitores são uma estrutura de sincronização de alto nível que facilita a comunicação entre processos, especialmente em ambientes de programação concorrente. Um monitor é um módulo ou objeto que encapsula variáveis compartilhadas, procedimentos que operam sobre essas variáveis e o próprio mecanismo de sincronização.</w:t>
      </w:r>
      <w:r>
        <w:t xml:space="preserve"> Suas principais características são:</w:t>
      </w:r>
    </w:p>
    <w:p w14:paraId="75D64B55" w14:textId="77777777" w:rsidR="00A36AF8" w:rsidRDefault="00A36AF8" w:rsidP="00A36AF8">
      <w:pPr>
        <w:pStyle w:val="PargrafodaLista"/>
        <w:numPr>
          <w:ilvl w:val="0"/>
          <w:numId w:val="2"/>
        </w:numPr>
      </w:pPr>
      <w:r>
        <w:t>Encapsulamento:</w:t>
      </w:r>
    </w:p>
    <w:p w14:paraId="7170AECD" w14:textId="1DB15613" w:rsidR="00A36AF8" w:rsidRDefault="00A36AF8" w:rsidP="00A36AF8">
      <w:r>
        <w:t>Variáveis compartilhadas dentro do monitor só podem ser acessadas por procedimentos definidos dentro do próprio monitor.</w:t>
      </w:r>
      <w:r>
        <w:t xml:space="preserve"> </w:t>
      </w:r>
      <w:r>
        <w:t>Isso previne acessos concorrentes não controlados e condições de corrida (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).</w:t>
      </w:r>
    </w:p>
    <w:p w14:paraId="0AEEE04B" w14:textId="77777777" w:rsidR="00A36AF8" w:rsidRDefault="00A36AF8" w:rsidP="00A36AF8">
      <w:pPr>
        <w:pStyle w:val="PargrafodaLista"/>
        <w:numPr>
          <w:ilvl w:val="0"/>
          <w:numId w:val="2"/>
        </w:numPr>
      </w:pPr>
      <w:r>
        <w:t>Controle de Acesso:</w:t>
      </w:r>
    </w:p>
    <w:p w14:paraId="00F04FF1" w14:textId="27DBBF0A" w:rsidR="00A36AF8" w:rsidRDefault="00A36AF8" w:rsidP="00A36AF8">
      <w:r>
        <w:t xml:space="preserve">Monitores usam primitivas de sincronização, como semáforos ou </w:t>
      </w:r>
      <w:proofErr w:type="spellStart"/>
      <w:r>
        <w:t>mutexes</w:t>
      </w:r>
      <w:proofErr w:type="spellEnd"/>
      <w:r>
        <w:t>, para garantir que apenas um processo por vez possa executar um procedimento dentro do monitor.</w:t>
      </w:r>
      <w:r>
        <w:t xml:space="preserve"> </w:t>
      </w:r>
      <w:r>
        <w:t xml:space="preserve">Implementam mecanismos de espera e sinalização, como </w:t>
      </w:r>
      <w:proofErr w:type="spellStart"/>
      <w:r>
        <w:t>wait</w:t>
      </w:r>
      <w:proofErr w:type="spellEnd"/>
      <w:r>
        <w:t xml:space="preserve"> e </w:t>
      </w:r>
      <w:proofErr w:type="spellStart"/>
      <w:r>
        <w:t>signal</w:t>
      </w:r>
      <w:proofErr w:type="spellEnd"/>
      <w:r>
        <w:t>, para gerenciar o acesso e a sincronização entre processos.</w:t>
      </w:r>
    </w:p>
    <w:p w14:paraId="1E378E4B" w14:textId="77777777" w:rsidR="00A36AF8" w:rsidRDefault="00A36AF8" w:rsidP="00A36AF8">
      <w:pPr>
        <w:pStyle w:val="PargrafodaLista"/>
        <w:numPr>
          <w:ilvl w:val="0"/>
          <w:numId w:val="2"/>
        </w:numPr>
      </w:pPr>
      <w:r>
        <w:t>Espera Condicional:</w:t>
      </w:r>
    </w:p>
    <w:p w14:paraId="0751F9EE" w14:textId="14575656" w:rsidR="00A36AF8" w:rsidRPr="00A36AF8" w:rsidRDefault="00A36AF8" w:rsidP="00A36AF8">
      <w:r>
        <w:t>Um processo que não pode continuar a execução (por exemplo, porque uma condição necessária não está satisfeita) pode liberar o monitor e entrar em estado de espera.</w:t>
      </w:r>
      <w:r>
        <w:t xml:space="preserve"> </w:t>
      </w:r>
      <w:r>
        <w:t xml:space="preserve">Outro </w:t>
      </w:r>
      <w:r>
        <w:lastRenderedPageBreak/>
        <w:t>processo pode então sinalizar (</w:t>
      </w:r>
      <w:proofErr w:type="spellStart"/>
      <w:r>
        <w:t>signal</w:t>
      </w:r>
      <w:proofErr w:type="spellEnd"/>
      <w:r>
        <w:t>) quando a condição se tornar verdadeira, despertando o processo que estava esperando.</w:t>
      </w:r>
    </w:p>
    <w:p w14:paraId="20668F9D" w14:textId="75F83D5E" w:rsidR="001E1808" w:rsidRPr="00A36AF8" w:rsidRDefault="00A36AF8" w:rsidP="00A36AF8">
      <w:pPr>
        <w:rPr>
          <w:b/>
          <w:bCs/>
        </w:rPr>
      </w:pPr>
      <w:r w:rsidRPr="00A36AF8">
        <w:rPr>
          <w:b/>
          <w:bCs/>
        </w:rPr>
        <w:t xml:space="preserve">Troca de mensagens </w:t>
      </w:r>
      <w:proofErr w:type="spellStart"/>
      <w:proofErr w:type="gramStart"/>
      <w:r w:rsidRPr="00A36AF8">
        <w:rPr>
          <w:b/>
          <w:bCs/>
        </w:rPr>
        <w:t>vs</w:t>
      </w:r>
      <w:proofErr w:type="spellEnd"/>
      <w:r w:rsidRPr="00A36AF8">
        <w:rPr>
          <w:b/>
          <w:bCs/>
        </w:rPr>
        <w:t xml:space="preserve"> Monitores</w:t>
      </w:r>
      <w:proofErr w:type="gramEnd"/>
    </w:p>
    <w:p w14:paraId="12B4C6DB" w14:textId="77777777" w:rsidR="00A36AF8" w:rsidRDefault="00A36AF8" w:rsidP="00A36AF8">
      <w:r>
        <w:t>Troca de Mensagens:</w:t>
      </w:r>
    </w:p>
    <w:p w14:paraId="1FF6A977" w14:textId="77777777" w:rsidR="00A36AF8" w:rsidRDefault="00A36AF8" w:rsidP="00A36AF8">
      <w:pPr>
        <w:pStyle w:val="PargrafodaLista"/>
        <w:numPr>
          <w:ilvl w:val="0"/>
          <w:numId w:val="3"/>
        </w:numPr>
      </w:pPr>
      <w:r>
        <w:t>Mais adequada para sistemas distribuídos ou onde os processos não compartilham memória.</w:t>
      </w:r>
    </w:p>
    <w:p w14:paraId="54CFFBB8" w14:textId="77777777" w:rsidR="00A36AF8" w:rsidRDefault="00A36AF8" w:rsidP="00A36AF8">
      <w:pPr>
        <w:pStyle w:val="PargrafodaLista"/>
        <w:numPr>
          <w:ilvl w:val="0"/>
          <w:numId w:val="3"/>
        </w:numPr>
      </w:pPr>
      <w:r>
        <w:t>Facilita a escalabilidade e a distribuição de processos em várias máquinas.</w:t>
      </w:r>
    </w:p>
    <w:p w14:paraId="49F8923E" w14:textId="77777777" w:rsidR="00A36AF8" w:rsidRDefault="00A36AF8" w:rsidP="00A36AF8">
      <w:pPr>
        <w:pStyle w:val="PargrafodaLista"/>
        <w:numPr>
          <w:ilvl w:val="0"/>
          <w:numId w:val="3"/>
        </w:numPr>
      </w:pPr>
      <w:r>
        <w:t>Pode introduzir latências devido à necessidade de envio e recebimento de mensagens.</w:t>
      </w:r>
    </w:p>
    <w:p w14:paraId="40DFDE0E" w14:textId="61C41E87" w:rsidR="00A36AF8" w:rsidRDefault="00A36AF8" w:rsidP="00A36AF8">
      <w:r>
        <w:t>Monitores:</w:t>
      </w:r>
    </w:p>
    <w:p w14:paraId="67568478" w14:textId="77777777" w:rsidR="00A36AF8" w:rsidRDefault="00A36AF8" w:rsidP="00A36AF8">
      <w:pPr>
        <w:pStyle w:val="PargrafodaLista"/>
        <w:numPr>
          <w:ilvl w:val="0"/>
          <w:numId w:val="5"/>
        </w:numPr>
      </w:pPr>
      <w:r>
        <w:t xml:space="preserve">Melhor aplicados em ambientes onde processos compartilham a mesma memória, como em sistemas multiprocessados ou </w:t>
      </w:r>
      <w:proofErr w:type="spellStart"/>
      <w:r>
        <w:t>multicore</w:t>
      </w:r>
      <w:proofErr w:type="spellEnd"/>
      <w:r>
        <w:t>.</w:t>
      </w:r>
    </w:p>
    <w:p w14:paraId="7D24D112" w14:textId="77777777" w:rsidR="00A36AF8" w:rsidRDefault="00A36AF8" w:rsidP="00A36AF8">
      <w:pPr>
        <w:pStyle w:val="PargrafodaLista"/>
        <w:numPr>
          <w:ilvl w:val="0"/>
          <w:numId w:val="5"/>
        </w:numPr>
      </w:pPr>
      <w:r>
        <w:t>Simplificam a sincronização e evitam condições de corrida através do encapsulamento e controle de acesso.</w:t>
      </w:r>
    </w:p>
    <w:p w14:paraId="5AD3B5DC" w14:textId="10C8EFBD" w:rsidR="003F1185" w:rsidRDefault="00A36AF8" w:rsidP="00A36AF8">
      <w:pPr>
        <w:pStyle w:val="PargrafodaLista"/>
        <w:numPr>
          <w:ilvl w:val="0"/>
          <w:numId w:val="5"/>
        </w:numPr>
      </w:pPr>
      <w:r>
        <w:t>Podem ser menos eficientes em sistemas distribuídos devido à dificuldade de gerenciar memória compartilhada entre máquinas.</w:t>
      </w:r>
    </w:p>
    <w:p w14:paraId="776267B4" w14:textId="2A6F013D" w:rsidR="00A05ABF" w:rsidRDefault="00A05ABF" w:rsidP="00A05ABF">
      <w:r>
        <w:t>Resumo:</w:t>
      </w:r>
    </w:p>
    <w:p w14:paraId="5E39B0F9" w14:textId="77777777" w:rsidR="00A05ABF" w:rsidRDefault="00A05ABF" w:rsidP="00A05ABF">
      <w:r>
        <w:t>Ambas as técnicas têm seus méritos e são usadas de acordo com os requisitos específicos do sistema ou aplicação em questão. A escolha entre troca de mensagens e monitores depende de fatores como a arquitetura do sistema, a necessidade de sincronização, a complexidade da implementação e os requisitos de desempenho.</w:t>
      </w:r>
    </w:p>
    <w:p w14:paraId="66472DB3" w14:textId="77777777" w:rsidR="00A05ABF" w:rsidRDefault="00A05ABF" w:rsidP="00A05ABF"/>
    <w:p w14:paraId="53B125C9" w14:textId="77777777" w:rsidR="00A05ABF" w:rsidRDefault="00A05ABF" w:rsidP="00A05ABF"/>
    <w:p w14:paraId="4E03703A" w14:textId="77777777" w:rsidR="00A05ABF" w:rsidRDefault="00A05ABF" w:rsidP="00A05ABF"/>
    <w:p w14:paraId="74F54399" w14:textId="77777777" w:rsidR="00A05ABF" w:rsidRDefault="00A05ABF" w:rsidP="00A05ABF"/>
    <w:p w14:paraId="002F3F52" w14:textId="77777777" w:rsidR="00A05ABF" w:rsidRDefault="00A05ABF" w:rsidP="00A05ABF"/>
    <w:p w14:paraId="3838B0F8" w14:textId="77777777" w:rsidR="00A05ABF" w:rsidRPr="00EB37BF" w:rsidRDefault="00A05ABF" w:rsidP="00A05ABF"/>
    <w:sectPr w:rsidR="00A05ABF" w:rsidRPr="00EB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699B"/>
    <w:multiLevelType w:val="hybridMultilevel"/>
    <w:tmpl w:val="D9506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58E2"/>
    <w:multiLevelType w:val="hybridMultilevel"/>
    <w:tmpl w:val="C0CE34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1CF5"/>
    <w:multiLevelType w:val="hybridMultilevel"/>
    <w:tmpl w:val="396083B2"/>
    <w:lvl w:ilvl="0" w:tplc="FFFFFFFF">
      <w:start w:val="1"/>
      <w:numFmt w:val="decimal"/>
      <w:lvlText w:val="%1."/>
      <w:lvlJc w:val="left"/>
      <w:pPr>
        <w:ind w:left="1014" w:hanging="360"/>
      </w:pPr>
    </w:lvl>
    <w:lvl w:ilvl="1" w:tplc="04160019" w:tentative="1">
      <w:start w:val="1"/>
      <w:numFmt w:val="lowerLetter"/>
      <w:lvlText w:val="%2."/>
      <w:lvlJc w:val="left"/>
      <w:pPr>
        <w:ind w:left="1734" w:hanging="360"/>
      </w:pPr>
    </w:lvl>
    <w:lvl w:ilvl="2" w:tplc="0416001B" w:tentative="1">
      <w:start w:val="1"/>
      <w:numFmt w:val="lowerRoman"/>
      <w:lvlText w:val="%3."/>
      <w:lvlJc w:val="right"/>
      <w:pPr>
        <w:ind w:left="2454" w:hanging="180"/>
      </w:pPr>
    </w:lvl>
    <w:lvl w:ilvl="3" w:tplc="0416000F" w:tentative="1">
      <w:start w:val="1"/>
      <w:numFmt w:val="decimal"/>
      <w:lvlText w:val="%4."/>
      <w:lvlJc w:val="left"/>
      <w:pPr>
        <w:ind w:left="3174" w:hanging="360"/>
      </w:pPr>
    </w:lvl>
    <w:lvl w:ilvl="4" w:tplc="04160019" w:tentative="1">
      <w:start w:val="1"/>
      <w:numFmt w:val="lowerLetter"/>
      <w:lvlText w:val="%5."/>
      <w:lvlJc w:val="left"/>
      <w:pPr>
        <w:ind w:left="3894" w:hanging="360"/>
      </w:pPr>
    </w:lvl>
    <w:lvl w:ilvl="5" w:tplc="0416001B" w:tentative="1">
      <w:start w:val="1"/>
      <w:numFmt w:val="lowerRoman"/>
      <w:lvlText w:val="%6."/>
      <w:lvlJc w:val="right"/>
      <w:pPr>
        <w:ind w:left="4614" w:hanging="180"/>
      </w:pPr>
    </w:lvl>
    <w:lvl w:ilvl="6" w:tplc="0416000F" w:tentative="1">
      <w:start w:val="1"/>
      <w:numFmt w:val="decimal"/>
      <w:lvlText w:val="%7."/>
      <w:lvlJc w:val="left"/>
      <w:pPr>
        <w:ind w:left="5334" w:hanging="360"/>
      </w:pPr>
    </w:lvl>
    <w:lvl w:ilvl="7" w:tplc="04160019" w:tentative="1">
      <w:start w:val="1"/>
      <w:numFmt w:val="lowerLetter"/>
      <w:lvlText w:val="%8."/>
      <w:lvlJc w:val="left"/>
      <w:pPr>
        <w:ind w:left="6054" w:hanging="360"/>
      </w:pPr>
    </w:lvl>
    <w:lvl w:ilvl="8" w:tplc="0416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613C162D"/>
    <w:multiLevelType w:val="hybridMultilevel"/>
    <w:tmpl w:val="35E28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E7A0A"/>
    <w:multiLevelType w:val="hybridMultilevel"/>
    <w:tmpl w:val="1FA8C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75465">
    <w:abstractNumId w:val="0"/>
  </w:num>
  <w:num w:numId="2" w16cid:durableId="1478180840">
    <w:abstractNumId w:val="3"/>
  </w:num>
  <w:num w:numId="3" w16cid:durableId="830364178">
    <w:abstractNumId w:val="1"/>
  </w:num>
  <w:num w:numId="4" w16cid:durableId="1871794813">
    <w:abstractNumId w:val="2"/>
  </w:num>
  <w:num w:numId="5" w16cid:durableId="590548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BF"/>
    <w:rsid w:val="001E1808"/>
    <w:rsid w:val="00215A74"/>
    <w:rsid w:val="00226DD0"/>
    <w:rsid w:val="003129D4"/>
    <w:rsid w:val="003F1185"/>
    <w:rsid w:val="0083475E"/>
    <w:rsid w:val="008D6499"/>
    <w:rsid w:val="009F157A"/>
    <w:rsid w:val="00A05ABF"/>
    <w:rsid w:val="00A36AF8"/>
    <w:rsid w:val="00C423D9"/>
    <w:rsid w:val="00CD3F4F"/>
    <w:rsid w:val="00D5539F"/>
    <w:rsid w:val="00EB37BF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3133"/>
  <w15:chartTrackingRefBased/>
  <w15:docId w15:val="{6B300A83-60D2-4B7C-B99E-1DA746C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7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37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3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3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37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37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37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37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3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345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22480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854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31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</cp:revision>
  <dcterms:created xsi:type="dcterms:W3CDTF">2024-05-19T19:49:00Z</dcterms:created>
  <dcterms:modified xsi:type="dcterms:W3CDTF">2024-05-19T21:06:00Z</dcterms:modified>
</cp:coreProperties>
</file>