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6542E9" wp14:paraId="5C1A07E2" wp14:textId="5B841F2C">
      <w:pPr>
        <w:jc w:val="center"/>
      </w:pPr>
      <w:r w:rsidR="5F25F62C">
        <w:rPr/>
        <w:t>1597330</w:t>
      </w:r>
    </w:p>
    <w:p w:rsidR="5F25F62C" w:rsidP="5D6542E9" w:rsidRDefault="5F25F62C" w14:paraId="722C3B25" w14:textId="20866D9E">
      <w:pPr>
        <w:jc w:val="center"/>
      </w:pPr>
      <w:r w:rsidR="5F25F62C">
        <w:rPr/>
        <w:t>Lucas Poveda Estrada</w:t>
      </w:r>
    </w:p>
    <w:p w:rsidR="5D6542E9" w:rsidP="5D6542E9" w:rsidRDefault="5D6542E9" w14:paraId="266022DD" w14:textId="24AEE0A1">
      <w:pPr>
        <w:jc w:val="center"/>
      </w:pPr>
    </w:p>
    <w:p w:rsidR="5F25F62C" w:rsidP="5D6542E9" w:rsidRDefault="5F25F62C" w14:paraId="66E65FC3" w14:textId="7E023FD5">
      <w:pPr>
        <w:jc w:val="center"/>
        <w:rPr>
          <w:b w:val="1"/>
          <w:bCs w:val="1"/>
          <w:sz w:val="40"/>
          <w:szCs w:val="40"/>
        </w:rPr>
      </w:pPr>
      <w:r w:rsidRPr="5D6542E9" w:rsidR="5F25F62C">
        <w:rPr>
          <w:b w:val="1"/>
          <w:bCs w:val="1"/>
          <w:sz w:val="40"/>
          <w:szCs w:val="40"/>
        </w:rPr>
        <w:t xml:space="preserve">Defunciones de mujeres en la </w:t>
      </w:r>
      <w:r w:rsidRPr="5D6542E9" w:rsidR="5F25F62C">
        <w:rPr>
          <w:b w:val="1"/>
          <w:bCs w:val="1"/>
          <w:sz w:val="40"/>
          <w:szCs w:val="40"/>
        </w:rPr>
        <w:t>comunid</w:t>
      </w:r>
      <w:r w:rsidRPr="5D6542E9" w:rsidR="5F25F62C">
        <w:rPr>
          <w:b w:val="1"/>
          <w:bCs w:val="1"/>
          <w:sz w:val="40"/>
          <w:szCs w:val="40"/>
        </w:rPr>
        <w:t>ad de Castilla la Mancha</w:t>
      </w:r>
    </w:p>
    <w:p w:rsidR="5D6542E9" w:rsidP="5D6542E9" w:rsidRDefault="5D6542E9" w14:paraId="72A002F7" w14:textId="0B70A486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30D4096F" w14:textId="1F6859DD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71337F6E" w14:textId="5C26810C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760CA1A4" w14:textId="120A08D8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77962791" w14:textId="106D42DA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2A269E3A" w14:textId="7EA95F15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0756923A" w14:textId="03881AA4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2883A262" w14:textId="7FA44FD9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0A024DCD" w14:textId="2A2457F9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5939057" w14:textId="1EE6BC47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53759CA" w14:textId="341FEF89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372889E4" w14:textId="43E261C7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62E25FAD" w14:textId="4D53D805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6698A467" w14:textId="0BCBA9F5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00086909" w14:textId="54B639CD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4BA7C3C" w14:textId="72A8286B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09367B08" w14:textId="6D8DD9E0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2B0ECDC6" w14:textId="1567E078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84A627C" w14:textId="527FD128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3E466089" w14:textId="54C8DF82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56F12899" w14:textId="6B3B4DDB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5B6272B" w14:textId="0E51EB3B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7B41B3F8" w14:textId="0E4C029F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5D6542E9" w:rsidP="5D6542E9" w:rsidRDefault="5D6542E9" w14:paraId="1E50E14A" w14:textId="348D2BDF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67804FD4" w:rsidP="5D6542E9" w:rsidRDefault="67804FD4" w14:paraId="78193F60" w14:textId="6580CCC0">
      <w:pPr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32"/>
          <w:szCs w:val="32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32"/>
          <w:szCs w:val="32"/>
        </w:rPr>
        <w:t>Ejercicio:</w:t>
      </w:r>
    </w:p>
    <w:p w:rsidR="67804FD4" w:rsidP="5D6542E9" w:rsidRDefault="67804FD4" w14:paraId="60BFF157" w14:textId="17AB4CB5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Descargad del siguiente enlace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INEbase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/ Sociedad /Salud /Estimación del</w:t>
      </w:r>
      <w:r w:rsidRPr="5D6542E9" w:rsidR="36FF2DF7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número de defunciones semanales / Últimos datos el histórico desde el año 2000 de la estimación del número de defunciones semanales de la provincia y de la categoría que os corresponda de la variable Sexo según el archivo CorrespondenciaNIUvsCCAAvsSEXO.xlsx.</w:t>
      </w:r>
    </w:p>
    <w:p w:rsidR="67804FD4" w:rsidP="5D6542E9" w:rsidRDefault="67804FD4" w14:paraId="1300557A" w14:textId="71D85CAB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Teniendo en cuenta la serie, se pide:</w:t>
      </w:r>
    </w:p>
    <w:p w:rsidR="67804FD4" w:rsidP="5D6542E9" w:rsidRDefault="67804FD4" w14:paraId="16E2AC07" w14:textId="3236DCF5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a) ¿La serie original tiene el mismo número de semanas todos los años? En caso de que no sea así quédate con las primeras 52 semanas de los años 2010 a 2023 y trabaja con esta serie que llamaremos Total el resto de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apartados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a menos que se indique lo contrario. Dibujad la serie obtenida en el apartado a)</w:t>
      </w:r>
      <w:r w:rsidRPr="5D6542E9" w:rsidR="6C545085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con la media móvil y la media global de toda la serie.</w:t>
      </w:r>
    </w:p>
    <w:p w:rsidR="60C57EEF" w:rsidP="5D6542E9" w:rsidRDefault="60C57EEF" w14:paraId="6821F450" w14:textId="60C452E8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60C57EE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No, la cantidad de semanas es diferente para varios años algunos tienen 53 semanas (2009, 2015, 2020), y otros </w:t>
      </w:r>
      <w:r w:rsidRPr="5D6542E9" w:rsidR="60C57EE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estan</w:t>
      </w:r>
      <w:r w:rsidRPr="5D6542E9" w:rsidR="60C57EE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incompletos: 2024, del que faltan 4 semanas.</w:t>
      </w:r>
    </w:p>
    <w:p w:rsidR="0457FE38" w:rsidP="5D6542E9" w:rsidRDefault="0457FE38" w14:paraId="20D3E49C" w14:textId="65038AC5">
      <w:pPr>
        <w:pStyle w:val="Normal"/>
        <w:jc w:val="both"/>
      </w:pPr>
      <w:r w:rsidR="0457FE38">
        <w:drawing>
          <wp:inline wp14:editId="7836966C" wp14:anchorId="293EBEB7">
            <wp:extent cx="5720232" cy="3895757"/>
            <wp:effectExtent l="0" t="0" r="0" b="0"/>
            <wp:docPr id="1784194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7beb8aae084d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0000" t="24852" r="37000" b="23076"/>
                    <a:stretch>
                      <a:fillRect/>
                    </a:stretch>
                  </pic:blipFill>
                  <pic:spPr>
                    <a:xfrm>
                      <a:off x="0" y="0"/>
                      <a:ext cx="5720232" cy="38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04FD4" w:rsidP="5D6542E9" w:rsidRDefault="67804FD4" w14:paraId="7AF309FF" w14:textId="6D5DFC21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b) ¿Tiene tendencia?</w:t>
      </w:r>
    </w:p>
    <w:p w:rsidR="316C330D" w:rsidP="5D6542E9" w:rsidRDefault="316C330D" w14:paraId="6786F4DB" w14:textId="39609C78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Pr="5D6542E9" w:rsidR="316C33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La serie no parece tener una tendencia clara, y si existe </w:t>
      </w:r>
      <w:r w:rsidRPr="5D6542E9" w:rsidR="3EBFE47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en la </w:t>
      </w:r>
      <w:r w:rsidRPr="5D6542E9" w:rsidR="3EBFE47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descomposición</w:t>
      </w:r>
      <w:r w:rsidRPr="5D6542E9" w:rsidR="3EBFE47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que ofrece “</w:t>
      </w:r>
      <w:r w:rsidRPr="5D6542E9" w:rsidR="3EBFE47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decompose</w:t>
      </w:r>
      <w:r w:rsidRPr="5D6542E9" w:rsidR="3EBFE47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” seguramente sea</w:t>
      </w:r>
      <w:r w:rsidRPr="5D6542E9" w:rsidR="316C33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por la presencia del </w:t>
      </w:r>
      <w:r w:rsidRPr="5D6542E9" w:rsidR="33932AF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COVID</w:t>
      </w:r>
      <w:r w:rsidRPr="5D6542E9" w:rsidR="316C33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, que modifica la regresión.</w:t>
      </w:r>
    </w:p>
    <w:p w:rsidR="67804FD4" w:rsidP="5D6542E9" w:rsidRDefault="67804FD4" w14:paraId="16C9D55E" w14:textId="570553A9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c) ¿Tiene estacionalidad?</w:t>
      </w:r>
    </w:p>
    <w:p w:rsidR="30C63F35" w:rsidP="5D6542E9" w:rsidRDefault="30C63F35" w14:paraId="185679BF" w14:textId="60AEEBCD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D6542E9" w:rsidR="30C63F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La serie a simple vista parece tener </w:t>
      </w:r>
      <w:r w:rsidRPr="5D6542E9" w:rsidR="26086B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estacionalidad,</w:t>
      </w:r>
      <w:r w:rsidRPr="5D6542E9" w:rsidR="30C63F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pero las repeticiones del ciclo parecen mostrar diferencias entre ellas. Parece producirse una mayor cantidad de muertes durante los meses </w:t>
      </w:r>
      <w:r w:rsidRPr="5D6542E9" w:rsidR="08AE4E1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fríos</w:t>
      </w:r>
      <w:r w:rsidRPr="5D6542E9" w:rsidR="30C63F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del año, mientras que las muertes decaen para los meses </w:t>
      </w:r>
      <w:r w:rsidRPr="5D6542E9" w:rsidR="4886255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más</w:t>
      </w:r>
      <w:r w:rsidRPr="5D6542E9" w:rsidR="30C63F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calurosos.</w:t>
      </w:r>
    </w:p>
    <w:p w:rsidR="30C63F35" w:rsidP="5D6542E9" w:rsidRDefault="30C63F35" w14:paraId="3930BE62" w14:textId="1BA67CC7">
      <w:pPr>
        <w:pStyle w:val="Normal"/>
        <w:jc w:val="center"/>
      </w:pPr>
      <w:r w:rsidR="30C63F35">
        <w:drawing>
          <wp:inline wp14:editId="1AFEA464" wp14:anchorId="647DF3AD">
            <wp:extent cx="4395238" cy="2853015"/>
            <wp:effectExtent l="0" t="0" r="0" b="0"/>
            <wp:docPr id="532537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73ee323c7449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666" t="19230" r="36500" b="30177"/>
                    <a:stretch>
                      <a:fillRect/>
                    </a:stretch>
                  </pic:blipFill>
                  <pic:spPr>
                    <a:xfrm>
                      <a:off x="0" y="0"/>
                      <a:ext cx="4395238" cy="285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04FD4" w:rsidP="5D6542E9" w:rsidRDefault="67804FD4" w14:paraId="69A9D167" w14:textId="75D9B8FA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d) Si se propusiera una variable indicadora de periodo COVID para 2020 y 2021,</w:t>
      </w:r>
      <w:r w:rsidRPr="5D6542E9" w:rsidR="17A95D41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¿sería la variable significativa para predecir la serie?</w:t>
      </w:r>
    </w:p>
    <w:p w:rsidR="76E0CB4D" w:rsidP="5D6542E9" w:rsidRDefault="76E0CB4D" w14:paraId="152FCB15" w14:textId="591E8507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6E0CB4D">
        <w:drawing>
          <wp:inline wp14:editId="70003B3F" wp14:anchorId="6E74DE69">
            <wp:extent cx="2902446" cy="4029090"/>
            <wp:effectExtent l="0" t="0" r="0" b="0"/>
            <wp:docPr id="624869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b8c5e78d754e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0000" t="7396" r="45000" b="6213"/>
                    <a:stretch>
                      <a:fillRect/>
                    </a:stretch>
                  </pic:blipFill>
                  <pic:spPr>
                    <a:xfrm>
                      <a:off x="0" y="0"/>
                      <a:ext cx="2902446" cy="40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0CB4D" w:rsidP="5D6542E9" w:rsidRDefault="76E0CB4D" w14:paraId="2566A241" w14:textId="4F80972E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76E0CB4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Los coeficientes del modelo indican que la variable indicadora de periodo COVID es significativa para predecir la serie de tiempo de las defunciones.</w:t>
      </w:r>
    </w:p>
    <w:p w:rsidR="67804FD4" w:rsidP="5D6542E9" w:rsidRDefault="67804FD4" w14:paraId="2416E665" w14:textId="291E1CE0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e) Cread la serie primero diferenciándola por la primera diferencia, y luego por la</w:t>
      </w:r>
      <w:r w:rsidRPr="5D6542E9" w:rsidR="4AB0477B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2</w:t>
      </w:r>
      <w:r w:rsidRPr="5D6542E9" w:rsidR="04893F99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diferencia 52 y llamadla Total_diff1_52 y dibujadla junto con su media móvil y</w:t>
      </w:r>
      <w:r w:rsidRPr="5D6542E9" w:rsidR="04E8A256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la media global de toda la serie.</w:t>
      </w:r>
    </w:p>
    <w:p w:rsidR="7F357C54" w:rsidP="5D6542E9" w:rsidRDefault="7F357C54" w14:paraId="07F82902" w14:textId="398F527F">
      <w:pPr>
        <w:pStyle w:val="Normal"/>
        <w:jc w:val="center"/>
      </w:pPr>
      <w:r w:rsidR="7F357C54">
        <w:drawing>
          <wp:inline wp14:editId="0972ABA5" wp14:anchorId="6E1280E0">
            <wp:extent cx="4370835" cy="2914668"/>
            <wp:effectExtent l="0" t="0" r="0" b="0"/>
            <wp:docPr id="1979230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c2dd1d974645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0000" t="24556" r="36833" b="24260"/>
                    <a:stretch>
                      <a:fillRect/>
                    </a:stretch>
                  </pic:blipFill>
                  <pic:spPr>
                    <a:xfrm>
                      <a:off x="0" y="0"/>
                      <a:ext cx="4370835" cy="291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57C54" w:rsidP="5D6542E9" w:rsidRDefault="7F357C54" w14:paraId="427140BE" w14:textId="6244A4AB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7F357C5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Cuesta discernir si el efecto estacional es significativo o si se debe al error, pero parece que existe cierto comportamiento estacional</w:t>
      </w:r>
    </w:p>
    <w:p w:rsidR="67804FD4" w:rsidP="5D6542E9" w:rsidRDefault="67804FD4" w14:paraId="61D23B71" w14:textId="2BCF8FFC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f) La serie Total_diff1_52, ¿tiene estacionalidad?</w:t>
      </w:r>
    </w:p>
    <w:p w:rsidR="476370A9" w:rsidP="5D6542E9" w:rsidRDefault="476370A9" w14:paraId="5664848C" w14:textId="59D5AAE8">
      <w:pPr>
        <w:pStyle w:val="Normal"/>
        <w:jc w:val="center"/>
      </w:pPr>
      <w:r w:rsidR="476370A9">
        <w:drawing>
          <wp:inline wp14:editId="00A0232C" wp14:anchorId="49CEA189">
            <wp:extent cx="4385726" cy="2627126"/>
            <wp:effectExtent l="0" t="0" r="0" b="0"/>
            <wp:docPr id="1436391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c08c38b4db45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5000" t="25739" r="50833" b="27218"/>
                    <a:stretch>
                      <a:fillRect/>
                    </a:stretch>
                  </pic:blipFill>
                  <pic:spPr>
                    <a:xfrm>
                      <a:off x="0" y="0"/>
                      <a:ext cx="4385726" cy="26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370A9" w:rsidP="5D6542E9" w:rsidRDefault="476370A9" w14:paraId="30307298" w14:textId="3FD81B84">
      <w:pPr>
        <w:pStyle w:val="Normal"/>
        <w:jc w:val="both"/>
      </w:pPr>
      <w:r w:rsidR="476370A9">
        <w:rPr/>
        <w:t xml:space="preserve">Cuesta discernir si el efecto estacional es significativo o si se debe al error, pero parece que existe cierto comportamiento estacional, si bien no sigue ningún </w:t>
      </w:r>
      <w:r w:rsidR="476370A9">
        <w:rPr/>
        <w:t>patrón</w:t>
      </w:r>
      <w:r w:rsidR="476370A9">
        <w:rPr/>
        <w:t>.</w:t>
      </w:r>
    </w:p>
    <w:p w:rsidR="67804FD4" w:rsidP="5D6542E9" w:rsidRDefault="67804FD4" w14:paraId="17E037F1" w14:textId="70CBE205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g) La serie Total_diff1_52, ¿es estacionaria? ¿Qué dice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el test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Dickey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-Fuller?</w:t>
      </w:r>
      <w:r w:rsidRPr="5D6542E9" w:rsidR="23AD191B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Indica claramente cuáles son las hipótesis nula y alternativa del test.</w:t>
      </w:r>
    </w:p>
    <w:p w:rsidR="5D7ABF77" w:rsidP="5D6542E9" w:rsidRDefault="5D7ABF77" w14:paraId="69159566" w14:textId="017D5521">
      <w:pPr>
        <w:pStyle w:val="Normal"/>
        <w:jc w:val="both"/>
      </w:pPr>
      <w:r w:rsidR="5D7ABF77">
        <w:drawing>
          <wp:inline wp14:editId="15DEFA1A" wp14:anchorId="54E70805">
            <wp:extent cx="5471562" cy="1370883"/>
            <wp:effectExtent l="0" t="0" r="0" b="0"/>
            <wp:docPr id="1881993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a3ce4d1bf047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0500" t="34319" r="35666" b="46153"/>
                    <a:stretch>
                      <a:fillRect/>
                    </a:stretch>
                  </pic:blipFill>
                  <pic:spPr>
                    <a:xfrm>
                      <a:off x="0" y="0"/>
                      <a:ext cx="5471562" cy="13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ABF77" w:rsidP="5D6542E9" w:rsidRDefault="5D7ABF77" w14:paraId="53D5D7E9" w14:textId="242669CA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Según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el test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Dickey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-Fuller la serie SI es estacionaria, ya que:</w:t>
      </w:r>
    </w:p>
    <w:p w:rsidR="5D7ABF77" w:rsidP="5D6542E9" w:rsidRDefault="5D7ABF77" w14:paraId="44F862CD" w14:textId="1EC18396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La Hipótesis nula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del test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es: La serie no es estacionaria (las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raíces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del polinomio característico están en el circulo unidad); </w:t>
      </w:r>
    </w:p>
    <w:p w:rsidR="5D7ABF77" w:rsidP="5D6542E9" w:rsidRDefault="5D7ABF77" w14:paraId="7375AAE0" w14:textId="70BEA26A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La Hipótesis alternativa es: La serie es estacionaria (las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raíces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del polinomio característico están fuera del 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circulo</w:t>
      </w:r>
      <w:r w:rsidRPr="5D6542E9" w:rsidR="5D7ABF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unidad)</w:t>
      </w:r>
    </w:p>
    <w:p w:rsidR="5D6542E9" w:rsidP="5D6542E9" w:rsidRDefault="5D6542E9" w14:paraId="61915ABB" w14:textId="78FF398F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67804FD4" w:rsidP="5D6542E9" w:rsidRDefault="67804FD4" w14:paraId="4D21CFD0" w14:textId="1189697D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h) Considerando que la serie Total_diff1_52 es estacionaria, en base a la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eacf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, la</w:t>
      </w:r>
      <w:r w:rsidRPr="5D6542E9" w:rsidR="21BEF59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ACF y la PACF de la serie Total_diff1_52, ¿qué modelo propondrías para esta</w:t>
      </w:r>
      <w:r w:rsidRPr="5D6542E9" w:rsidR="4C21B3E5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serie?</w:t>
      </w:r>
    </w:p>
    <w:p w:rsidR="10651641" w:rsidP="5D6542E9" w:rsidRDefault="10651641" w14:paraId="7178EE5C" w14:textId="38390F8D">
      <w:pPr>
        <w:pStyle w:val="Normal"/>
        <w:jc w:val="both"/>
      </w:pPr>
      <w:r w:rsidR="10651641">
        <w:drawing>
          <wp:inline wp14:editId="0E1490DD" wp14:anchorId="5CF35452">
            <wp:extent cx="3090081" cy="2091700"/>
            <wp:effectExtent l="0" t="0" r="0" b="0"/>
            <wp:docPr id="1367556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d25f50c1d24e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500" t="28698" r="36500" b="18343"/>
                    <a:stretch>
                      <a:fillRect/>
                    </a:stretch>
                  </pic:blipFill>
                  <pic:spPr>
                    <a:xfrm>
                      <a:off x="0" y="0"/>
                      <a:ext cx="3090081" cy="20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651641">
        <w:drawing>
          <wp:inline wp14:editId="4BDAC69A" wp14:anchorId="6FE1B23A">
            <wp:extent cx="2549786" cy="1649819"/>
            <wp:effectExtent l="0" t="0" r="0" b="0"/>
            <wp:docPr id="16154332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9dd23d3c1e45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759" t="36681" r="60322" b="40402"/>
                    <a:stretch>
                      <a:fillRect/>
                    </a:stretch>
                  </pic:blipFill>
                  <pic:spPr>
                    <a:xfrm>
                      <a:off x="0" y="0"/>
                      <a:ext cx="2549786" cy="16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51641" w:rsidP="5D6542E9" w:rsidRDefault="10651641" w14:paraId="4625D587" w14:textId="42B5F349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Para las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pacf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y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acf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la información es confusa. Los dos primeros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lags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no son significativos, mientras que el tercero cuarto y quinto si lo son. A partir de estos </w:t>
      </w:r>
      <w:r w:rsidRPr="5D6542E9" w:rsidR="19B4CA2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gráficos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es </w:t>
      </w:r>
      <w:r w:rsidRPr="5D6542E9" w:rsidR="74F91EC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difícil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elegir un modelo. El grafico EACF nos es </w:t>
      </w:r>
      <w:r w:rsidRPr="5D6542E9" w:rsidR="66CBCEB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más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útil en este caso. Este grafico indica que el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ARMA(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1,1) </w:t>
      </w:r>
      <w:r w:rsidRPr="5D6542E9" w:rsidR="79EADC1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podría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ser un buen modelo, aunque si queremos que el </w:t>
      </w:r>
      <w:r w:rsidRPr="5D6542E9" w:rsidR="3EB55FC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triángulo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inferior sea completamente de </w:t>
      </w:r>
      <w:r w:rsidRPr="5D6542E9" w:rsidR="2D06338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ceros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podemos optar por un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ARMA(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1,2) </w:t>
      </w:r>
    </w:p>
    <w:p w:rsidR="10651641" w:rsidP="5D6542E9" w:rsidRDefault="10651641" w14:paraId="239A17FD" w14:textId="70FC193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#Posteriormente se hace un modelo añadiendo la </w:t>
      </w:r>
      <w:r w:rsidRPr="5D6542E9" w:rsidR="7B36F55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variable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</w:t>
      </w:r>
      <w:r w:rsidRPr="5D6542E9" w:rsidR="7D40C5C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COVID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, y los resultados de los coeficientes de ese análisis posterior parecen indicar </w:t>
      </w:r>
      <w:r w:rsidRPr="5D6542E9" w:rsidR="120ECC9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también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un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ARMA(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1,2) ||Propone un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ARMA(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1,3) pero el 3r 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coef</w:t>
      </w:r>
      <w:r w:rsidRPr="5D6542E9" w:rsidR="3EEED98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iciente</w:t>
      </w:r>
      <w:r w:rsidRPr="5D6542E9" w:rsidR="1065164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no significativo||</w:t>
      </w:r>
    </w:p>
    <w:p w:rsidR="67804FD4" w:rsidP="5D6542E9" w:rsidRDefault="67804FD4" w14:paraId="3BB977B8" w14:textId="0655833D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i) ¿Cuál es el modelo que propone la función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auto.arima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() para la serie Total?</w:t>
      </w:r>
      <w:r w:rsidRPr="5D6542E9" w:rsidR="768021D7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¿Lo consideras adecuado?</w:t>
      </w:r>
    </w:p>
    <w:p w:rsidR="300D35AF" w:rsidP="5D6542E9" w:rsidRDefault="300D35AF" w14:paraId="160DF670" w14:textId="7B20BAB3">
      <w:pPr>
        <w:pStyle w:val="Normal"/>
        <w:jc w:val="center"/>
      </w:pPr>
      <w:r w:rsidR="300D35AF">
        <w:drawing>
          <wp:inline wp14:editId="3FA9DCF7" wp14:anchorId="415B5A8E">
            <wp:extent cx="3498453" cy="2857529"/>
            <wp:effectExtent l="0" t="0" r="0" b="0"/>
            <wp:docPr id="580274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fc42884cbb49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666" t="39349" r="54666" b="23372"/>
                    <a:stretch>
                      <a:fillRect/>
                    </a:stretch>
                  </pic:blipFill>
                  <pic:spPr>
                    <a:xfrm>
                      <a:off x="0" y="0"/>
                      <a:ext cx="3498453" cy="28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D35AF" w:rsidP="5D6542E9" w:rsidRDefault="300D35AF" w14:paraId="0C4B6D9A" w14:textId="5CE3D07E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300D35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La funcion auto arima propone diferenciar la serie en 1 diferencia. Una vez diferenciada, no propone ningun modelo (0,0,0). No considero este modelo adecuado porque demuestra muy mal rendimiento en sus metricas AIC, BIC… y no propone ningun modelo, o no encuentra ningun coeficiente significativo para plantear algo.</w:t>
      </w:r>
    </w:p>
    <w:p w:rsidR="5D6542E9" w:rsidP="5D6542E9" w:rsidRDefault="5D6542E9" w14:paraId="3DE8694E" w14:textId="0C1AA9A2">
      <w:pPr>
        <w:pStyle w:val="Normal"/>
        <w:jc w:val="both"/>
      </w:pPr>
    </w:p>
    <w:p w:rsidR="67804FD4" w:rsidP="5D6542E9" w:rsidRDefault="67804FD4" w14:paraId="737DFBF5" w14:textId="5C3A50AE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j) Volved a ajustar el modelo utilizando la función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auto.arima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para la serie Total</w:t>
      </w:r>
      <w:r w:rsidRPr="5D6542E9" w:rsidR="125C505E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introduciendo la variable COVID como variable explicativa. ¿Consideráis</w:t>
      </w:r>
      <w:r w:rsidRPr="5D6542E9" w:rsidR="776CCA3B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significativa la aportación de la variable COVID?</w:t>
      </w:r>
    </w:p>
    <w:p w:rsidR="41AFD1BE" w:rsidP="5D6542E9" w:rsidRDefault="41AFD1BE" w14:paraId="197A3CAD" w14:textId="30EE7E14">
      <w:pPr>
        <w:pStyle w:val="Normal"/>
        <w:shd w:val="clear" w:color="auto" w:fill="FFFFFF" w:themeFill="background1"/>
        <w:spacing w:before="0" w:beforeAutospacing="off" w:after="15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="41AFD1BE">
        <w:drawing>
          <wp:inline wp14:editId="72EFDBCD" wp14:anchorId="0A83ACFC">
            <wp:extent cx="3246817" cy="3009922"/>
            <wp:effectExtent l="0" t="0" r="0" b="0"/>
            <wp:docPr id="17749447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d874a55c8d4c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500" t="26035" r="45500" b="16272"/>
                    <a:stretch>
                      <a:fillRect/>
                    </a:stretch>
                  </pic:blipFill>
                  <pic:spPr>
                    <a:xfrm>
                      <a:off x="0" y="0"/>
                      <a:ext cx="3246817" cy="30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B60AF" w:rsidP="5D6542E9" w:rsidRDefault="62EB60AF" w14:paraId="05DD7A57" w14:textId="16E35613">
      <w:pPr>
        <w:pStyle w:val="Normal"/>
        <w:shd w:val="clear" w:color="auto" w:fill="FFFFFF" w:themeFill="background1"/>
        <w:spacing w:before="0" w:beforeAutospacing="off" w:after="150" w:afterAutospacing="off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El hecho de implementar la variable COVID como variable explicativa es muy significativo, </w:t>
      </w:r>
      <w:r w:rsidRPr="5D6542E9" w:rsidR="350493A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ya que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al hacerlo</w:t>
      </w:r>
      <w:r w:rsidRPr="5D6542E9" w:rsidR="52E9B6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, 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la función 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autoarima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comprende que la subida de muertes registrada durante el </w:t>
      </w:r>
      <w:r w:rsidRPr="5D6542E9" w:rsidR="3BBC4AB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COVID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se debe a ese suceso, a esa variable, y al tenerlo en consideración puede ajustar un modelo diferente al </w:t>
      </w:r>
      <w:r w:rsidRPr="5D6542E9" w:rsidR="5D00DDB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ARMA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(0,0,0).</w:t>
      </w:r>
    </w:p>
    <w:p w:rsidR="62EB60AF" w:rsidP="5D6542E9" w:rsidRDefault="62EB60AF" w14:paraId="53BF097D" w14:textId="27A9A563">
      <w:pPr>
        <w:shd w:val="clear" w:color="auto" w:fill="FFFFFF" w:themeFill="background1"/>
        <w:spacing w:before="0" w:beforeAutospacing="off" w:after="150" w:afterAutospacing="off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La función 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auto.arima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() sugiere ahora un modelo 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Arima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(1,0,3), con 1 coeficiente AR significativo, 2 coeficientes MA significativos y la </w:t>
      </w:r>
      <w:r w:rsidRPr="5D6542E9" w:rsidR="4B0417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regresión</w:t>
      </w:r>
      <w:r w:rsidRPr="5D6542E9" w:rsidR="62EB60A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significativa.</w:t>
      </w:r>
    </w:p>
    <w:p w:rsidR="5D6542E9" w:rsidP="5D6542E9" w:rsidRDefault="5D6542E9" w14:paraId="589A0A7F" w14:textId="30155658">
      <w:pPr>
        <w:pStyle w:val="Normal"/>
        <w:jc w:val="both"/>
      </w:pPr>
    </w:p>
    <w:p w:rsidR="67804FD4" w:rsidP="5D6542E9" w:rsidRDefault="67804FD4" w14:paraId="442DCC01" w14:textId="32197D6F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k) Da la predicción para el año 2024 con el modelo del apartado i). Dibujadlos</w:t>
      </w:r>
      <w:r w:rsidRPr="5D6542E9" w:rsidR="24A661C3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junto con los valores reales que tenéis de 2024. ¿Lo consideras adecuado?</w:t>
      </w:r>
      <w:r w:rsidRPr="5D6542E9" w:rsidR="6A7FDDCF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Utilizad los intervalos de confianza para ver la bondad del ajuste.</w:t>
      </w:r>
    </w:p>
    <w:p w:rsidR="048A3064" w:rsidP="5D6542E9" w:rsidRDefault="048A3064" w14:paraId="1917F6F1" w14:textId="07AA0736">
      <w:pPr>
        <w:pStyle w:val="Normal"/>
        <w:jc w:val="both"/>
      </w:pPr>
      <w:r w:rsidR="048A3064">
        <w:rPr/>
        <w:t xml:space="preserve">Puesto que el modelo del apartado i no tiene coeficientes y parece no estar bien ajustado, realizaré de </w:t>
      </w:r>
      <w:r w:rsidR="1D71D875">
        <w:rPr/>
        <w:t>aquí</w:t>
      </w:r>
      <w:r w:rsidR="048A3064">
        <w:rPr/>
        <w:t xml:space="preserve"> en adelante el análisis para el modelo del apartado i y también para el modelo del apartado j, que considera el </w:t>
      </w:r>
      <w:r w:rsidR="45E0D770">
        <w:rPr/>
        <w:t>COVID</w:t>
      </w:r>
      <w:r w:rsidR="048A3064">
        <w:rPr/>
        <w:t xml:space="preserve"> y ajusta un m</w:t>
      </w:r>
      <w:r w:rsidR="30AD1733">
        <w:rPr/>
        <w:t xml:space="preserve">odelo </w:t>
      </w:r>
      <w:r w:rsidR="30AD1733">
        <w:rPr/>
        <w:t>ARMA(</w:t>
      </w:r>
      <w:r w:rsidR="30AD1733">
        <w:rPr/>
        <w:t>1,0,3).</w:t>
      </w:r>
    </w:p>
    <w:p w:rsidR="5D6542E9" w:rsidP="5D6542E9" w:rsidRDefault="5D6542E9" w14:paraId="51742990" w14:textId="3603B726">
      <w:pPr>
        <w:pStyle w:val="Normal"/>
        <w:jc w:val="both"/>
      </w:pPr>
    </w:p>
    <w:p w:rsidR="30AD1733" w:rsidP="5D6542E9" w:rsidRDefault="30AD1733" w14:paraId="67D82AA8" w14:textId="254B05BA">
      <w:pPr>
        <w:pStyle w:val="Normal"/>
        <w:jc w:val="both"/>
      </w:pPr>
      <w:r w:rsidR="30AD1733">
        <w:rPr/>
        <w:t>Modelo I)</w:t>
      </w:r>
    </w:p>
    <w:p w:rsidR="048A3064" w:rsidP="5D6542E9" w:rsidRDefault="048A3064" w14:paraId="2D6EF876" w14:textId="772D0357">
      <w:pPr>
        <w:pStyle w:val="Normal"/>
        <w:jc w:val="both"/>
      </w:pPr>
      <w:r w:rsidR="048A3064">
        <w:drawing>
          <wp:inline wp14:editId="24956578" wp14:anchorId="1B40D733">
            <wp:extent cx="2637613" cy="1701270"/>
            <wp:effectExtent l="0" t="0" r="0" b="0"/>
            <wp:docPr id="771950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ca122e75ac43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1833" t="30769" r="37666" b="22781"/>
                    <a:stretch>
                      <a:fillRect/>
                    </a:stretch>
                  </pic:blipFill>
                  <pic:spPr>
                    <a:xfrm>
                      <a:off x="0" y="0"/>
                      <a:ext cx="2637613" cy="17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8A3064">
        <w:drawing>
          <wp:inline wp14:editId="00A5553A" wp14:anchorId="36E79A2B">
            <wp:extent cx="2909041" cy="1947406"/>
            <wp:effectExtent l="0" t="0" r="0" b="0"/>
            <wp:docPr id="1415748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5fa76295534c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333" t="31656" r="37666" b="17159"/>
                    <a:stretch>
                      <a:fillRect/>
                    </a:stretch>
                  </pic:blipFill>
                  <pic:spPr>
                    <a:xfrm>
                      <a:off x="0" y="0"/>
                      <a:ext cx="2909041" cy="19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68B5F" w:rsidP="5D6542E9" w:rsidRDefault="18768B5F" w14:paraId="2CC44194" w14:textId="531D7C7D">
      <w:pPr>
        <w:pStyle w:val="Normal"/>
        <w:jc w:val="both"/>
      </w:pPr>
      <w:r w:rsidR="18768B5F">
        <w:rPr/>
        <w:t>Modelo J)</w:t>
      </w:r>
    </w:p>
    <w:p w:rsidR="18768B5F" w:rsidP="5D6542E9" w:rsidRDefault="18768B5F" w14:paraId="13503C5F" w14:textId="31808E16">
      <w:pPr>
        <w:pStyle w:val="Normal"/>
        <w:jc w:val="both"/>
      </w:pPr>
      <w:r w:rsidR="18768B5F">
        <w:drawing>
          <wp:inline wp14:editId="2D448623" wp14:anchorId="333CF68A">
            <wp:extent cx="2557060" cy="1719429"/>
            <wp:effectExtent l="0" t="0" r="0" b="0"/>
            <wp:docPr id="493561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60101341b442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2166" t="18639" r="37500" b="33136"/>
                    <a:stretch>
                      <a:fillRect/>
                    </a:stretch>
                  </pic:blipFill>
                  <pic:spPr>
                    <a:xfrm>
                      <a:off x="0" y="0"/>
                      <a:ext cx="2557060" cy="17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768B5F">
        <w:drawing>
          <wp:inline wp14:editId="294B01EE" wp14:anchorId="6BCD8FDD">
            <wp:extent cx="2887449" cy="1948044"/>
            <wp:effectExtent l="0" t="0" r="0" b="0"/>
            <wp:docPr id="1112339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264348c49b49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500" t="19822" r="37833" b="28994"/>
                    <a:stretch>
                      <a:fillRect/>
                    </a:stretch>
                  </pic:blipFill>
                  <pic:spPr>
                    <a:xfrm>
                      <a:off x="0" y="0"/>
                      <a:ext cx="2887449" cy="194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A3064" w:rsidP="5D6542E9" w:rsidRDefault="048A3064" w14:paraId="41D9F9F8" w14:textId="77182DAA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D6542E9" w:rsidR="048A306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Dado que el modelo del covid parece tener mejor rendimiento, he pensado en realizar los siguientes apartados también para este modelo, que me parece el que mejor rinde.</w:t>
      </w:r>
    </w:p>
    <w:p w:rsidR="67804FD4" w:rsidP="5D6542E9" w:rsidRDefault="67804FD4" w14:paraId="4E9D4E0F" w14:textId="7EE35EAE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l) Analizad los residuos y los residuos al cuadrado del modelo obtenido en el</w:t>
      </w:r>
      <w:r w:rsidRPr="5D6542E9" w:rsidR="0636DC90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apartado i). ¿La posibilidad de la estructura GARCH en los residuos de estos</w:t>
      </w:r>
      <w:r w:rsidRPr="5D6542E9" w:rsidR="66A8ED69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datos parece razonable?</w:t>
      </w:r>
    </w:p>
    <w:p w:rsidR="00D33EEE" w:rsidP="5D6542E9" w:rsidRDefault="00D33EEE" w14:paraId="172CBC76" w14:textId="655C4E4C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00D33EE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Modelo I)</w:t>
      </w:r>
      <w:r>
        <w:tab/>
      </w:r>
      <w:r>
        <w:tab/>
      </w:r>
      <w:r>
        <w:tab/>
      </w:r>
      <w:r>
        <w:tab/>
      </w:r>
      <w:r>
        <w:tab/>
      </w:r>
      <w:r w:rsidRPr="5D6542E9" w:rsidR="2A40725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 </w:t>
      </w:r>
      <w:r>
        <w:tab/>
      </w:r>
      <w:r w:rsidRPr="5D6542E9" w:rsidR="523CACA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Modelo J)</w:t>
      </w:r>
    </w:p>
    <w:p w:rsidR="00D33EEE" w:rsidP="5D6542E9" w:rsidRDefault="00D33EEE" w14:paraId="6B7393CD" w14:textId="0365D6ED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="00D33EEE">
        <w:drawing>
          <wp:inline wp14:editId="2CF2C875" wp14:anchorId="0443254C">
            <wp:extent cx="2860149" cy="4391644"/>
            <wp:effectExtent l="0" t="0" r="0" b="0"/>
            <wp:docPr id="1553499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73a4f0321149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500" t="12130" r="52000" b="10059"/>
                    <a:stretch>
                      <a:fillRect/>
                    </a:stretch>
                  </pic:blipFill>
                  <pic:spPr>
                    <a:xfrm>
                      <a:off x="0" y="0"/>
                      <a:ext cx="2860149" cy="439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B53106">
        <w:rPr/>
        <w:t xml:space="preserve"> </w:t>
      </w:r>
      <w:r w:rsidR="00D33EEE">
        <w:drawing>
          <wp:inline wp14:editId="6C83D1D3" wp14:anchorId="220EB401">
            <wp:extent cx="2761429" cy="4434186"/>
            <wp:effectExtent l="0" t="0" r="0" b="0"/>
            <wp:docPr id="1284740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fdc5b4355749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333" t="6804" r="53000" b="14201"/>
                    <a:stretch>
                      <a:fillRect/>
                    </a:stretch>
                  </pic:blipFill>
                  <pic:spPr>
                    <a:xfrm>
                      <a:off x="0" y="0"/>
                      <a:ext cx="2761429" cy="44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EE" w:rsidP="5D6542E9" w:rsidRDefault="00D33EEE" w14:paraId="4BEFC029" w14:textId="6A1F3B27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00D33E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Segun </w:t>
      </w:r>
      <w:r w:rsidRPr="5D6542E9" w:rsidR="55A2C35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estas pruebas</w:t>
      </w:r>
      <w:r w:rsidRPr="5D6542E9" w:rsidR="00D33E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los residuos no son </w:t>
      </w:r>
      <w:r w:rsidRPr="5D6542E9" w:rsidR="00D33E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normales</w:t>
      </w:r>
      <w:r w:rsidRPr="5D6542E9" w:rsidR="00D33E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</w:t>
      </w:r>
      <w:r w:rsidRPr="5D6542E9" w:rsidR="6495109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pero si ruido blanco.</w:t>
      </w:r>
    </w:p>
    <w:p w:rsidR="64951097" w:rsidP="5D6542E9" w:rsidRDefault="64951097" w14:paraId="1A78B871" w14:textId="3EBD9497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Pr="5D6542E9" w:rsidR="6495109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Los residuos al cuadrado no son ni normales ni ruido blanco.</w:t>
      </w:r>
    </w:p>
    <w:p w:rsidR="67804FD4" w:rsidP="5D6542E9" w:rsidRDefault="67804FD4" w14:paraId="5E3445C4" w14:textId="26BB4EE3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m) Ajustad los siguientes modelos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garch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para los residuos: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GARCH(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1,0),</w:t>
      </w:r>
      <w:r w:rsidRPr="5D6542E9" w:rsidR="6601A3FC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GARCH(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1,1) y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GARCH(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2,1). ¿Cuál es el que tiene menor AIC? Dad la</w:t>
      </w:r>
      <w:r w:rsidRPr="5D6542E9" w:rsidR="5BF65CC0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expresión formal del modelo GARCH que tiene menor AIC.</w:t>
      </w:r>
    </w:p>
    <w:p w:rsidR="38589934" w:rsidP="5D6542E9" w:rsidRDefault="38589934" w14:paraId="4E5590A7" w14:textId="60960407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5D6542E9" w:rsidR="3858993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El modelo que tiene menor AIC es el modelo del apartado i) para un </w:t>
      </w:r>
      <w:r w:rsidRPr="5D6542E9" w:rsidR="3858993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garch</w:t>
      </w:r>
      <w:r w:rsidRPr="5D6542E9" w:rsidR="3858993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(1,1).</w:t>
      </w:r>
    </w:p>
    <w:p w:rsidR="6B88F272" w:rsidP="5D6542E9" w:rsidRDefault="6B88F272" w14:paraId="71755E56" w14:textId="2C414078">
      <w:pPr>
        <w:pStyle w:val="Normal"/>
        <w:jc w:val="both"/>
      </w:pPr>
      <w:r w:rsidR="6B88F272">
        <w:drawing>
          <wp:inline wp14:editId="27ABF68A" wp14:anchorId="648DBD34">
            <wp:extent cx="5375503" cy="1645482"/>
            <wp:effectExtent l="0" t="0" r="0" b="0"/>
            <wp:docPr id="775139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a4b96d873f48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833" t="49112" r="44833" b="31656"/>
                    <a:stretch>
                      <a:fillRect/>
                    </a:stretch>
                  </pic:blipFill>
                  <pic:spPr>
                    <a:xfrm>
                      <a:off x="0" y="0"/>
                      <a:ext cx="5375503" cy="164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88F272" w:rsidP="5D6542E9" w:rsidRDefault="6B88F272" w14:paraId="3A248706" w14:textId="4E49F0A6">
      <w:pPr>
        <w:pStyle w:val="Normal"/>
        <w:jc w:val="both"/>
      </w:pPr>
      <w:r w:rsidR="6B88F272">
        <w:drawing>
          <wp:inline wp14:editId="3520E29D" wp14:anchorId="474033CB">
            <wp:extent cx="5468814" cy="1168462"/>
            <wp:effectExtent l="0" t="0" r="0" b="0"/>
            <wp:docPr id="1041472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21f8e24ef24c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2000" t="31656" r="25166" b="52071"/>
                    <a:stretch>
                      <a:fillRect/>
                    </a:stretch>
                  </pic:blipFill>
                  <pic:spPr>
                    <a:xfrm>
                      <a:off x="0" y="0"/>
                      <a:ext cx="5468814" cy="11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04FD4" w:rsidP="5D6542E9" w:rsidRDefault="67804FD4" w14:paraId="47B5C8A0" w14:textId="6B2083B1">
      <w:pPr>
        <w:pStyle w:val="Normal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</w:pP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n) Analizad los residuos y los residuos al cuadrado del modelo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garch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obtenido en</w:t>
      </w:r>
      <w:r w:rsidRPr="5D6542E9" w:rsidR="239CD961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 xml:space="preserve"> </w:t>
      </w:r>
      <w:r w:rsidRPr="5D6542E9" w:rsidR="67804FD4">
        <w:rPr>
          <w:rFonts w:ascii="Arial" w:hAnsi="Arial" w:eastAsia="Arial" w:cs="Arial"/>
          <w:b w:val="1"/>
          <w:bCs w:val="1"/>
          <w:color w:val="215E99" w:themeColor="text2" w:themeTint="BF" w:themeShade="FF"/>
          <w:sz w:val="24"/>
          <w:szCs w:val="24"/>
        </w:rPr>
        <w:t>el apartado m).</w:t>
      </w:r>
    </w:p>
    <w:p w:rsidR="12703459" w:rsidP="5D6542E9" w:rsidRDefault="12703459" w14:paraId="13916BA5" w14:textId="5ECDB21B">
      <w:pPr>
        <w:pStyle w:val="Normal"/>
        <w:jc w:val="center"/>
      </w:pPr>
      <w:r w:rsidR="12703459">
        <w:drawing>
          <wp:inline wp14:editId="59A048EC" wp14:anchorId="78D73F25">
            <wp:extent cx="2185770" cy="3438555"/>
            <wp:effectExtent l="0" t="0" r="0" b="0"/>
            <wp:docPr id="1828816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d7954efb7b43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0000" t="12426" r="52500" b="10650"/>
                    <a:stretch>
                      <a:fillRect/>
                    </a:stretch>
                  </pic:blipFill>
                  <pic:spPr>
                    <a:xfrm>
                      <a:off x="0" y="0"/>
                      <a:ext cx="2185770" cy="34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03459" w:rsidP="5D6542E9" w:rsidRDefault="12703459" w14:paraId="41782A79" w14:textId="22D8819C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542E9" w:rsidR="1270345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Según</w:t>
      </w:r>
      <w:r w:rsidRPr="5D6542E9" w:rsidR="1270345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estas pruebas tanto los residuos como los residuos al cuadrado no son normales, ni tampoco son ruido blanco</w:t>
      </w:r>
    </w:p>
    <w:p w:rsidR="5D6542E9" w:rsidP="5D6542E9" w:rsidRDefault="5D6542E9" w14:paraId="46ABB3FD" w14:textId="61C3D958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6605AEB7" w14:textId="7FD25957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237D84BF" w14:textId="5C70E23F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7C03078C" w14:textId="27A06FF4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293985FA" w14:textId="3D8797A7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19136600" w14:textId="28AE91D0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24DED6E4" w14:textId="2D0CCFB5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552B88B5" w14:textId="518A8C8E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10D735F6" w14:textId="51E106FB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5D6542E9" w:rsidP="5D6542E9" w:rsidRDefault="5D6542E9" w14:paraId="4CB039C9" w14:textId="0D87A450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</w:pPr>
    </w:p>
    <w:p w:rsidR="27F1E9E5" w:rsidP="5D6542E9" w:rsidRDefault="27F1E9E5" w14:paraId="6AACABC6" w14:textId="3008DEF4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D6542E9" w:rsidR="27F1E9E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ANEXO</w:t>
      </w:r>
    </w:p>
    <w:p w:rsidR="7516DF2D" w:rsidP="5D6542E9" w:rsidRDefault="7516DF2D" w14:paraId="63D95412" w14:textId="3284F16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LIBRERIAS:</w:t>
      </w:r>
    </w:p>
    <w:p w:rsidR="7516DF2D" w:rsidP="5D6542E9" w:rsidRDefault="7516DF2D" w14:paraId="4E0518D0" w14:textId="727E400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72BBC044" w14:textId="7788854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library(tidyverse)</w:t>
      </w:r>
    </w:p>
    <w:p w:rsidR="7516DF2D" w:rsidP="5D6542E9" w:rsidRDefault="7516DF2D" w14:paraId="00ACBE86" w14:textId="01E4191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library(zoo)</w:t>
      </w:r>
    </w:p>
    <w:p w:rsidR="7516DF2D" w:rsidP="5D6542E9" w:rsidRDefault="7516DF2D" w14:paraId="6C3CA2EA" w14:textId="7D916DC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library(readxl)</w:t>
      </w:r>
    </w:p>
    <w:p w:rsidR="7516DF2D" w:rsidP="5D6542E9" w:rsidRDefault="7516DF2D" w14:paraId="28BCA67B" w14:textId="36A6845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library(tseries)</w:t>
      </w:r>
    </w:p>
    <w:p w:rsidR="7516DF2D" w:rsidP="5D6542E9" w:rsidRDefault="7516DF2D" w14:paraId="1EDEE8CC" w14:textId="69ED6E9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library(TSA)</w:t>
      </w:r>
    </w:p>
    <w:p w:rsidR="7516DF2D" w:rsidP="5D6542E9" w:rsidRDefault="7516DF2D" w14:paraId="6403F8B8" w14:textId="3016B22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library(forecast)</w:t>
      </w:r>
    </w:p>
    <w:p w:rsidR="7516DF2D" w:rsidP="5D6542E9" w:rsidRDefault="7516DF2D" w14:paraId="4DB0D01A" w14:textId="359F6BE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library(lmtest)</w:t>
      </w:r>
    </w:p>
    <w:p w:rsidR="7516DF2D" w:rsidP="5D6542E9" w:rsidRDefault="7516DF2D" w14:paraId="49E1EE01" w14:textId="3D1FC7A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28AD6964" w14:textId="3827DC2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53B6FEAC" w14:textId="0B0F24B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library(readxl)</w:t>
      </w:r>
    </w:p>
    <w:p w:rsidR="7516DF2D" w:rsidP="5D6542E9" w:rsidRDefault="7516DF2D" w14:paraId="10749EDF" w14:textId="3FF0A36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 &lt;- read_excel("C:/Users/jespo/Desktop/Lucas/Series Temporales/35179.xlsx")</w:t>
      </w:r>
    </w:p>
    <w:p w:rsidR="7516DF2D" w:rsidP="5D6542E9" w:rsidRDefault="7516DF2D" w14:paraId="0C5A83D5" w14:textId="23D9058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fechas&lt;-as.data.frame(datos[6,-1]); class(fechas)</w:t>
      </w:r>
    </w:p>
    <w:p w:rsidR="7516DF2D" w:rsidP="5D6542E9" w:rsidRDefault="7516DF2D" w14:paraId="293839B0" w14:textId="6EEF74C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fechas&lt;-t(fechas)</w:t>
      </w:r>
    </w:p>
    <w:p w:rsidR="7516DF2D" w:rsidP="5D6542E9" w:rsidRDefault="7516DF2D" w14:paraId="16A57FF8" w14:textId="09EDFB7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defunciones&lt;-as.data.frame(datos[10,-1],); class(defunciones)</w:t>
      </w:r>
    </w:p>
    <w:p w:rsidR="7516DF2D" w:rsidP="5D6542E9" w:rsidRDefault="7516DF2D" w14:paraId="72CE7470" w14:textId="22A2CFE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defunciones&lt;-t(defunciones)</w:t>
      </w:r>
    </w:p>
    <w:p w:rsidR="7516DF2D" w:rsidP="5D6542E9" w:rsidRDefault="7516DF2D" w14:paraId="326F7267" w14:textId="11BAF93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datos2&lt;-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cbind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(defunciones, fechas);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class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(datos2)</w:t>
      </w:r>
    </w:p>
    <w:p w:rsidR="7516DF2D" w:rsidP="5D6542E9" w:rsidRDefault="7516DF2D" w14:paraId="111691E8" w14:textId="5CE8264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datos2&lt;-as.data.frame(datos2)</w:t>
      </w:r>
    </w:p>
    <w:p w:rsidR="7516DF2D" w:rsidP="5D6542E9" w:rsidRDefault="7516DF2D" w14:paraId="3A7FC9D3" w14:textId="1F6A72C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colnames(datos2)&lt;-c("defunciones", "fecha")</w:t>
      </w:r>
    </w:p>
    <w:p w:rsidR="7516DF2D" w:rsidP="5D6542E9" w:rsidRDefault="7516DF2D" w14:paraId="00055F32" w14:textId="373A824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datos2$defunciones&lt;-as.numeric(datos2$defunciones)</w:t>
      </w:r>
    </w:p>
    <w:p w:rsidR="7516DF2D" w:rsidP="5D6542E9" w:rsidRDefault="7516DF2D" w14:paraId="126A05A7" w14:textId="2239828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datos2&lt;-datos2[rev(1:nrow(datos2)),]#les damos la vuelta. Al principio 2010, al final 2024</w:t>
      </w:r>
    </w:p>
    <w:p w:rsidR="7516DF2D" w:rsidP="5D6542E9" w:rsidRDefault="7516DF2D" w14:paraId="5D1AA158" w14:textId="12739B1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head(datos2); tail(datos2)</w:t>
      </w:r>
    </w:p>
    <w:p w:rsidR="7516DF2D" w:rsidP="5D6542E9" w:rsidRDefault="7516DF2D" w14:paraId="66171B37" w14:textId="0CB7501C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serie &lt;-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ts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(datos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2,freq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=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52,start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=c(2000,1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),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end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=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2024,48))</w:t>
      </w:r>
    </w:p>
    <w:p w:rsidR="7516DF2D" w:rsidP="5D6542E9" w:rsidRDefault="7516DF2D" w14:paraId="360B620A" w14:textId="1A4ED3B0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48CD5E2A" w14:textId="710E67B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A)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4A669F1B" w14:textId="59BB2F4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2015#835</w:t>
      </w:r>
    </w:p>
    <w:p w:rsidR="7516DF2D" w:rsidP="5D6542E9" w:rsidRDefault="7516DF2D" w14:paraId="6483EA70" w14:textId="004757B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2020#1096</w:t>
      </w:r>
    </w:p>
    <w:p w:rsidR="7516DF2D" w:rsidP="5D6542E9" w:rsidRDefault="7516DF2D" w14:paraId="46A22982" w14:textId="0D074EE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10272CD0" w14:textId="28BF6F0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datosTotal&lt;-datos2[523:1252,]</w:t>
      </w:r>
    </w:p>
    <w:p w:rsidR="7516DF2D" w:rsidP="5D6542E9" w:rsidRDefault="7516DF2D" w14:paraId="6F438B9C" w14:textId="5834F1E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datosTotal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[313,]</w:t>
      </w:r>
      <w:r w:rsidRPr="5D6542E9" w:rsidR="6516BF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#Semana 53 de 2015 que quitaremos</w:t>
      </w:r>
    </w:p>
    <w:p w:rsidR="7516DF2D" w:rsidP="5D6542E9" w:rsidRDefault="7516DF2D" w14:paraId="39F17F28" w14:textId="7833E88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datosTotal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[574,]</w:t>
      </w:r>
      <w:r w:rsidRPr="5D6542E9" w:rsidR="24182D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#Semana 53 de 2020 que quitaremos</w:t>
      </w:r>
    </w:p>
    <w:p w:rsidR="7516DF2D" w:rsidP="5D6542E9" w:rsidRDefault="7516DF2D" w14:paraId="149BFB7A" w14:textId="74CDE64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datosTotal&lt;-datosTotal[-c(313,574),]</w:t>
      </w:r>
    </w:p>
    <w:p w:rsidR="7516DF2D" w:rsidP="5D6542E9" w:rsidRDefault="7516DF2D" w14:paraId="5710F117" w14:textId="2D1B0E7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Total&lt;-ts(datosTotal, freq=52, start=c(2010,1), end=c(2023, 52))</w:t>
      </w:r>
    </w:p>
    <w:p w:rsidR="7516DF2D" w:rsidP="5D6542E9" w:rsidRDefault="7516DF2D" w14:paraId="3FC46E79" w14:textId="14BF227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ts.plot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(Total)</w:t>
      </w:r>
    </w:p>
    <w:p w:rsidR="7516DF2D" w:rsidP="5D6542E9" w:rsidRDefault="7516DF2D" w14:paraId="066A5F82" w14:textId="00E501B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meanglob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&lt;-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mean(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Total);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meanglob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#Calcula el promedio de todos los valores de la serie temporal</w:t>
      </w:r>
    </w:p>
    <w:p w:rsidR="7516DF2D" w:rsidP="5D6542E9" w:rsidRDefault="7516DF2D" w14:paraId="360569B6" w14:textId="0F6C121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meanmov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&lt;-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rollmean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(Total, 52);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meanmov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#ste comando calcula la media móvil de 52 semanas a lo largo de la serie temporal</w:t>
      </w:r>
    </w:p>
    <w:p w:rsidR="7516DF2D" w:rsidP="5D6542E9" w:rsidRDefault="7516DF2D" w14:paraId="545550D4" w14:textId="0523122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plot.zoo(cbind(Total[,1], meanglob, meanmov),</w:t>
      </w:r>
    </w:p>
    <w:p w:rsidR="7516DF2D" w:rsidP="5D6542E9" w:rsidRDefault="7516DF2D" w14:paraId="49B25BD0" w14:textId="449D73C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 main = "Evolución de las defunciones de mujeres en Castilla la Mancha",</w:t>
      </w:r>
    </w:p>
    <w:p w:rsidR="7516DF2D" w:rsidP="5D6542E9" w:rsidRDefault="7516DF2D" w14:paraId="01CE5746" w14:textId="6C20934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 plot.type = "single",</w:t>
      </w:r>
    </w:p>
    <w:p w:rsidR="7516DF2D" w:rsidP="5D6542E9" w:rsidRDefault="7516DF2D" w14:paraId="7E56E973" w14:textId="418F2C7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 col=c("purple", "green","red"),</w:t>
      </w:r>
    </w:p>
    <w:p w:rsidR="7516DF2D" w:rsidP="5D6542E9" w:rsidRDefault="7516DF2D" w14:paraId="4F70E2CC" w14:textId="5B89C5B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 xlab = "Tiempo", ylab = "Muertes semanales")</w:t>
      </w:r>
    </w:p>
    <w:p w:rsidR="7516DF2D" w:rsidP="5D6542E9" w:rsidRDefault="7516DF2D" w14:paraId="50B47E33" w14:textId="292E7FA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legend("topleft",</w:t>
      </w:r>
    </w:p>
    <w:p w:rsidR="7516DF2D" w:rsidP="5D6542E9" w:rsidRDefault="7516DF2D" w14:paraId="2DC0C716" w14:textId="6E4D670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c("Defunciones", "media", "media movil (52 semanas)"),</w:t>
      </w:r>
    </w:p>
    <w:p w:rsidR="7516DF2D" w:rsidP="5D6542E9" w:rsidRDefault="7516DF2D" w14:paraId="4F426A21" w14:textId="70D2C44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fill=c("purple", "green", "red"),</w:t>
      </w:r>
    </w:p>
    <w:p w:rsidR="7516DF2D" w:rsidP="5D6542E9" w:rsidRDefault="7516DF2D" w14:paraId="4D51E81C" w14:textId="00F8C18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cex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= 0.8)</w:t>
      </w:r>
    </w:p>
    <w:p w:rsidR="7516DF2D" w:rsidP="5D6542E9" w:rsidRDefault="7516DF2D" w14:paraId="2118988B" w14:textId="6820104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60B72D59" w14:textId="674954C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B)</w:t>
      </w:r>
    </w:p>
    <w:p w:rsidR="7516DF2D" w:rsidP="5D6542E9" w:rsidRDefault="7516DF2D" w14:paraId="7DCB17B1" w14:textId="6511D56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4AE0E5F5" w14:textId="08CDD2D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descomposicion&lt;-decompose(Total)</w:t>
      </w:r>
    </w:p>
    <w:p w:rsidR="7516DF2D" w:rsidP="5D6542E9" w:rsidRDefault="7516DF2D" w14:paraId="73C231C3" w14:textId="7526620D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plot(descomposicion)</w:t>
      </w:r>
    </w:p>
    <w:p w:rsidR="7516DF2D" w:rsidP="5D6542E9" w:rsidRDefault="7516DF2D" w14:paraId="6BAFEAA9" w14:textId="1FC6E2B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ts.plot(Total)</w:t>
      </w:r>
    </w:p>
    <w:p w:rsidR="7516DF2D" w:rsidP="5D6542E9" w:rsidRDefault="7516DF2D" w14:paraId="000C27D0" w14:textId="32E97770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</w:t>
      </w:r>
      <w:r w:rsidRPr="5D6542E9" w:rsidR="09193A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</w:t>
      </w:r>
    </w:p>
    <w:p w:rsidR="7516DF2D" w:rsidP="5D6542E9" w:rsidRDefault="7516DF2D" w14:paraId="5E844A64" w14:textId="106896A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C) ¿Tiene estacionalidad?</w:t>
      </w:r>
    </w:p>
    <w:p w:rsidR="7516DF2D" w:rsidP="5D6542E9" w:rsidRDefault="7516DF2D" w14:paraId="1651AB78" w14:textId="014E2C0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018400E4" w14:textId="69F6A16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ts.plot(descomposicion$seasonal)</w:t>
      </w:r>
    </w:p>
    <w:p w:rsidR="7516DF2D" w:rsidP="5D6542E9" w:rsidRDefault="7516DF2D" w14:paraId="44AB6C7C" w14:textId="4F307C6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plot.zoo(descomposicion$seasonal[1:52],</w:t>
      </w:r>
    </w:p>
    <w:p w:rsidR="7516DF2D" w:rsidP="5D6542E9" w:rsidRDefault="7516DF2D" w14:paraId="54A0C54A" w14:textId="12233647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main = "Componente estacional de la serie",</w:t>
      </w:r>
    </w:p>
    <w:p w:rsidR="7516DF2D" w:rsidP="5D6542E9" w:rsidRDefault="7516DF2D" w14:paraId="36BB3E5A" w14:textId="5AD4EA9D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plot.type = "single",</w:t>
      </w:r>
    </w:p>
    <w:p w:rsidR="7516DF2D" w:rsidP="5D6542E9" w:rsidRDefault="7516DF2D" w14:paraId="2A8B9215" w14:textId="1BC7876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col="red",</w:t>
      </w:r>
    </w:p>
    <w:p w:rsidR="7516DF2D" w:rsidP="5D6542E9" w:rsidRDefault="7516DF2D" w14:paraId="6F25B75C" w14:textId="41FE519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xlab = "semana", ylab = "componente estacional")</w:t>
      </w:r>
    </w:p>
    <w:p w:rsidR="7516DF2D" w:rsidP="5D6542E9" w:rsidRDefault="7516DF2D" w14:paraId="5F0FA5B2" w14:textId="19CDE85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61498A3A" w14:textId="7F5A414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D)</w:t>
      </w:r>
    </w:p>
    <w:p w:rsidR="7516DF2D" w:rsidP="5D6542E9" w:rsidRDefault="7516DF2D" w14:paraId="1E437C03" w14:textId="3B4C423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63FD5257" w14:textId="21DE0C0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#solo tenemos en cuenta del 2020 hacia delante</w:t>
      </w:r>
    </w:p>
    <w:p w:rsidR="7516DF2D" w:rsidP="5D6542E9" w:rsidRDefault="7516DF2D" w14:paraId="1D0397B6" w14:textId="1421B09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covid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&lt;- c(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rep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0,52*10),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rep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1, 52*2),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rep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0, 52*2)) </w:t>
      </w:r>
    </w:p>
    <w:p w:rsidR="7516DF2D" w:rsidP="5D6542E9" w:rsidRDefault="7516DF2D" w14:paraId="54999F45" w14:textId="7B8454B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summary(lm(Total ~ covid))</w:t>
      </w:r>
    </w:p>
    <w:p w:rsidR="7516DF2D" w:rsidP="5D6542E9" w:rsidRDefault="7516DF2D" w14:paraId="7F0AFE4A" w14:textId="6BF907D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51E57E52" w14:textId="58D6C67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E)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5247F836" w14:textId="79A4C43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577B5672" w14:textId="01E2506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Total_diff1&lt;-diff(Total)</w:t>
      </w:r>
    </w:p>
    <w:p w:rsidR="7516DF2D" w:rsidP="5D6542E9" w:rsidRDefault="7516DF2D" w14:paraId="7B7827AF" w14:textId="257226C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Total_diff1_52&lt;-diff(Total, lagg=52)</w:t>
      </w:r>
    </w:p>
    <w:p w:rsidR="7516DF2D" w:rsidP="5D6542E9" w:rsidRDefault="7516DF2D" w14:paraId="769C6ACC" w14:textId="4122E21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Total_diff1_52_avg &lt;- mean(Total_diff1_52); Total_diff1_52_avg </w:t>
      </w:r>
    </w:p>
    <w:p w:rsidR="7516DF2D" w:rsidP="5D6542E9" w:rsidRDefault="7516DF2D" w14:paraId="646D5640" w14:textId="72FF1B4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Total_diff1_52_avg52 &lt;-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rollmean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(Total_diff1_52, 52); Total_diff1_52_avg52</w:t>
      </w:r>
    </w:p>
    <w:p w:rsidR="7516DF2D" w:rsidP="5D6542E9" w:rsidRDefault="7516DF2D" w14:paraId="1EE99F07" w14:textId="3EADC46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plot.zoo(cbind(Total_diff1_52[,1], Total_diff1_52_avg, Total_diff1_52_avg52[,1]),</w:t>
      </w:r>
    </w:p>
    <w:p w:rsidR="7516DF2D" w:rsidP="5D6542E9" w:rsidRDefault="7516DF2D" w14:paraId="22E631BC" w14:textId="2B376BF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main = "Serie diferenciada",</w:t>
      </w:r>
    </w:p>
    <w:p w:rsidR="7516DF2D" w:rsidP="5D6542E9" w:rsidRDefault="7516DF2D" w14:paraId="2760306D" w14:textId="2A7B9E6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plot.type = "single",</w:t>
      </w:r>
    </w:p>
    <w:p w:rsidR="7516DF2D" w:rsidP="5D6542E9" w:rsidRDefault="7516DF2D" w14:paraId="05301ABD" w14:textId="0834E68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col=c("purple", "green", "red"),</w:t>
      </w:r>
    </w:p>
    <w:p w:rsidR="7516DF2D" w:rsidP="5D6542E9" w:rsidRDefault="7516DF2D" w14:paraId="6ED26578" w14:textId="7D85F41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xlab = "Tiempo", ylab = "Muertes semanales")</w:t>
      </w:r>
    </w:p>
    <w:p w:rsidR="7516DF2D" w:rsidP="5D6542E9" w:rsidRDefault="7516DF2D" w14:paraId="3A448DCC" w14:textId="182D752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legend("topleft",</w:t>
      </w:r>
    </w:p>
    <w:p w:rsidR="7516DF2D" w:rsidP="5D6542E9" w:rsidRDefault="7516DF2D" w14:paraId="3EF98B8F" w14:textId="1A49755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c("Defunciones", "media", "media movil (52 semanas)"),</w:t>
      </w:r>
    </w:p>
    <w:p w:rsidR="7516DF2D" w:rsidP="5D6542E9" w:rsidRDefault="7516DF2D" w14:paraId="5C2A64C7" w14:textId="7A94A04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fill=c("purple", "green", "red"),</w:t>
      </w:r>
    </w:p>
    <w:p w:rsidR="7516DF2D" w:rsidP="5D6542E9" w:rsidRDefault="7516DF2D" w14:paraId="7E13BA2B" w14:textId="017965D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cex = 0.8)</w:t>
      </w:r>
    </w:p>
    <w:p w:rsidR="7516DF2D" w:rsidP="5D6542E9" w:rsidRDefault="7516DF2D" w14:paraId="32519B70" w14:textId="0B3657B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42C88D6F" w14:textId="213AD6F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F)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7D887680" w14:textId="12EAFCE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12DF7060" w14:textId="34D18F97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descomposicion2&lt;-decompose(Total_diff1_52)</w:t>
      </w:r>
    </w:p>
    <w:p w:rsidR="7516DF2D" w:rsidP="5D6542E9" w:rsidRDefault="7516DF2D" w14:paraId="3A876CF3" w14:textId="4A8B565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ts.plot(descomposicion2$seasonal)</w:t>
      </w:r>
    </w:p>
    <w:p w:rsidR="7516DF2D" w:rsidP="5D6542E9" w:rsidRDefault="7516DF2D" w14:paraId="1FBF8C8D" w14:textId="0335F82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ts.plot(Total_diff1_52)</w:t>
      </w:r>
    </w:p>
    <w:p w:rsidR="7516DF2D" w:rsidP="5D6542E9" w:rsidRDefault="7516DF2D" w14:paraId="057EDFCE" w14:textId="1498EE3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plot.zoo(descomposicion2$seasonal[1:52],</w:t>
      </w:r>
    </w:p>
    <w:p w:rsidR="7516DF2D" w:rsidP="5D6542E9" w:rsidRDefault="7516DF2D" w14:paraId="18982EB3" w14:textId="7C2EAFD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main = "Componente estacional de la serie",</w:t>
      </w:r>
    </w:p>
    <w:p w:rsidR="7516DF2D" w:rsidP="5D6542E9" w:rsidRDefault="7516DF2D" w14:paraId="7F2264E7" w14:textId="2F1E1B1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plot.type = "single",</w:t>
      </w:r>
    </w:p>
    <w:p w:rsidR="7516DF2D" w:rsidP="5D6542E9" w:rsidRDefault="7516DF2D" w14:paraId="37289F94" w14:textId="5670147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col="red",</w:t>
      </w:r>
    </w:p>
    <w:p w:rsidR="7516DF2D" w:rsidP="5D6542E9" w:rsidRDefault="7516DF2D" w14:paraId="32D68F96" w14:textId="1BD4724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xlab = "semana", ylab = "componente estacional")</w:t>
      </w:r>
    </w:p>
    <w:p w:rsidR="7516DF2D" w:rsidP="5D6542E9" w:rsidRDefault="7516DF2D" w14:paraId="3AB08224" w14:textId="14E7A75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2B81C0D0" w14:textId="43BED49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G)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32C6CA4A" w14:textId="27860290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4ADB5D54" w14:textId="64A01E0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dim(Total_diff1_52)</w:t>
      </w:r>
    </w:p>
    <w:p w:rsidR="7516DF2D" w:rsidP="5D6542E9" w:rsidRDefault="7516DF2D" w14:paraId="00D0FA2D" w14:textId="16EDA9E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adf.test(Total_diff1_52[,1])</w:t>
      </w:r>
    </w:p>
    <w:p w:rsidR="7516DF2D" w:rsidP="5D6542E9" w:rsidRDefault="7516DF2D" w14:paraId="288AE4D9" w14:textId="4F4E552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571A7ED6" w14:textId="40BFEBF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H)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563B747F" w14:textId="25959A4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par(mfrow=c(1,2))</w:t>
      </w:r>
    </w:p>
    <w:p w:rsidR="7516DF2D" w:rsidP="5D6542E9" w:rsidRDefault="7516DF2D" w14:paraId="1D0088FC" w14:textId="0909E6D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acf(Total_diff1_52[,1])</w:t>
      </w:r>
    </w:p>
    <w:p w:rsidR="7516DF2D" w:rsidP="5D6542E9" w:rsidRDefault="7516DF2D" w14:paraId="5B8E640C" w14:textId="3A4D3F5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pacf(Total_diff1_52[,1])</w:t>
      </w:r>
    </w:p>
    <w:p w:rsidR="7516DF2D" w:rsidP="5D6542E9" w:rsidRDefault="7516DF2D" w14:paraId="206E03BF" w14:textId="3636A97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eacf(Total_diff1_52[,1])</w:t>
      </w:r>
    </w:p>
    <w:p w:rsidR="7516DF2D" w:rsidP="5D6542E9" w:rsidRDefault="7516DF2D" w14:paraId="2F4E821A" w14:textId="0304B11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627D6A6C" w14:textId="030200E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I) </w:t>
      </w:r>
    </w:p>
    <w:p w:rsidR="7516DF2D" w:rsidP="5D6542E9" w:rsidRDefault="7516DF2D" w14:paraId="379667EF" w14:textId="14B0DED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7B50A13B" w14:textId="1DF21D9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auto.arima(Total[,1])</w:t>
      </w:r>
    </w:p>
    <w:p w:rsidR="7516DF2D" w:rsidP="5D6542E9" w:rsidRDefault="7516DF2D" w14:paraId="58616DCD" w14:textId="57DFDFB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auto.arima(diff(Total[,1]))</w:t>
      </w:r>
    </w:p>
    <w:p w:rsidR="7516DF2D" w:rsidP="5D6542E9" w:rsidRDefault="7516DF2D" w14:paraId="12436E95" w14:textId="7ADF094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modelo1&lt;- auto.arima(Total[,1])</w:t>
      </w:r>
    </w:p>
    <w:p w:rsidR="7516DF2D" w:rsidP="5D6542E9" w:rsidRDefault="7516DF2D" w14:paraId="35434DEA" w14:textId="40DEA78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modelo12&lt;-auto.arima(diff(Total[,1]))</w:t>
      </w:r>
    </w:p>
    <w:p w:rsidR="7516DF2D" w:rsidP="5D6542E9" w:rsidRDefault="7516DF2D" w14:paraId="14BA7E4E" w14:textId="31B03B9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#coeftest(modelo1) #No hay coeficientes</w:t>
      </w:r>
    </w:p>
    <w:p w:rsidR="7516DF2D" w:rsidP="5D6542E9" w:rsidRDefault="7516DF2D" w14:paraId="56519D79" w14:textId="5156C8D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#coeftest(modelo12) #No hay coeficientes</w:t>
      </w:r>
    </w:p>
    <w:p w:rsidR="7516DF2D" w:rsidP="5D6542E9" w:rsidRDefault="7516DF2D" w14:paraId="5AE59824" w14:textId="5247CC4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276990DC" w14:textId="73954E9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J) </w:t>
      </w:r>
    </w:p>
    <w:p w:rsidR="7516DF2D" w:rsidP="5D6542E9" w:rsidRDefault="7516DF2D" w14:paraId="106A36B8" w14:textId="1BB3595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305DCCD7" w14:textId="6407993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modelo2 &lt;- auto.arima(Total[,1], xreg=covid); modelo2</w:t>
      </w:r>
    </w:p>
    <w:p w:rsidR="7516DF2D" w:rsidP="5D6542E9" w:rsidRDefault="7516DF2D" w14:paraId="1D6EDA87" w14:textId="10D2496D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coeftest(modelo2)</w:t>
      </w:r>
    </w:p>
    <w:p w:rsidR="7516DF2D" w:rsidP="5D6542E9" w:rsidRDefault="7516DF2D" w14:paraId="568C50E9" w14:textId="7C22C67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5F8646DB" w14:textId="671B628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K)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1BB011D6" w14:textId="1AC9952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646C8B95" w14:textId="06BE6F0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#Con el modelo del apartado i:</w:t>
      </w:r>
    </w:p>
    <w:p w:rsidR="7516DF2D" w:rsidP="5D6542E9" w:rsidRDefault="7516DF2D" w14:paraId="7D5BE377" w14:textId="42E4722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forecast_2024 &lt;- forecast(modelo1, h=52)</w:t>
      </w:r>
    </w:p>
    <w:p w:rsidR="7516DF2D" w:rsidP="5D6542E9" w:rsidRDefault="7516DF2D" w14:paraId="3A9B68D3" w14:textId="7A2942A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plot(forecast_2024)</w:t>
      </w:r>
    </w:p>
    <w:p w:rsidR="7516DF2D" w:rsidP="5D6542E9" w:rsidRDefault="7516DF2D" w14:paraId="7DD8B5F3" w14:textId="6E686BB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5A11CAE5" w14:textId="7F16D17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#tomamos solo 2024</w:t>
      </w:r>
    </w:p>
    <w:p w:rsidR="7516DF2D" w:rsidP="5D6542E9" w:rsidRDefault="7516DF2D" w14:paraId="0B01298D" w14:textId="620138D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Total2024 &lt;- ts(datos2[1253:1300,1], start = c(2024,1), end=c(2024,48), frequency = 52)</w:t>
      </w:r>
    </w:p>
    <w:p w:rsidR="7516DF2D" w:rsidP="5D6542E9" w:rsidRDefault="7516DF2D" w14:paraId="40B37A2C" w14:textId="6FD4277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Total2024</w:t>
      </w:r>
    </w:p>
    <w:p w:rsidR="7516DF2D" w:rsidP="5D6542E9" w:rsidRDefault="7516DF2D" w14:paraId="566FA1EC" w14:textId="4F0EC0D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par(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mfrow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=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1,1))</w:t>
      </w:r>
    </w:p>
    <w:p w:rsidR="7516DF2D" w:rsidP="5D6542E9" w:rsidRDefault="7516DF2D" w14:paraId="7EBB080B" w14:textId="59AA69C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plot.zoo(Total2024,</w:t>
      </w:r>
    </w:p>
    <w:p w:rsidR="7516DF2D" w:rsidP="5D6542E9" w:rsidRDefault="7516DF2D" w14:paraId="4E6265C7" w14:textId="2D00A3C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main = "Muertes (sexo femenino). Castilla la Mancha",</w:t>
      </w:r>
    </w:p>
    <w:p w:rsidR="7516DF2D" w:rsidP="5D6542E9" w:rsidRDefault="7516DF2D" w14:paraId="1B06D177" w14:textId="52E0BCE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plot.type = "single",</w:t>
      </w:r>
    </w:p>
    <w:p w:rsidR="7516DF2D" w:rsidP="5D6542E9" w:rsidRDefault="7516DF2D" w14:paraId="169E8597" w14:textId="1FD8CD7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col = "purple",</w:t>
      </w:r>
    </w:p>
    <w:p w:rsidR="7516DF2D" w:rsidP="5D6542E9" w:rsidRDefault="7516DF2D" w14:paraId="0272C030" w14:textId="301406F7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xlab = "Tiemps", ylab = "Muertes semanales")</w:t>
      </w:r>
    </w:p>
    <w:p w:rsidR="7516DF2D" w:rsidP="5D6542E9" w:rsidRDefault="7516DF2D" w14:paraId="725C93ED" w14:textId="66CA4C7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lines(forecast_2024$mean, col = "red")</w:t>
      </w:r>
    </w:p>
    <w:p w:rsidR="7516DF2D" w:rsidP="5D6542E9" w:rsidRDefault="7516DF2D" w14:paraId="63F58951" w14:textId="2190E6F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legend("topleft",</w:t>
      </w:r>
    </w:p>
    <w:p w:rsidR="7516DF2D" w:rsidP="5D6542E9" w:rsidRDefault="7516DF2D" w14:paraId="57D224A0" w14:textId="2950C11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c("Valores reales", "Forecast"),</w:t>
      </w:r>
    </w:p>
    <w:p w:rsidR="7516DF2D" w:rsidP="5D6542E9" w:rsidRDefault="7516DF2D" w14:paraId="224C0512" w14:textId="28EFAD0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fill = c("purple", "red"),</w:t>
      </w:r>
    </w:p>
    <w:p w:rsidR="7516DF2D" w:rsidP="5D6542E9" w:rsidRDefault="7516DF2D" w14:paraId="3A779EC7" w14:textId="3D3290C0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cex = 0.5)</w:t>
      </w:r>
    </w:p>
    <w:p w:rsidR="7516DF2D" w:rsidP="5D6542E9" w:rsidRDefault="7516DF2D" w14:paraId="64E553E6" w14:textId="0AEE27F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#Con el modelo del apartado 2:</w:t>
      </w:r>
    </w:p>
    <w:p w:rsidR="7516DF2D" w:rsidP="5D6542E9" w:rsidRDefault="7516DF2D" w14:paraId="18A2BCF1" w14:textId="6B64EF9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forecast_2024_m2 &lt;- forecast(modelo2, h=52, xreg=rep(0,52))</w:t>
      </w:r>
    </w:p>
    <w:p w:rsidR="7516DF2D" w:rsidP="5D6542E9" w:rsidRDefault="7516DF2D" w14:paraId="1D0244CE" w14:textId="2001A2C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plot(forecast_2024_m2)</w:t>
      </w:r>
    </w:p>
    <w:p w:rsidR="7516DF2D" w:rsidP="5D6542E9" w:rsidRDefault="7516DF2D" w14:paraId="13FB3250" w14:textId="17FDE41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par(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mfrow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=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c(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1,1))</w:t>
      </w:r>
    </w:p>
    <w:p w:rsidR="7516DF2D" w:rsidP="5D6542E9" w:rsidRDefault="7516DF2D" w14:paraId="2AE71557" w14:textId="339CFCA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plot.zoo(Total2024,</w:t>
      </w:r>
    </w:p>
    <w:p w:rsidR="7516DF2D" w:rsidP="5D6542E9" w:rsidRDefault="7516DF2D" w14:paraId="78F8B064" w14:textId="62FBBC8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main = "Muertes (sexo femenino). Castilla la Mancha",</w:t>
      </w:r>
    </w:p>
    <w:p w:rsidR="7516DF2D" w:rsidP="5D6542E9" w:rsidRDefault="7516DF2D" w14:paraId="4D6D2C11" w14:textId="5448DF0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plot.type = "single",</w:t>
      </w:r>
    </w:p>
    <w:p w:rsidR="7516DF2D" w:rsidP="5D6542E9" w:rsidRDefault="7516DF2D" w14:paraId="5D5DEB7F" w14:textId="35B26F00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col = "purple",</w:t>
      </w:r>
    </w:p>
    <w:p w:rsidR="7516DF2D" w:rsidP="5D6542E9" w:rsidRDefault="7516DF2D" w14:paraId="454B3BEE" w14:textId="5C8EA18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  xlab = "Tiemps", ylab = "Muertes semanales")</w:t>
      </w:r>
    </w:p>
    <w:p w:rsidR="7516DF2D" w:rsidP="5D6542E9" w:rsidRDefault="7516DF2D" w14:paraId="595483B3" w14:textId="45C3C92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lines(forecast_2024_m2$mean, col = "red")</w:t>
      </w:r>
    </w:p>
    <w:p w:rsidR="7516DF2D" w:rsidP="5D6542E9" w:rsidRDefault="7516DF2D" w14:paraId="4385AEFF" w14:textId="00EEA76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legend("topleft",</w:t>
      </w:r>
    </w:p>
    <w:p w:rsidR="7516DF2D" w:rsidP="5D6542E9" w:rsidRDefault="7516DF2D" w14:paraId="3F40FF59" w14:textId="1EDC233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c("Valores reales", "Forecast"),</w:t>
      </w:r>
    </w:p>
    <w:p w:rsidR="7516DF2D" w:rsidP="5D6542E9" w:rsidRDefault="7516DF2D" w14:paraId="18DE288C" w14:textId="474EEF47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fill = c("purple", "red"),</w:t>
      </w:r>
    </w:p>
    <w:p w:rsidR="7516DF2D" w:rsidP="5D6542E9" w:rsidRDefault="7516DF2D" w14:paraId="124EBB68" w14:textId="759398E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      cex = 0.5)</w:t>
      </w:r>
    </w:p>
    <w:p w:rsidR="7516DF2D" w:rsidP="5D6542E9" w:rsidRDefault="7516DF2D" w14:paraId="67512150" w14:textId="57751BB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563B580C" w14:textId="4E6D290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L)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1373C80D" w14:textId="5CAD537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0A2BB7D3" w14:textId="343FA3A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shapiro.test(modelo1$residuals)</w:t>
      </w:r>
    </w:p>
    <w:p w:rsidR="7516DF2D" w:rsidP="5D6542E9" w:rsidRDefault="7516DF2D" w14:paraId="6D0FACAE" w14:textId="06AAC8C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shapiro.test(modelo1$residuals^2)</w:t>
      </w:r>
    </w:p>
    <w:p w:rsidR="7516DF2D" w:rsidP="5D6542E9" w:rsidRDefault="7516DF2D" w14:paraId="3E04E881" w14:textId="4372FA1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Box.test(modelo1$residuals, type = "Ljung-Box")### H0: Es soroll blanc</w:t>
      </w:r>
    </w:p>
    <w:p w:rsidR="7516DF2D" w:rsidP="5D6542E9" w:rsidRDefault="7516DF2D" w14:paraId="484CE697" w14:textId="23617F6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Box.test(modelo1$residuals^2, type = "Ljung-Box")</w:t>
      </w:r>
    </w:p>
    <w:p w:rsidR="7516DF2D" w:rsidP="5D6542E9" w:rsidRDefault="7516DF2D" w14:paraId="4CCE9D91" w14:textId="6FBF3013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(modelo2$residuals)</w:t>
      </w:r>
    </w:p>
    <w:p w:rsidR="7516DF2D" w:rsidP="5D6542E9" w:rsidRDefault="7516DF2D" w14:paraId="6AEE4A48" w14:textId="4F9BA9BA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shapiro.test(modelo2$residuals^2)</w:t>
      </w:r>
    </w:p>
    <w:p w:rsidR="7516DF2D" w:rsidP="5D6542E9" w:rsidRDefault="7516DF2D" w14:paraId="2FA24F07" w14:textId="4C119991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Box.test(modelo2$residuals, type = "Ljung-Box")</w:t>
      </w:r>
    </w:p>
    <w:p w:rsidR="7516DF2D" w:rsidP="5D6542E9" w:rsidRDefault="7516DF2D" w14:paraId="783B0F7F" w14:textId="282F445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Box.test(modelo2$residuals^2, type = "Ljung-Box")</w:t>
      </w:r>
    </w:p>
    <w:p w:rsidR="7516DF2D" w:rsidP="5D6542E9" w:rsidRDefault="7516DF2D" w14:paraId="5F9148FD" w14:textId="6C90E44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7516DF2D" w:rsidP="5D6542E9" w:rsidRDefault="7516DF2D" w14:paraId="05FBD9C1" w14:textId="1CC878F7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M)</w:t>
      </w:r>
    </w:p>
    <w:p w:rsidR="7516DF2D" w:rsidP="5D6542E9" w:rsidRDefault="7516DF2D" w14:paraId="5C82D538" w14:textId="62B3294B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610F55E3" w14:textId="5905EA1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AIC(garch(modelo1$residuals, order = c(1,0)))</w:t>
      </w:r>
    </w:p>
    <w:p w:rsidR="7516DF2D" w:rsidP="5D6542E9" w:rsidRDefault="7516DF2D" w14:paraId="6BC8BA0E" w14:textId="0D8C610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AIC(garch(modelo1$residuals, order = c(1,1)))</w:t>
      </w:r>
    </w:p>
    <w:p w:rsidR="7516DF2D" w:rsidP="5D6542E9" w:rsidRDefault="7516DF2D" w14:paraId="0284AF70" w14:textId="333A31F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AIC(garch(modelo1$residuals, order = c(2,1)))</w:t>
      </w:r>
    </w:p>
    <w:p w:rsidR="7516DF2D" w:rsidP="5D6542E9" w:rsidRDefault="7516DF2D" w14:paraId="4053C2BC" w14:textId="64F14F6E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AIC(garch(modelo2$residuals, order = c(1,0)))</w:t>
      </w:r>
    </w:p>
    <w:p w:rsidR="7516DF2D" w:rsidP="5D6542E9" w:rsidRDefault="7516DF2D" w14:paraId="13B49DF2" w14:textId="2B33B62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AIC(garch(modelo2$residuals, order = c(1,1)))</w:t>
      </w:r>
    </w:p>
    <w:p w:rsidR="7516DF2D" w:rsidP="5D6542E9" w:rsidRDefault="7516DF2D" w14:paraId="45643254" w14:textId="4513696F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AIC(garch(modelo2$residuals, order = c(2,1)))</w:t>
      </w:r>
    </w:p>
    <w:p w:rsidR="7516DF2D" w:rsidP="5D6542E9" w:rsidRDefault="7516DF2D" w14:paraId="3883F315" w14:textId="2F4814B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coeftest(garch(modelo1$residuals, order = c(1,1)))</w:t>
      </w:r>
    </w:p>
    <w:p w:rsidR="7516DF2D" w:rsidP="5D6542E9" w:rsidRDefault="7516DF2D" w14:paraId="621DA1C3" w14:textId="188B2104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modeloM&lt;-garch(modelo1$residuals, order = c(1,1))</w:t>
      </w:r>
    </w:p>
    <w:p w:rsidR="7516DF2D" w:rsidP="5D6542E9" w:rsidRDefault="7516DF2D" w14:paraId="40EB71F7" w14:textId="27872E0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 </w:t>
      </w:r>
    </w:p>
    <w:p w:rsidR="7516DF2D" w:rsidP="5D6542E9" w:rsidRDefault="7516DF2D" w14:paraId="4A0C1531" w14:textId="4F1081D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 xml:space="preserve">N) </w:t>
      </w:r>
    </w:p>
    <w:p w:rsidR="7516DF2D" w:rsidP="5D6542E9" w:rsidRDefault="7516DF2D" w14:paraId="61E4D495" w14:textId="6FC5AA68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```{r}</w:t>
      </w:r>
    </w:p>
    <w:p w:rsidR="7516DF2D" w:rsidP="5D6542E9" w:rsidRDefault="7516DF2D" w14:paraId="2BC2CB6A" w14:textId="1EE6F9C2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shapiro.test(modeloM$residuals)</w:t>
      </w:r>
    </w:p>
    <w:p w:rsidR="7516DF2D" w:rsidP="5D6542E9" w:rsidRDefault="7516DF2D" w14:paraId="4D8ED215" w14:textId="210AADB6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shapiro.test(modeloM$residuals^2)</w:t>
      </w:r>
    </w:p>
    <w:p w:rsidR="7516DF2D" w:rsidP="5D6542E9" w:rsidRDefault="7516DF2D" w14:paraId="5771609B" w14:textId="4B3B6349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Box.test(modeloM$residuals, type = "Ljung-Box")</w:t>
      </w:r>
    </w:p>
    <w:p w:rsidR="7516DF2D" w:rsidP="5D6542E9" w:rsidRDefault="7516DF2D" w14:paraId="5F6AD581" w14:textId="531166BC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Box.test(modeloM$residuals^2, type = "Ljung-Box")</w:t>
      </w:r>
    </w:p>
    <w:p w:rsidR="7516DF2D" w:rsidP="5D6542E9" w:rsidRDefault="7516DF2D" w14:paraId="0351F421" w14:textId="41261A05">
      <w:pPr>
        <w:pStyle w:val="Normal"/>
        <w:jc w:val="both"/>
      </w:pPr>
      <w:r w:rsidRPr="5D6542E9" w:rsidR="7516DF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  <w:t>```</w:t>
      </w:r>
    </w:p>
    <w:p w:rsidR="5D6542E9" w:rsidP="5D6542E9" w:rsidRDefault="5D6542E9" w14:paraId="5C4AB44D" w14:textId="6257F4C8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61E5F"/>
    <w:rsid w:val="00D33EEE"/>
    <w:rsid w:val="0279E675"/>
    <w:rsid w:val="03D85AF9"/>
    <w:rsid w:val="0457FE38"/>
    <w:rsid w:val="04893F99"/>
    <w:rsid w:val="048A3064"/>
    <w:rsid w:val="04A7C733"/>
    <w:rsid w:val="04E8A256"/>
    <w:rsid w:val="056C2398"/>
    <w:rsid w:val="0636DC90"/>
    <w:rsid w:val="07FFCEB2"/>
    <w:rsid w:val="08AE4E12"/>
    <w:rsid w:val="09193A8E"/>
    <w:rsid w:val="0B5C01D5"/>
    <w:rsid w:val="0E7122B7"/>
    <w:rsid w:val="10651641"/>
    <w:rsid w:val="120ECC90"/>
    <w:rsid w:val="125C505E"/>
    <w:rsid w:val="12703459"/>
    <w:rsid w:val="12B53106"/>
    <w:rsid w:val="1386CE30"/>
    <w:rsid w:val="173D7030"/>
    <w:rsid w:val="17A95D41"/>
    <w:rsid w:val="18121039"/>
    <w:rsid w:val="18768B5F"/>
    <w:rsid w:val="18910F86"/>
    <w:rsid w:val="1921A094"/>
    <w:rsid w:val="19B4CA2E"/>
    <w:rsid w:val="1A9B2182"/>
    <w:rsid w:val="1B056A8F"/>
    <w:rsid w:val="1D71D875"/>
    <w:rsid w:val="1EA034C7"/>
    <w:rsid w:val="1F03F661"/>
    <w:rsid w:val="2134CF8F"/>
    <w:rsid w:val="21BEF594"/>
    <w:rsid w:val="222FFA9E"/>
    <w:rsid w:val="23666AEB"/>
    <w:rsid w:val="239CD961"/>
    <w:rsid w:val="23AD191B"/>
    <w:rsid w:val="24182D7F"/>
    <w:rsid w:val="24A661C3"/>
    <w:rsid w:val="24D61E5F"/>
    <w:rsid w:val="25ABA32D"/>
    <w:rsid w:val="26086B10"/>
    <w:rsid w:val="2667161B"/>
    <w:rsid w:val="26E1CFC2"/>
    <w:rsid w:val="273566BD"/>
    <w:rsid w:val="27F1E9E5"/>
    <w:rsid w:val="2A40725F"/>
    <w:rsid w:val="2AFE4993"/>
    <w:rsid w:val="2BCAC4C7"/>
    <w:rsid w:val="2C8B3621"/>
    <w:rsid w:val="2D063386"/>
    <w:rsid w:val="2D525EA6"/>
    <w:rsid w:val="3001F08E"/>
    <w:rsid w:val="300D35AF"/>
    <w:rsid w:val="30196C49"/>
    <w:rsid w:val="30AD1733"/>
    <w:rsid w:val="30C63F35"/>
    <w:rsid w:val="30EA92D6"/>
    <w:rsid w:val="30FA734D"/>
    <w:rsid w:val="316C330D"/>
    <w:rsid w:val="31BC9743"/>
    <w:rsid w:val="322EBB50"/>
    <w:rsid w:val="33932AF5"/>
    <w:rsid w:val="348D7357"/>
    <w:rsid w:val="350493A1"/>
    <w:rsid w:val="3594F78D"/>
    <w:rsid w:val="36FF2DF7"/>
    <w:rsid w:val="38589934"/>
    <w:rsid w:val="38907E24"/>
    <w:rsid w:val="38DF5F53"/>
    <w:rsid w:val="394FF2A0"/>
    <w:rsid w:val="3998D268"/>
    <w:rsid w:val="39C049B3"/>
    <w:rsid w:val="3BBC4AB4"/>
    <w:rsid w:val="3C27DCA5"/>
    <w:rsid w:val="3C81BB16"/>
    <w:rsid w:val="3D479F6B"/>
    <w:rsid w:val="3E40B630"/>
    <w:rsid w:val="3EB55FC6"/>
    <w:rsid w:val="3EBFE47B"/>
    <w:rsid w:val="3EEED98F"/>
    <w:rsid w:val="41AFD1BE"/>
    <w:rsid w:val="42939D40"/>
    <w:rsid w:val="44BB775C"/>
    <w:rsid w:val="45E0D770"/>
    <w:rsid w:val="476370A9"/>
    <w:rsid w:val="4793B68E"/>
    <w:rsid w:val="48862558"/>
    <w:rsid w:val="4AB0477B"/>
    <w:rsid w:val="4B04173A"/>
    <w:rsid w:val="4C21B3E5"/>
    <w:rsid w:val="50BB705B"/>
    <w:rsid w:val="523CACAB"/>
    <w:rsid w:val="523FBD6C"/>
    <w:rsid w:val="52E9B616"/>
    <w:rsid w:val="53E24CAC"/>
    <w:rsid w:val="54369835"/>
    <w:rsid w:val="55A2C352"/>
    <w:rsid w:val="57DB9DCE"/>
    <w:rsid w:val="581D1BE9"/>
    <w:rsid w:val="5895CF8E"/>
    <w:rsid w:val="58BC25AD"/>
    <w:rsid w:val="5BDEC738"/>
    <w:rsid w:val="5BF65CC0"/>
    <w:rsid w:val="5D00DDBE"/>
    <w:rsid w:val="5D42FAE1"/>
    <w:rsid w:val="5D6542E9"/>
    <w:rsid w:val="5D7ABF77"/>
    <w:rsid w:val="5F25F62C"/>
    <w:rsid w:val="6030196E"/>
    <w:rsid w:val="60C57EEF"/>
    <w:rsid w:val="62EB60AF"/>
    <w:rsid w:val="64951097"/>
    <w:rsid w:val="6516BFFA"/>
    <w:rsid w:val="653AEAE0"/>
    <w:rsid w:val="65E5FDBA"/>
    <w:rsid w:val="6601A3FC"/>
    <w:rsid w:val="66A8ED69"/>
    <w:rsid w:val="66CBCEB0"/>
    <w:rsid w:val="67804FD4"/>
    <w:rsid w:val="6921D894"/>
    <w:rsid w:val="6A7FDDCF"/>
    <w:rsid w:val="6B88F272"/>
    <w:rsid w:val="6C545085"/>
    <w:rsid w:val="6F7F2D97"/>
    <w:rsid w:val="6FA639B4"/>
    <w:rsid w:val="710DE283"/>
    <w:rsid w:val="71CC2DB9"/>
    <w:rsid w:val="74F91ECA"/>
    <w:rsid w:val="7516DF2D"/>
    <w:rsid w:val="75BEA2D6"/>
    <w:rsid w:val="768021D7"/>
    <w:rsid w:val="76D770DE"/>
    <w:rsid w:val="76E0CB4D"/>
    <w:rsid w:val="776CCA3B"/>
    <w:rsid w:val="7818F9A0"/>
    <w:rsid w:val="781F9724"/>
    <w:rsid w:val="7826D5EC"/>
    <w:rsid w:val="79EADC19"/>
    <w:rsid w:val="7AB42D1A"/>
    <w:rsid w:val="7B36F551"/>
    <w:rsid w:val="7D40C5CD"/>
    <w:rsid w:val="7D5D1355"/>
    <w:rsid w:val="7D6CB463"/>
    <w:rsid w:val="7D7509FF"/>
    <w:rsid w:val="7F35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1E5F"/>
  <w15:chartTrackingRefBased/>
  <w15:docId w15:val="{C838B144-0D9E-4753-B3F7-1E8AF6A1E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d7beb8aae084d88" /><Relationship Type="http://schemas.openxmlformats.org/officeDocument/2006/relationships/image" Target="/media/image2.png" Id="R5c73ee323c7449c4" /><Relationship Type="http://schemas.openxmlformats.org/officeDocument/2006/relationships/image" Target="/media/image3.png" Id="R66b8c5e78d754eee" /><Relationship Type="http://schemas.openxmlformats.org/officeDocument/2006/relationships/image" Target="/media/image4.png" Id="Rbac2dd1d97464513" /><Relationship Type="http://schemas.openxmlformats.org/officeDocument/2006/relationships/image" Target="/media/image5.png" Id="R24c08c38b4db451b" /><Relationship Type="http://schemas.openxmlformats.org/officeDocument/2006/relationships/image" Target="/media/image6.png" Id="R4fa3ce4d1bf04787" /><Relationship Type="http://schemas.openxmlformats.org/officeDocument/2006/relationships/image" Target="/media/image7.png" Id="R67d25f50c1d24efb" /><Relationship Type="http://schemas.openxmlformats.org/officeDocument/2006/relationships/image" Target="/media/image8.png" Id="R709dd23d3c1e45b5" /><Relationship Type="http://schemas.openxmlformats.org/officeDocument/2006/relationships/image" Target="/media/image9.png" Id="R34fc42884cbb49f9" /><Relationship Type="http://schemas.openxmlformats.org/officeDocument/2006/relationships/image" Target="/media/imagea.png" Id="R94d874a55c8d4c9f" /><Relationship Type="http://schemas.openxmlformats.org/officeDocument/2006/relationships/image" Target="/media/imageb.png" Id="Rc3ca122e75ac437c" /><Relationship Type="http://schemas.openxmlformats.org/officeDocument/2006/relationships/image" Target="/media/imagec.png" Id="Reb5fa76295534c33" /><Relationship Type="http://schemas.openxmlformats.org/officeDocument/2006/relationships/image" Target="/media/imaged.png" Id="R2960101341b44284" /><Relationship Type="http://schemas.openxmlformats.org/officeDocument/2006/relationships/image" Target="/media/imagee.png" Id="R3c264348c49b497f" /><Relationship Type="http://schemas.openxmlformats.org/officeDocument/2006/relationships/image" Target="/media/imagef.png" Id="R7173a4f032114989" /><Relationship Type="http://schemas.openxmlformats.org/officeDocument/2006/relationships/image" Target="/media/image10.png" Id="Rc6fdc5b435574991" /><Relationship Type="http://schemas.openxmlformats.org/officeDocument/2006/relationships/image" Target="/media/image11.png" Id="R12a4b96d873f48e5" /><Relationship Type="http://schemas.openxmlformats.org/officeDocument/2006/relationships/image" Target="/media/image12.png" Id="R2e21f8e24ef24c07" /><Relationship Type="http://schemas.openxmlformats.org/officeDocument/2006/relationships/image" Target="/media/image13.png" Id="R7dd7954efb7b43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2024-12-22T18:28:35.0313577Z</dcterms:created>
  <dcterms:modified xsi:type="dcterms:W3CDTF">2024-12-22T20:33:40.2731494Z</dcterms:modified>
  <dc:creator>Lucas Poveda Estrada</dc:creator>
  <lastModifiedBy>Lucas Poveda Estrada</lastModifiedBy>
</coreProperties>
</file>