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Elsa BONNAMY</w:t>
      </w:r>
    </w:p>
    <w:p>
      <w:r>
        <w:t>Commerciale grands comptes - Nantes</w:t>
      </w:r>
    </w:p>
    <w:p>
      <w:r>
        <w:t>elsa.bonnamy@exemple.invalid - 06 39 98 92 81</w:t>
      </w:r>
    </w:p>
    <w:p>
      <w:r>
        <w:t>6 ans d'expérience - candidature au poste : Commercial B2B</w:t>
      </w:r>
    </w:p>
    <w:p/>
    <w:p>
      <w:r>
        <w:t>PARCOURS COMMERCIAL</w:t>
      </w:r>
    </w:p>
    <w:p>
      <w:r>
        <w:t>2023 - 2026 | Linova, Tours</w:t>
      </w:r>
    </w:p>
    <w:p>
      <w:r>
        <w:t xml:space="preserve">  Compréhension écrite de l'anglais, expression très limitée.</w:t>
      </w:r>
    </w:p>
    <w:p>
      <w:r>
        <w:t>2022 - 2023 | Norelec, Vannes</w:t>
      </w:r>
    </w:p>
    <w:p>
      <w:r>
        <w:t xml:space="preserve">  Traitement des demandes entrantes transmises par le marketing, sans démarche sortante.</w:t>
      </w:r>
    </w:p>
    <w:p>
      <w:r>
        <w:t>2020 - 2022 | Ternova, Vannes</w:t>
      </w:r>
    </w:p>
    <w:p>
      <w:r>
        <w:t xml:space="preserve">  Saisie occasionnelle dans un tableur partagé, pas de CRM dans mes postes précédents.</w:t>
      </w:r>
    </w:p>
    <w:p>
      <w:r>
        <w:t>2018 - 2020 | Delmonte SA, Vannes</w:t>
      </w:r>
    </w:p>
    <w:p>
      <w:r>
        <w:t xml:space="preserve">  Cycles B2B de trois à quatre mois auprès de PME, un ou deux interlocuteurs, environ quinze affaires signées par an.</w:t>
      </w:r>
    </w:p>
    <w:p>
      <w:r>
        <w:t>2015 - 2018 | Sogedim, Angers</w:t>
      </w:r>
    </w:p>
    <w:p>
      <w:r>
        <w:t xml:space="preserve">  Conduite de mes négociations jusqu'à la signature sur des affaires de taille moyenne, dans le cadre de remise fixé par la direction.</w:t>
      </w:r>
    </w:p>
    <w:p/>
    <w:p>
      <w:r>
        <w:t>FORMATION</w:t>
      </w:r>
    </w:p>
    <w:p>
      <w:r>
        <w:t>Master marketing et vente, université fictive de Nantes</w:t>
      </w:r>
    </w:p>
    <w:p/>
    <w:p>
      <w:r>
        <w:t>POINTS FORTS</w:t>
      </w:r>
    </w:p>
    <w:p>
      <w:r>
        <w:t>Vente B2B en cycle long, Négociation et conclusion</w:t>
      </w:r>
    </w:p>
    <w:p/>
    <w:p>
      <w:r>
        <w:t>LANGUES</w:t>
      </w:r>
    </w:p>
    <w:p>
      <w:r>
        <w:t>Français (langue maternelle), anglais (notions).</w:t>
      </w:r>
    </w:p>
    <w:p/>
    <w:p>
      <w:r>
        <w:t>DIVERS</w:t>
      </w:r>
    </w:p>
    <w:p>
      <w:r>
        <w:t>Pratique du sport collectif en club, capitaine d'équipe.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