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Noé FERRANDIS</w:t>
      </w:r>
    </w:p>
    <w:p>
      <w:r>
        <w:t>Ingénieur d'affaires - Tours</w:t>
      </w:r>
    </w:p>
    <w:p>
      <w:r>
        <w:t>noe.ferrandis@exemple.invalid - 06 39 98 35 44</w:t>
      </w:r>
    </w:p>
    <w:p>
      <w:r>
        <w:t>11 ans d'expérience - candidature au poste : Commercial B2B</w:t>
      </w:r>
    </w:p>
    <w:p/>
    <w:p>
      <w:r>
        <w:t>PARCOURS COMMERCIAL</w:t>
      </w:r>
    </w:p>
    <w:p>
      <w:r>
        <w:t>2025 - 2026 | Linova, Le Mans</w:t>
      </w:r>
    </w:p>
    <w:p>
      <w:r>
        <w:t xml:space="preserve">  Prospection régulière : environ trente appels sortants par semaine et des courriels ciblés, un tiers de mes affaires vient de là.</w:t>
      </w:r>
    </w:p>
    <w:p>
      <w:r>
        <w:t>2023 - 2025 | Sogedim, Le Mans</w:t>
      </w:r>
    </w:p>
    <w:p>
      <w:r>
        <w:t xml:space="preserve">  Conduite de mes négociations jusqu'à la signature sur des affaires de taille moyenne, dans le cadre de remise fixé par la direction.</w:t>
      </w:r>
    </w:p>
    <w:p>
      <w:r>
        <w:t>2021 - 2023 | Ouest Numérique, Nantes</w:t>
      </w:r>
    </w:p>
    <w:p>
      <w:r>
        <w:t xml:space="preserve">  Échanges écrits courants en anglais avec des fournisseurs étrangers.</w:t>
      </w:r>
    </w:p>
    <w:p>
      <w:r>
        <w:t>2020 - 2021 | Maline Industries, Tours</w:t>
      </w:r>
    </w:p>
    <w:p>
      <w:r>
        <w:t xml:space="preserve">  Cycles de six à neuf mois auprès d'entreprises de taille intermédiaire, avec direction générale et direction des systèmes d'information autour de la table ; 620 k€ signés l'an dernier.</w:t>
      </w:r>
    </w:p>
    <w:p>
      <w:r>
        <w:t>2017 - 2020 | Norelec, Tours</w:t>
      </w:r>
    </w:p>
    <w:p>
      <w:r>
        <w:t xml:space="preserve">  Vente de licences logicielles à des PME, compréhension du modèle par abonnement.</w:t>
      </w:r>
    </w:p>
    <w:p>
      <w:r>
        <w:t>2014 - 2017 | Groupe Vasseur, Brest</w:t>
      </w:r>
    </w:p>
    <w:p>
      <w:r>
        <w:t xml:space="preserve">  Tenue quotidienne de mes opportunités dans Salesforce : étapes, montants, dates de clôture, comptes rendus d'échange.</w:t>
      </w:r>
    </w:p>
    <w:p/>
    <w:p>
      <w:r>
        <w:t>FORMATION</w:t>
      </w:r>
    </w:p>
    <w:p>
      <w:r>
        <w:t>BTS négociation et digitalisation de la relation client, Angers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Permis B, déplacements hebdomadaires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