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Anouk BONNAMY</w:t>
      </w:r>
    </w:p>
    <w:p>
      <w:r>
        <w:t>Développeuse full stack - Angers</w:t>
      </w:r>
    </w:p>
    <w:p>
      <w:r>
        <w:t>anouk.bonnamy@exemple.invalid - 06 39 98 21 82</w:t>
      </w:r>
    </w:p>
    <w:p>
      <w:r>
        <w:t>15 ans d'expérience - candidature au poste : Développeur Full Stack</w:t>
      </w:r>
    </w:p>
    <w:p/>
    <w:p>
      <w:r>
        <w:t>EXPÉRIENCE PROFESSIONNELLE</w:t>
      </w:r>
    </w:p>
    <w:p>
      <w:r>
        <w:t>2024 - 2026 | Feldspar, Nantes</w:t>
      </w:r>
    </w:p>
    <w:p>
      <w:r>
        <w:t xml:space="preserve">  Refonte de la chaîne de livraison de quatre services : déploiements quotidiens, retours arrière automatisés, temps de livraison ramené de deux heures à douze minutes.</w:t>
      </w:r>
    </w:p>
    <w:p>
      <w:r>
        <w:t>2022 - 2024 | Groupe Vasseur, Angers</w:t>
      </w:r>
    </w:p>
    <w:p>
      <w:r>
        <w:t xml:space="preserve">  Définition de la stratégie de test de l'équipe : unitaires, intégration, bout en bout, couverture passée de 34 % à 81 % en un an, tests de non-régression sur les cas limites identifiés en production.</w:t>
      </w:r>
    </w:p>
    <w:p>
      <w:r>
        <w:t>2019 - 2022 | Arvorix, Vannes</w:t>
      </w:r>
    </w:p>
    <w:p>
      <w:r>
        <w:t xml:space="preserve">  Référent backend Python sur une plateforme en production servant 1,2 million de requêtes par jour : architecture des services FastAPI, découpage des modules, revue de toutes les fusions, réduction de moitié du temps de réponse médian.</w:t>
      </w:r>
    </w:p>
    <w:p>
      <w:r>
        <w:t>2017 - 2019 | Feldspar, Le Mans</w:t>
      </w:r>
    </w:p>
    <w:p>
      <w:r>
        <w:t xml:space="preserve">  Modélisation PostgreSQL complète d'un module métier, migrations sans interruption de service, optimisation d'index sur les requêtes lentes.</w:t>
      </w:r>
    </w:p>
    <w:p>
      <w:r>
        <w:t>2016 - 2017 | Cabrion, La Rochelle</w:t>
      </w:r>
    </w:p>
    <w:p>
      <w:r>
        <w:t xml:space="preserve">  Conception du design system React et TypeScript de l'entreprise : bibliothèque de 40 composants documentés, migration de trois applications, accessibilité vérifiée au clavier et au lecteur d'écran.</w:t>
      </w:r>
    </w:p>
    <w:p>
      <w:r>
        <w:t>2013 - 2016 | Pontier &amp; Fils, Le Mans</w:t>
      </w:r>
    </w:p>
    <w:p>
      <w:r>
        <w:t xml:space="preserve">  Anglais professionnel : échanges écrits quotidiens et réunions techniques avec une équipe basée à Dublin.</w:t>
      </w:r>
    </w:p>
    <w:p/>
    <w:p>
      <w:r>
        <w:t>FORMATION</w:t>
      </w:r>
    </w:p>
    <w:p>
      <w:r>
        <w:t>Licence professionnelle développement web, La Rochelle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Participation régulière à des rencontres de développeurs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