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Malo MERLOT</w:t>
      </w:r>
    </w:p>
    <w:p>
      <w:r>
        <w:t>Développeur backend - Vannes</w:t>
      </w:r>
    </w:p>
    <w:p>
      <w:r>
        <w:t>malo.merlot@exemple.invalid - 06 39 98 62 45</w:t>
      </w:r>
    </w:p>
    <w:p>
      <w:r>
        <w:t>12 ans d'expérience - candidature au poste : Développeur Full Stack</w:t>
      </w:r>
    </w:p>
    <w:p/>
    <w:p>
      <w:r>
        <w:t>EXPÉRIENCE PROFESSIONNELLE</w:t>
      </w:r>
    </w:p>
    <w:p>
      <w:r>
        <w:t>2025 - 2026 | Sogedim, Nantes</w:t>
      </w:r>
    </w:p>
    <w:p>
      <w:r>
        <w:t xml:space="preserve">  Anglais professionnel : échanges écrits quotidiens et réunions techniques avec une équipe basée à Dublin.</w:t>
      </w:r>
    </w:p>
    <w:p>
      <w:r>
        <w:t>2024 - 2025 | Turbine Verte, La Rochelle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2021 - 2024 | Norelec, Rennes</w:t>
      </w:r>
    </w:p>
    <w:p>
      <w:r>
        <w:t xml:space="preserve">  Conception et exploitation de services Python en production depuis trois ans : API FastAPI, traitements asynchrones, astreinte partagée.</w:t>
      </w:r>
    </w:p>
    <w:p>
      <w:r>
        <w:t>2018 - 2021 | Keranel, Vannes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2015 - 2018 | Keranel, Vannes</w:t>
      </w:r>
    </w:p>
    <w:p>
      <w:r>
        <w:t xml:space="preserve">  Tests unitaires systématiques avec pytest, exécutés en intégration continue sur chaque demande de fusion.</w:t>
      </w:r>
    </w:p>
    <w:p>
      <w:r>
        <w:t>2013 - 2015 | Ternova, Nantes</w:t>
      </w:r>
    </w:p>
    <w:p>
      <w:r>
        <w:t xml:space="preserve">  Développement d'écrans React en TypeScript sur une application interne : formulaires, appels d'API, gestion des erreurs.</w:t>
      </w:r>
    </w:p>
    <w:p/>
    <w:p>
      <w:r>
        <w:t>FORMATION</w:t>
      </w:r>
    </w:p>
    <w:p>
      <w:r>
        <w:t>Master informatique, université fictive de Vannes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