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7F0E0" w:val="clear"/>
            <w:tcMar>
              <w:top w:type="dxa" w:w="2000"/>
              <w:left w:type="dxa" w:w="1440"/>
              <w:bottom w:type="dxa" w:w="0"/>
              <w:right w:type="dxa" w:w="1440"/>
            </w:tcMar>
          </w:tcPr>
          <w:p>
            <w:pPr>
              <w:spacing w:before="0" w:after="80"/>
              <w:jc w:val="left"/>
            </w:pPr>
            <w:r>
              <w:rPr>
                <w:rFonts w:ascii="Arial" w:cs="Arial" w:eastAsia="Arial" w:hAnsi="Arial"/>
                <w:color w:val="886633"/>
                <w:sz w:val="18"/>
                <w:szCs w:val="18"/>
              </w:rPr>
              <w:t xml:space="preserve">SERIE: GNOSTICISMO — EXPANSAO DO PROMPT 5</w:t>
            </w:r>
          </w:p>
          <w:p>
            <w:pPr>
              <w:pBdr>
                <w:bottom w:val="single" w:color="5C3A00"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5C3A00"/>
                <w:sz w:val="22"/>
                <w:szCs w:val="22"/>
              </w:rPr>
              <w:t xml:space="preserve">PROMPT 5.1 | PRE-REQ: PROMPT 5 (GNOSTICISMO)</w:t>
            </w:r>
          </w:p>
          <w:p>
            <w:pPr>
              <w:spacing w:before="0" w:after="20"/>
              <w:jc w:val="left"/>
            </w:pPr>
            <w:r>
              <w:rPr>
                <w:rFonts w:ascii="Arial" w:cs="Arial" w:eastAsia="Arial" w:hAnsi="Arial"/>
                <w:b/>
                <w:bCs/>
                <w:color w:val="2A1A00"/>
                <w:sz w:val="58"/>
                <w:szCs w:val="58"/>
              </w:rPr>
              <w:t xml:space="preserve">O EVANGELHO</w:t>
            </w:r>
          </w:p>
          <w:p>
            <w:pPr>
              <w:spacing w:before="0" w:after="20"/>
              <w:jc w:val="left"/>
            </w:pPr>
            <w:r>
              <w:rPr>
                <w:rFonts w:ascii="Arial" w:cs="Arial" w:eastAsia="Arial" w:hAnsi="Arial"/>
                <w:b/>
                <w:bCs/>
                <w:color w:val="2A1A00"/>
                <w:sz w:val="58"/>
                <w:szCs w:val="58"/>
              </w:rPr>
              <w:t xml:space="preserve">DE TOMAS</w:t>
            </w:r>
          </w:p>
          <w:p>
            <w:pPr>
              <w:spacing w:before="0" w:after="180"/>
              <w:jc w:val="left"/>
            </w:pPr>
            <w:r>
              <w:rPr>
                <w:rFonts w:ascii="Arial" w:cs="Arial" w:eastAsia="Arial" w:hAnsi="Arial"/>
                <w:i/>
                <w:iCs/>
                <w:color w:val="9A5A00"/>
                <w:sz w:val="24"/>
                <w:szCs w:val="24"/>
              </w:rPr>
              <w:t xml:space="preserve">O Jesus que Nao Foi Canonizado — 114 Logia e o Segredo do Reino</w:t>
            </w:r>
          </w:p>
          <w:p>
            <w:pPr>
              <w:pBdr>
                <w:top w:val="single" w:color="5C3A00"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665533"/>
                <w:sz w:val="19"/>
                <w:szCs w:val="19"/>
              </w:rPr>
              <w:t xml:space="preserve">FRENTE I   — O Texto: estrutura, manuscritos e o que o distingue dos Evangelhos canonicos</w:t>
            </w:r>
          </w:p>
          <w:p>
            <w:pPr>
              <w:spacing w:before="0" w:after="28"/>
              <w:jc w:val="left"/>
            </w:pPr>
            <w:r>
              <w:rPr>
                <w:rFonts w:ascii="Arial" w:cs="Arial" w:eastAsia="Arial" w:hAnsi="Arial"/>
                <w:color w:val="665533"/>
                <w:sz w:val="19"/>
                <w:szCs w:val="19"/>
              </w:rPr>
              <w:t xml:space="preserve">FRENTE II  — A Questao Historica: independencia ou dependencia dos Sinopticos?</w:t>
            </w:r>
          </w:p>
          <w:p>
            <w:pPr>
              <w:spacing w:before="0" w:after="28"/>
              <w:jc w:val="left"/>
            </w:pPr>
            <w:r>
              <w:rPr>
                <w:rFonts w:ascii="Arial" w:cs="Arial" w:eastAsia="Arial" w:hAnsi="Arial"/>
                <w:color w:val="665533"/>
                <w:sz w:val="19"/>
                <w:szCs w:val="19"/>
              </w:rPr>
              <w:t xml:space="preserve">FRENTE III — O Jesus de Tomas: revelador de autoconhecimento, nao Senhor julgador</w:t>
            </w:r>
          </w:p>
          <w:p>
            <w:pPr>
              <w:spacing w:before="0" w:after="28"/>
              <w:jc w:val="left"/>
            </w:pPr>
            <w:r>
              <w:rPr>
                <w:rFonts w:ascii="Arial" w:cs="Arial" w:eastAsia="Arial" w:hAnsi="Arial"/>
                <w:color w:val="665533"/>
                <w:sz w:val="19"/>
                <w:szCs w:val="19"/>
              </w:rPr>
              <w:t xml:space="preserve">FRENTE IV  — Ditos Chave Analisados: Logia 1, 3, 13, 22, 50, 70, 77, 108 e 114 em detalhe</w:t>
            </w:r>
          </w:p>
          <w:p>
            <w:pPr>
              <w:spacing w:before="0" w:after="28"/>
              <w:jc w:val="left"/>
            </w:pPr>
            <w:r>
              <w:rPr>
                <w:rFonts w:ascii="Arial" w:cs="Arial" w:eastAsia="Arial" w:hAnsi="Arial"/>
                <w:color w:val="665533"/>
                <w:sz w:val="19"/>
                <w:szCs w:val="19"/>
              </w:rPr>
              <w:t xml:space="preserve">FRENTE V   — Conexoes: Tomas, Jung, alquimia e a androginia primordial</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2A1A00"/>
          <w:sz w:val="38"/>
          <w:szCs w:val="38"/>
        </w:rPr>
        <w:t xml:space="preserve">Introducao — O Texto que a Igreja Decidiu Nao Querer</w:t>
      </w:r>
    </w:p>
    <w:p>
      <w:pPr>
        <w:spacing w:before="0" w:after="160"/>
        <w:jc w:val="both"/>
      </w:pPr>
      <w:r>
        <w:rPr>
          <w:rFonts w:ascii="Arial" w:cs="Arial" w:eastAsia="Arial" w:hAnsi="Arial"/>
          <w:color w:val="1C1000"/>
          <w:sz w:val="22"/>
          <w:szCs w:val="22"/>
        </w:rPr>
        <w:t xml:space="preserve">Em dezembro de 1945, um camponês egípcio chamado Muhammad Ali al-Samman, cavando na base dos penhascos de Jabal al-Tarif perto da cidade de Nag Hammadi, no Alto Egito, encontrou um jarro de ceramica selado. Dentro havia treze codices de papiro encadernados em couro. Ao lado deles estava um texto que, nos anos seguintes, dividiria os especialistas em Novo Testamento mais do que qualquer outro documento do seculo XX: o Evangelho de Tomas.</w:t>
      </w:r>
    </w:p>
    <w:p>
      <w:pPr>
        <w:spacing w:before="0" w:after="160"/>
        <w:jc w:val="both"/>
      </w:pPr>
      <w:r>
        <w:rPr>
          <w:rFonts w:ascii="Arial" w:cs="Arial" w:eastAsia="Arial" w:hAnsi="Arial"/>
          <w:color w:val="1C1000"/>
          <w:sz w:val="22"/>
          <w:szCs w:val="22"/>
        </w:rPr>
        <w:t xml:space="preserve">O Evangelho de Tomas nao conta a vida de Jesus. Nao narra a Paixao, a Crucificacao nem a Ressurreicao. Nao tem milagres como provas de divindade. Nao tem escatologia apocaliptica — nenhum Juizo Final, nenhum segundo advento. O que ele tem sao 114 ditos de Jesus — logia — introduzidos quase sempre com a formula 'Jesus disse:'. E no primeiro dito, a promessa e radical: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1</w:t>
            </w:r>
            <w:r>
              <w:rPr>
                <w:rFonts w:ascii="Arial" w:cs="Arial" w:eastAsia="Arial" w:hAnsi="Arial"/>
                <w:i/>
                <w:iCs/>
                <w:color w:val="887755"/>
                <w:sz w:val="18"/>
                <w:szCs w:val="18"/>
              </w:rPr>
              <w:t xml:space="preserve">  |  Traducao de Marvin Meyer</w:t>
            </w:r>
          </w:p>
          <w:p>
            <w:pPr>
              <w:spacing w:after="80"/>
              <w:jc w:val="both"/>
            </w:pPr>
            <w:r>
              <w:rPr>
                <w:rFonts w:ascii="Arial" w:cs="Arial" w:eastAsia="Arial" w:hAnsi="Arial"/>
                <w:i/>
                <w:iCs/>
                <w:color w:val="2A1400"/>
                <w:sz w:val="22"/>
                <w:szCs w:val="22"/>
              </w:rPr>
              <w:t xml:space="preserve">'Estas sao as palavras secretas que Jesus, o Vivente, falou, e que Didimo Judas Tomas escreveu. E Jesus disse: Aquele que encontrar a interpretacao destas palavras nao provarao a morte.'</w:t>
            </w:r>
          </w:p>
        </w:tc>
      </w:tr>
    </w:tbl>
    <w:p>
      <w:pPr>
        <w:spacing w:before="0" w:after="80"/>
      </w:pPr>
      <w:r>
        <w:t xml:space="preserve"/>
      </w:r>
    </w:p>
    <w:p>
      <w:pPr>
        <w:spacing w:before="0" w:after="160"/>
        <w:jc w:val="both"/>
      </w:pPr>
      <w:r>
        <w:rPr>
          <w:rFonts w:ascii="Arial" w:cs="Arial" w:eastAsia="Arial" w:hAnsi="Arial"/>
          <w:color w:val="1C1000"/>
          <w:sz w:val="22"/>
          <w:szCs w:val="22"/>
        </w:rPr>
        <w:t xml:space="preserve">Esta promessa — que a interpretacao, nao a fe, nao o batismo, nao a pertenca a uma comunidade, mas a compreensao dos ditos garante a vida eterna — e a proposta central do Evangelho de Tomas. E uma proposta gnostica, no sentido mais preciso do termo: a salvacao vem do conhecimento (gnose), nao da graca. E ao mesmo tempo uma proposta que pode ser lida completamente fora do referencial gnostico — como uma instrucao de autoconhecimento radical no estilo sapiencial judaico, ou como misticismo cristao nao-sectario.</w:t>
      </w:r>
    </w:p>
    <w:p>
      <w:pPr>
        <w:spacing w:before="0" w:after="160"/>
        <w:jc w:val="both"/>
      </w:pPr>
      <w:r>
        <w:rPr>
          <w:rFonts w:ascii="Arial" w:cs="Arial" w:eastAsia="Arial" w:hAnsi="Arial"/>
          <w:color w:val="1C1000"/>
          <w:sz w:val="22"/>
          <w:szCs w:val="22"/>
        </w:rPr>
        <w:t xml:space="preserve">Essa ambiguidade — e o texto um texto gnostico? e um texto sapiencial? e um repositorio de ditos historicos do Jesus real? — e o que torna o Evangelho de Tomas o mais debatido e o mais fascinante de todos os textos de Nag Hammadi.</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AA" w:sz="3"/>
              <w:left w:val="single" w:color="5C3A00" w:sz="18"/>
              <w:bottom w:val="single" w:color="CCBBAA" w:sz="3"/>
              <w:right w:val="single" w:color="CCBBAA" w:sz="3"/>
            </w:tcBorders>
            <w:shd w:fill="FDFAF3" w:val="clear"/>
            <w:tcMar>
              <w:top w:type="dxa" w:w="120"/>
              <w:left w:type="dxa" w:w="200"/>
              <w:bottom w:type="dxa" w:w="120"/>
              <w:right w:type="dxa" w:w="200"/>
            </w:tcMar>
          </w:tcPr>
          <w:p>
            <w:pPr>
              <w:spacing w:after="80"/>
            </w:pPr>
            <w:r>
              <w:rPr>
                <w:rFonts w:ascii="Arial" w:cs="Arial" w:eastAsia="Arial" w:hAnsi="Arial"/>
                <w:b/>
                <w:bCs/>
                <w:color w:val="5C3A00"/>
                <w:sz w:val="22"/>
                <w:szCs w:val="22"/>
              </w:rPr>
              <w:t xml:space="preserve">Legenda de sinais neste relatorio</w:t>
            </w:r>
          </w:p>
          <w:p>
            <w:pPr>
              <w:jc w:val="both"/>
            </w:pPr>
            <w:r>
              <w:rPr>
                <w:rFonts w:ascii="Arial" w:cs="Arial" w:eastAsia="Arial" w:hAnsi="Arial"/>
                <w:i/>
                <w:iCs/>
                <w:color w:val="332200"/>
                <w:sz w:val="21"/>
                <w:szCs w:val="21"/>
              </w:rPr>
              <w:t xml:space="preserve">📜 Fonte primaria datada e identificada  |  🔄 Posicao controversa ou debate academico ativo  |  🔗 Conexao com outros Prompts da serie  |  ⚠️ Nota de cautela interpretativa</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O TEXTO: ESTRUTURA, MANUSCRITOS E DISTINÇÃO</w:t>
            </w:r>
          </w:p>
        </w:tc>
      </w:tr>
    </w:tbl>
    <w:p>
      <w:pPr>
        <w:spacing w:before="0" w:after="120"/>
      </w:pPr>
      <w:r>
        <w:t xml:space="preserve"/>
      </w:r>
    </w:p>
    <w:p>
      <w:pPr>
        <w:pStyle w:val="Heading2"/>
        <w:spacing w:before="300" w:after="120"/>
      </w:pPr>
      <w:r>
        <w:rPr>
          <w:rFonts w:ascii="Arial" w:cs="Arial" w:eastAsia="Arial" w:hAnsi="Arial"/>
          <w:b/>
          <w:bCs/>
          <w:color w:val="5C3A00"/>
          <w:sz w:val="28"/>
          <w:szCs w:val="28"/>
        </w:rPr>
        <w:t xml:space="preserve">O Que e o Evangelho de Tomas — Caracterizacao Formal</w:t>
      </w:r>
    </w:p>
    <w:p>
      <w:pPr>
        <w:spacing w:before="60" w:after="60"/>
      </w:pPr>
      <w:r>
        <w:rPr>
          <w:rFonts w:ascii="Arial" w:cs="Arial" w:eastAsia="Arial" w:hAnsi="Arial"/>
          <w:b/>
          <w:bCs/>
          <w:color w:val="9A5A00"/>
          <w:sz w:val="20"/>
          <w:szCs w:val="20"/>
        </w:rPr>
        <w:t xml:space="preserve">📜  </w:t>
      </w:r>
      <w:r>
        <w:rPr>
          <w:rFonts w:ascii="Arial" w:cs="Arial" w:eastAsia="Arial" w:hAnsi="Arial"/>
          <w:i/>
          <w:iCs/>
          <w:color w:val="775533"/>
          <w:sz w:val="20"/>
          <w:szCs w:val="20"/>
        </w:rPr>
        <w:t xml:space="preserve">Codex II de Nag Hammadi | Lingua: Copto Saídico | Datacao do manuscrito: sec. IV d.C. | Original grego estimado: sec. II d.C. | 114 logia</w:t>
      </w:r>
    </w:p>
    <w:p>
      <w:pPr>
        <w:spacing w:before="0" w:after="80"/>
      </w:pPr>
      <w:r>
        <w:t xml:space="preserve"/>
      </w:r>
    </w:p>
    <w:p>
      <w:pPr>
        <w:spacing w:before="0" w:after="160"/>
        <w:jc w:val="both"/>
      </w:pPr>
      <w:r>
        <w:rPr>
          <w:rFonts w:ascii="Arial" w:cs="Arial" w:eastAsia="Arial" w:hAnsi="Arial"/>
          <w:color w:val="1C1000"/>
          <w:sz w:val="22"/>
          <w:szCs w:val="22"/>
        </w:rPr>
        <w:t xml:space="preserve">O Evangelho de Tomas e tecnicamente classificado como um 'sayings gospel' — um evangelhos de ditos — uma categoria distinta dos quatro Evangelhos canonicos, que sao 'narrative gospels'. Esta distincao formal e fundamental: os Evangelhos de Marcos, Mateus, Lucas e Joao sao narrativas que encadeiam ditos de Jesus dentro de uma trama de acoes, milagres, conflitos e desenlace dramatico (a Paixao). O Evangelho de Tomas e pura colecao de ditos — sem contexto narrativo, sem cronologia, sem personagens secundarios desenvolvidos, sem geografia consistente.</w:t>
      </w:r>
    </w:p>
    <w:p>
      <w:pPr>
        <w:spacing w:before="0" w:after="160"/>
        <w:jc w:val="both"/>
      </w:pPr>
      <w:r>
        <w:rPr>
          <w:rFonts w:ascii="Arial" w:cs="Arial" w:eastAsia="Arial" w:hAnsi="Arial"/>
          <w:color w:val="1C1000"/>
          <w:sz w:val="22"/>
          <w:szCs w:val="22"/>
        </w:rPr>
        <w:t xml:space="preserve">Esta forma nao e unica na literatura judaica e crista primitiva: os Proverbios do Antigo Testamento, o Eclesiastes, a Didaque (o 'Ensino dos Apostolos', c. 100 d.C.) e o hipotetico documento 'Q' (a fonte de ditos compartilhada por Mateus e Lucas) sao todos 'sayings documents'. O Evangelho de Tomas pertence a esse genero sapiencial — o que torna ainda mais significativa a questao de se seus ditos sao independentes dos Sinopticos ou derivados deles.</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A Historia dos Manuscritos — Oxyrhynchus e Nag Hammadi</w:t>
      </w:r>
    </w:p>
    <w:p>
      <w:pPr>
        <w:spacing w:before="0" w:after="160"/>
        <w:jc w:val="both"/>
      </w:pPr>
      <w:r>
        <w:rPr>
          <w:rFonts w:ascii="Arial" w:cs="Arial" w:eastAsia="Arial" w:hAnsi="Arial"/>
          <w:color w:val="1C1000"/>
          <w:sz w:val="22"/>
          <w:szCs w:val="22"/>
        </w:rPr>
        <w:t xml:space="preserve">Antes de 1945, o Evangelho de Tomas era conhecido apenas por alusoes em escritores cristaos do seculo II e III — Hipólito de Roma, Origenes e Eusebio de Cesarea mencionavam um 'Evangelho segundo Tomas' usado por grupos gnosticos. A surpresa do seculo XX foi perceber que fragmentos gregos do texto ja haviam sido descobertos muito antes — e ninguem sabia o que eram.</w:t>
      </w:r>
    </w:p>
    <w:p>
      <w:pPr>
        <w:spacing w:before="0" w:after="160"/>
        <w:jc w:val="both"/>
      </w:pPr>
      <w:r>
        <w:rPr>
          <w:rFonts w:ascii="Arial" w:cs="Arial" w:eastAsia="Arial" w:hAnsi="Arial"/>
          <w:color w:val="1C1000"/>
          <w:sz w:val="22"/>
          <w:szCs w:val="22"/>
        </w:rPr>
        <w:t xml:space="preserve">Em 1897 e 1903, os papirológos ingleses Bernard Grenfell e Arthur Hunt escavaram o lixo da cidade greco-romana de Oxyrhynchus, no Egito, e encontraram tres fragmentos de papiro em grego (P.Oxy. 1, P.Oxy. 654 e P.Oxy. 655) contendo 'Logia Iesu' — 'Ditos de Jesus'. Os fragmentos foram publicados e geraram curiosidade, mas sem o contexto de Nag Hammadi ninguem soube identifica-los. Apenas em 1956, quando o texto copto de Nag Hammadi foi publicado, os estudiosos perceberam que os fragmentos gregos de Oxyrhynchus eram versoes anteriores do mesmo texto.</w:t>
      </w:r>
    </w:p>
    <w:p>
      <w:pPr>
        <w:spacing w:before="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960"/>
        <w:gridCol w:w="2800"/>
      </w:tblGrid>
      <w:tr>
        <w:trPr>
          <w:tblHeader/>
        </w:trPr>
        <w:tc>
          <w:tcPr>
            <w:tcW w:type="dxa" w:w="20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Manuscrito</w:t>
            </w:r>
          </w:p>
        </w:tc>
        <w:tc>
          <w:tcPr>
            <w:tcW w:type="dxa" w:w="24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Lingua / Suporte</w:t>
            </w:r>
          </w:p>
        </w:tc>
        <w:tc>
          <w:tcPr>
            <w:tcW w:type="dxa" w:w="22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Datacao Estimada</w:t>
            </w:r>
          </w:p>
        </w:tc>
        <w:tc>
          <w:tcPr>
            <w:tcW w:type="dxa" w:w="196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Logia Contidos</w:t>
            </w:r>
          </w:p>
        </w:tc>
        <w:tc>
          <w:tcPr>
            <w:tcW w:type="dxa" w:w="28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P.Oxy. 1</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Grego / Papiro</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 200-250 d.C.</w:t>
            </w:r>
          </w:p>
        </w:tc>
        <w:tc>
          <w:tcPr>
            <w:tcW w:type="dxa" w:w="1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Logia 26-33 (e final do 77 na versao grega)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Fragmentario — publicado 1897; Grenfell e Hunt, Oxyrhynchus</w:t>
            </w:r>
          </w:p>
        </w:tc>
      </w:tr>
      <w:tr>
        <w:tc>
          <w:tcPr>
            <w:tcW w:type="dxa" w:w="2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P.Oxy. 654</w:t>
            </w:r>
          </w:p>
        </w:tc>
        <w:tc>
          <w:tcPr>
            <w:tcW w:type="dxa" w:w="24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Grego / Papiro</w:t>
            </w:r>
          </w:p>
        </w:tc>
        <w:tc>
          <w:tcPr>
            <w:tcW w:type="dxa" w:w="22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 200-250 d.C.</w:t>
            </w:r>
          </w:p>
        </w:tc>
        <w:tc>
          <w:tcPr>
            <w:tcW w:type="dxa" w:w="19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Logia 1-7, 24 e 36 (verso de papiro com dados de geometria)</w:t>
            </w:r>
          </w:p>
        </w:tc>
        <w:tc>
          <w:tcPr>
            <w:tcW w:type="dxa" w:w="28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Fragmentario — publicado 1903</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P.Oxy. 655</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Grego / Papiro</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 200-250 d.C.</w:t>
            </w:r>
          </w:p>
        </w:tc>
        <w:tc>
          <w:tcPr>
            <w:tcW w:type="dxa" w:w="1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Logia 36-39 (8 fragmentos; 2 perdidos)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Fragmentario — publicado 1903</w:t>
            </w:r>
          </w:p>
        </w:tc>
      </w:tr>
      <w:tr>
        <w:tc>
          <w:tcPr>
            <w:tcW w:type="dxa" w:w="2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Nag Hammadi Codex II</w:t>
            </w:r>
          </w:p>
        </w:tc>
        <w:tc>
          <w:tcPr>
            <w:tcW w:type="dxa" w:w="24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Copto Saidico / Papiro encadernado em couro</w:t>
            </w:r>
          </w:p>
        </w:tc>
        <w:tc>
          <w:tcPr>
            <w:tcW w:type="dxa" w:w="22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 350-400 d.C.</w:t>
            </w:r>
          </w:p>
        </w:tc>
        <w:tc>
          <w:tcPr>
            <w:tcW w:type="dxa" w:w="19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Texto completo — 114 logia</w:t>
            </w:r>
          </w:p>
        </w:tc>
        <w:tc>
          <w:tcPr>
            <w:tcW w:type="dxa" w:w="28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O unico texto completo; publicado em fotografia 1956, edicao critica 1959</w:t>
            </w:r>
          </w:p>
        </w:tc>
      </w:tr>
    </w:tbl>
    <w:p>
      <w:pPr>
        <w:spacing w:before="0" w:after="80"/>
      </w:pPr>
      <w:r>
        <w:t xml:space="preserve"/>
      </w:r>
    </w:p>
    <w:p>
      <w:pPr>
        <w:spacing w:before="0" w:after="160"/>
        <w:jc w:val="both"/>
      </w:pPr>
      <w:r>
        <w:rPr>
          <w:rFonts w:ascii="Arial" w:cs="Arial" w:eastAsia="Arial" w:hAnsi="Arial"/>
          <w:color w:val="1C1000"/>
          <w:sz w:val="22"/>
          <w:szCs w:val="22"/>
        </w:rPr>
        <w:t xml:space="preserve">A existencia de fragmentos gregos de c. 200-250 d.C. confirma que o texto existia em grego antes de ser traduzido para o copto. A comparacao entre os fragmentos gregos e o texto copto revela divergencias interessantes: em P.Oxy. 1, o final do Logion 77 aparece no final do Logion 30 — indicando que o texto 'circulava em versoes' e que o copto de Nag Hammadi nao e simplesmente uma traducao mecanica de um unico original grego.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O Que Distingue o Evangelho de Tomas dos Evangelhos Canonicos</w:t>
      </w:r>
    </w:p>
    <w:p>
      <w:pPr>
        <w:spacing w:before="0" w:after="160"/>
        <w:jc w:val="both"/>
      </w:pPr>
      <w:r>
        <w:rPr>
          <w:rFonts w:ascii="Arial" w:cs="Arial" w:eastAsia="Arial" w:hAnsi="Arial"/>
          <w:color w:val="1C1000"/>
          <w:sz w:val="22"/>
          <w:szCs w:val="22"/>
        </w:rPr>
        <w:t xml:space="preserve">A diferenca nao e apenas formal (ausencia de narrativa). E estrutural, teologica e soteriologica: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Dimensao</w:t>
            </w:r>
          </w:p>
        </w:tc>
        <w:tc>
          <w:tcPr>
            <w:tcW w:type="dxa" w:w="348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Evangelhos Canonicos (Sinopticos + Joao)</w:t>
            </w:r>
          </w:p>
        </w:tc>
        <w:tc>
          <w:tcPr>
            <w:tcW w:type="dxa" w:w="348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Evangelho de Tomas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Estrutura formal</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Narrativa com cronologia, milagres, conflitos, trama e desenlace dramatico</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Colecao de 114 ditos sem ordem narrativa aparente; nenhuma trama</w:t>
            </w:r>
          </w:p>
        </w:tc>
      </w:tr>
      <w:tr>
        <w:tc>
          <w:tcPr>
            <w:tcW w:type="dxa" w:w="24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Salvacao</w:t>
            </w:r>
          </w:p>
        </w:tc>
        <w:tc>
          <w:tcPr>
            <w:tcW w:type="dxa" w:w="348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Fe em Jesus como o Cristo morto e ressuscitado; pertenca a comunidade batizada; vida eterna apos o Juizo Final</w:t>
            </w:r>
          </w:p>
        </w:tc>
        <w:tc>
          <w:tcPr>
            <w:tcW w:type="dxa" w:w="348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Compreensao e interpretacao dos 'ditos secretos'; autoconhecimento radical; 'quem encontrar a interpretacao nao provara a morte'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Escatologia</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Proeminente: Juizo Final, segunda vinda, Fim dos Tempos (especialmente em Marcos e Apocalipse)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Ausente ou invertida: 'O Reino esta dentro de vos e fora de vos' (Logion 3); nao um evento futuro mas uma condicao presente de consciencia</w:t>
            </w:r>
          </w:p>
        </w:tc>
      </w:tr>
      <w:tr>
        <w:tc>
          <w:tcPr>
            <w:tcW w:type="dxa" w:w="24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Milagres</w:t>
            </w:r>
          </w:p>
        </w:tc>
        <w:tc>
          <w:tcPr>
            <w:tcW w:type="dxa" w:w="348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Centrais como 'sinais' da divindade de Jesus (especialmente em Joao 2:11)</w:t>
            </w:r>
          </w:p>
        </w:tc>
        <w:tc>
          <w:tcPr>
            <w:tcW w:type="dxa" w:w="348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Ausentes — nenhuma cura, nenhuma ressurreicao de mortos, nenhuma multiplicacao de paes como provas externas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Identidade de Jesus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Messias de Israel, Filho de Deus, segunda pessoa da Trindade (em desenvolvimento teologico)</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Revelador de conhecimento interior; Jesus deflece perguntas sobre sua identidade; em Logion 13, Tomas diz que Jesus 'nao e como um mestre' e recebe um ensinamento secreto</w:t>
            </w:r>
          </w:p>
        </w:tc>
      </w:tr>
      <w:tr>
        <w:tc>
          <w:tcPr>
            <w:tcW w:type="dxa" w:w="24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Papel de Pedro</w:t>
            </w:r>
          </w:p>
        </w:tc>
        <w:tc>
          <w:tcPr>
            <w:tcW w:type="dxa" w:w="348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Apostolo-chefe; lider da Igreja; a Petra sobre a qual a Igreja e edificada (Mt 16:18)</w:t>
            </w:r>
          </w:p>
        </w:tc>
        <w:tc>
          <w:tcPr>
            <w:tcW w:type="dxa" w:w="348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114: Pedro quer expulsar Maria Madalena; Jesus recusa — Pedro e o representante da ortodoxia institucional que Tomas critica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Maria Madalena</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Testemunha da Ressurreicao; 'apostola dos apostolos' em Joao 20</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114: figura central — o que seu papel implica e fortemente debatido (ver Frente IV)</w:t>
            </w:r>
          </w:p>
        </w:tc>
      </w:tr>
    </w:tbl>
    <w:p>
      <w:pPr>
        <w:spacing w:before="0" w:after="160"/>
      </w:pPr>
      <w:r>
        <w:t xml:space="preserve"/>
      </w:r>
    </w:p>
    <w:p>
      <w:pPr>
        <w:pStyle w:val="Heading2"/>
        <w:spacing w:before="300" w:after="120"/>
      </w:pPr>
      <w:r>
        <w:rPr>
          <w:rFonts w:ascii="Arial" w:cs="Arial" w:eastAsia="Arial" w:hAnsi="Arial"/>
          <w:b/>
          <w:bCs/>
          <w:color w:val="5C3A00"/>
          <w:sz w:val="28"/>
          <w:szCs w:val="28"/>
        </w:rPr>
        <w:t xml:space="preserve">A Questao da Autoria — Didimo Judas Tomas</w:t>
      </w:r>
    </w:p>
    <w:p>
      <w:pPr>
        <w:spacing w:before="0" w:after="160"/>
        <w:jc w:val="both"/>
      </w:pPr>
      <w:r>
        <w:rPr>
          <w:rFonts w:ascii="Arial" w:cs="Arial" w:eastAsia="Arial" w:hAnsi="Arial"/>
          <w:color w:val="1C1000"/>
          <w:sz w:val="22"/>
          <w:szCs w:val="22"/>
        </w:rPr>
        <w:t xml:space="preserve">O texto se apresenta como escrito por 'Didimo Judas Tomas'. Esta atribuicao e reveladora: 'Didimo' e o equivalente grego de 'Tomas' em aramaico — ambos significam 'gemeo'. O texto se atribui, portanto, ao 'Gemeo Judas Tomas'. Em diversas tradicoes sirias (especialmente nos Atos de Tomas, outro texto do corpus tomaseano), Tomas e o gemeo de Jesus — um 'alter-ego' ou 'imagem fisica' de Jesus no mundo material. Esta identificacao nao e meramente biogratica: e uma tese soteriologica. O receptor autentico dos ensinamentos secretos e aquele que, como Tomas, se tornou identico ao revelador.</w:t>
      </w:r>
    </w:p>
    <w:p>
      <w:pPr>
        <w:spacing w:before="0" w:after="160"/>
        <w:jc w:val="both"/>
      </w:pPr>
      <w:r>
        <w:rPr>
          <w:rFonts w:ascii="Arial" w:cs="Arial" w:eastAsia="Arial" w:hAnsi="Arial"/>
          <w:color w:val="1C1000"/>
          <w:sz w:val="22"/>
          <w:szCs w:val="22"/>
        </w:rPr>
        <w:t xml:space="preserve">Nenhum acadêmico serio defende que o Apostolo Tomas escreveu o texto. A autoria permanece desconhecida. A datacao do original grego oscila entre c. 50-60 d.C. (os defensores da independencia dos Sinopticos e da antiguidade de partes do texto) e c. 100-140 d.C. (o consenso mais conservador). Nenhuma das posicoes e definitivamente demonstrada — como veremos na Frente II.</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A QUESTÃO HISTORICA: INDEPENDENCIA OU DEPENDENCIA?</w:t>
            </w:r>
          </w:p>
        </w:tc>
      </w:tr>
    </w:tbl>
    <w:p>
      <w:pPr>
        <w:spacing w:before="0" w:after="120"/>
      </w:pPr>
      <w:r>
        <w:t xml:space="preserve"/>
      </w:r>
    </w:p>
    <w:p>
      <w:pPr>
        <w:pStyle w:val="Heading2"/>
        <w:spacing w:before="300" w:after="120"/>
      </w:pPr>
      <w:r>
        <w:rPr>
          <w:rFonts w:ascii="Arial" w:cs="Arial" w:eastAsia="Arial" w:hAnsi="Arial"/>
          <w:b/>
          <w:bCs/>
          <w:color w:val="5C3A00"/>
          <w:sz w:val="28"/>
          <w:szCs w:val="28"/>
        </w:rPr>
        <w:t xml:space="preserve">O Debate — A Questao que Divide os Especialistas</w:t>
      </w:r>
    </w:p>
    <w:p>
      <w:pPr>
        <w:spacing w:before="60" w:after="60"/>
      </w:pPr>
      <w:r>
        <w:rPr>
          <w:rFonts w:ascii="Arial" w:cs="Arial" w:eastAsia="Arial" w:hAnsi="Arial"/>
          <w:b/>
          <w:bCs/>
          <w:color w:val="9A5A00"/>
          <w:sz w:val="20"/>
          <w:szCs w:val="20"/>
        </w:rPr>
        <w:t xml:space="preserve">🔄  </w:t>
      </w:r>
      <w:r>
        <w:rPr>
          <w:rFonts w:ascii="Arial" w:cs="Arial" w:eastAsia="Arial" w:hAnsi="Arial"/>
          <w:i/>
          <w:iCs/>
          <w:color w:val="775533"/>
          <w:sz w:val="20"/>
          <w:szCs w:val="20"/>
        </w:rPr>
        <w:t xml:space="preserve">Debate academico ativo sem resolucao: 'a transcontinental stalemate' — Mark Goodacre, 2005</w:t>
      </w:r>
    </w:p>
    <w:p>
      <w:pPr>
        <w:spacing w:before="0" w:after="80"/>
      </w:pPr>
      <w:r>
        <w:t xml:space="preserve"/>
      </w:r>
    </w:p>
    <w:p>
      <w:pPr>
        <w:spacing w:before="0" w:after="160"/>
        <w:jc w:val="both"/>
      </w:pPr>
      <w:r>
        <w:rPr>
          <w:rFonts w:ascii="Arial" w:cs="Arial" w:eastAsia="Arial" w:hAnsi="Arial"/>
          <w:color w:val="1C1000"/>
          <w:sz w:val="22"/>
          <w:szCs w:val="22"/>
        </w:rPr>
        <w:t xml:space="preserve">A questao mais controvertida sobre o Evangelho de Tomas na academia nao e teologica — e historica: os 114 logia sao derivados dos Evangelhos canonicos (especialmente dos Sinopticos) com modificacoes gnosticas, ou representam uma fonte independente que pode ter acesso a ditos historicos anteriores ou paralelos?</w:t>
      </w:r>
    </w:p>
    <w:p>
      <w:pPr>
        <w:spacing w:before="0" w:after="160"/>
        <w:jc w:val="both"/>
      </w:pPr>
      <w:r>
        <w:rPr>
          <w:rFonts w:ascii="Arial" w:cs="Arial" w:eastAsia="Arial" w:hAnsi="Arial"/>
          <w:color w:val="1C1000"/>
          <w:sz w:val="22"/>
          <w:szCs w:val="22"/>
        </w:rPr>
        <w:t xml:space="preserve">Esta questao tem implicacoes diretas para a pesquisa do Jesus historico: se Tomas e independente dos Sinopticos, ele e uma terceira ou quarta fonte para os ditos de Jesus — com peso similar ao de 'Q' (a fonte hipotetica que Mateus e Lucas compartilham alem de Marcos). Se e dependente, ele e apenas uma adaptacao tardia dos Evangelhos existentes, com interesse para o estudo do Gnosticismo mas nao para a reconstrucao historica.</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Os Dois Campos — Argumentos e Protagonistas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200"/>
        <w:gridCol w:w="950"/>
      </w:tblGrid>
      <w:tr>
        <w:trPr>
          <w:tblHeader/>
        </w:trPr>
        <w:tc>
          <w:tcPr>
            <w:tcW w:type="dxa" w:w="14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22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Protagonistas Academicos</w:t>
            </w:r>
          </w:p>
        </w:tc>
        <w:tc>
          <w:tcPr>
            <w:tcW w:type="dxa" w:w="28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Argumento Principal</w:t>
            </w:r>
          </w:p>
        </w:tc>
        <w:tc>
          <w:tcPr>
            <w:tcW w:type="dxa" w:w="22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 Citada</w:t>
            </w:r>
          </w:p>
        </w:tc>
        <w:tc>
          <w:tcPr>
            <w:tcW w:type="dxa" w:w="95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Fraqueza do Argumento</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INDEPENDENCIA — Tomas e independente dos Sinopticos (posicao majoritaria na America do Norte)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Helmut Koester (Harvard), Stevan Davies, John Dominic Crossan, Stephen Patterson, o Jesus Seminar</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 ordem dos logia em Tomas nao segue a ordem dos paralelos nos Sinopticos. Se Tomas derivasse dos Sinopticos, esperaríamos alguma correlacao de ordem — mas nao ha. Isso sugere que Tomas tinha acesso a uma fonte independente.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Parabola do Semeador (Logion 9 / Mc 4:3-9): a versao de Tomas e mais curta e sem a interpretacao alegorica que Marcos acrescenta — sugerindo que Tomas preserva a forma mais primitiva. Parabola do Vinhedo (Logion 65 / Mc 12:1-9): a versao de Tomas omite a alegoria cristica que Marcos explicitamente construiu.</w:t>
            </w:r>
          </w:p>
        </w:tc>
        <w:tc>
          <w:tcPr>
            <w:tcW w:type="dxa" w:w="95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 ausencia de correlacao de ordem pode ser explicada por re-organizacao editorial de Tomas, nao por independencia de fonte. A brevidade pode ser corte, nao preservacao de forma primitiva.</w:t>
            </w:r>
          </w:p>
        </w:tc>
      </w:tr>
      <w:tr>
        <w:tc>
          <w:tcPr>
            <w:tcW w:type="dxa" w:w="14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DEPENDENCIA — Tomas deriva dos Sinopticos com edicao gnostica (posicao majoritaria na Europa, especialmente Alemanha)</w:t>
            </w:r>
          </w:p>
        </w:tc>
        <w:tc>
          <w:tcPr>
            <w:tcW w:type="dxa" w:w="22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Mark Goodacre (Duke), Christopher Tuckett (Oxford), a maioria dos estudiosos alemaes</w:t>
            </w:r>
          </w:p>
        </w:tc>
        <w:tc>
          <w:tcPr>
            <w:tcW w:type="dxa" w:w="28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As variantes de Tomas em relacao aos Sinopticos sao explicaveis como edicao motivada por uma teologia gnostica especifica. Nao e necessario postular uma fonte independente para explicar as diferencas.</w:t>
            </w:r>
          </w:p>
        </w:tc>
        <w:tc>
          <w:tcPr>
            <w:tcW w:type="dxa" w:w="22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55 de Tomas: 'Aquele que nao odeiar seu pai e sua mae nao pode ser meu discipulo' — omite o 'como eu' que Lucas 14:26 contem; mas Tomas omite frequentemente elementos que apontam para a Paixao de Jesus — consistente com edicao gnostica que evita a soteriologia da morte de Cristo.</w:t>
            </w:r>
          </w:p>
        </w:tc>
        <w:tc>
          <w:tcPr>
            <w:tcW w:type="dxa" w:w="95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 'edicao gnostica' e um argumento circular: qualquer variante pode ser classificada como edicao gnostica sem criterio independente para verificar isso.</w:t>
            </w:r>
          </w:p>
        </w:tc>
      </w:tr>
    </w:tbl>
    <w:p>
      <w:pPr>
        <w:spacing w:before="0" w:after="160"/>
      </w:pPr>
      <w:r>
        <w:t xml:space="preserve"/>
      </w:r>
    </w:p>
    <w:p>
      <w:pPr>
        <w:pStyle w:val="Heading2"/>
        <w:spacing w:before="300" w:after="120"/>
      </w:pPr>
      <w:r>
        <w:rPr>
          <w:rFonts w:ascii="Arial" w:cs="Arial" w:eastAsia="Arial" w:hAnsi="Arial"/>
          <w:b/>
          <w:bCs/>
          <w:color w:val="5C3A00"/>
          <w:sz w:val="28"/>
          <w:szCs w:val="28"/>
        </w:rPr>
        <w:t xml:space="preserve">A Hipotese Q e Sua Relacao com Tomas</w:t>
      </w:r>
    </w:p>
    <w:p>
      <w:pPr>
        <w:spacing w:before="0" w:after="160"/>
        <w:jc w:val="both"/>
      </w:pPr>
      <w:r>
        <w:rPr>
          <w:rFonts w:ascii="Arial" w:cs="Arial" w:eastAsia="Arial" w:hAnsi="Arial"/>
          <w:color w:val="1C1000"/>
          <w:sz w:val="22"/>
          <w:szCs w:val="22"/>
        </w:rPr>
        <w:t xml:space="preserve">O documento hipotetico 'Q' (do alemao 'Quelle', fonte) e a fonte de ditos que Mateus e Lucas compartilham alem do que derivam de Marcos — os chamados 'double tradition logia'. Q nao foi encontrado como manuscrito fisico; e uma inferencia da sobreposicao entre Mateus e Lucas. Os defensores da independencia de Tomas frequentemente argumentam que Tomas, Q e o Evangelho de Marcos representam tres 'corredores' independentes de transmissao de ditos de Jesus — e que a comparacao entre eles permite reconstruir o Jesus historico com mais precisao do que qualquer fonte individual.</w:t>
      </w:r>
    </w:p>
    <w:p>
      <w:pPr>
        <w:spacing w:before="0" w:after="160"/>
        <w:jc w:val="both"/>
      </w:pPr>
      <w:r>
        <w:rPr>
          <w:rFonts w:ascii="Arial" w:cs="Arial" w:eastAsia="Arial" w:hAnsi="Arial"/>
          <w:color w:val="1C1000"/>
          <w:sz w:val="22"/>
          <w:szCs w:val="22"/>
        </w:rPr>
        <w:t xml:space="preserve">A conexao com Q e especificamente relevante porque: (1) Q era, como Tomas, um documento de ditos sem narrativa de Paixao; (2) muitos dos 'double tradition logia' de Mateus/Lucas tem paralelos em Tomas — em versoes que os defensores da independencia dizem ser mais arcaicas; (3) a existencia comprovada de Tomas fortalece a plausibilidade de Q como genero — 'sayings gospels' existiam, como Tomas prova.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AA" w:sz="3"/>
              <w:left w:val="single" w:color="5C3A00" w:sz="18"/>
              <w:bottom w:val="single" w:color="CCBBAA" w:sz="3"/>
              <w:right w:val="single" w:color="CCBBAA" w:sz="3"/>
            </w:tcBorders>
            <w:shd w:fill="FDFAF3" w:val="clear"/>
            <w:tcMar>
              <w:top w:type="dxa" w:w="120"/>
              <w:left w:type="dxa" w:w="200"/>
              <w:bottom w:type="dxa" w:w="120"/>
              <w:right w:type="dxa" w:w="200"/>
            </w:tcMar>
          </w:tcPr>
          <w:p>
            <w:pPr>
              <w:spacing w:after="80"/>
            </w:pPr>
            <w:r>
              <w:rPr>
                <w:rFonts w:ascii="Arial" w:cs="Arial" w:eastAsia="Arial" w:hAnsi="Arial"/>
                <w:b/>
                <w:bCs/>
                <w:color w:val="5C3A00"/>
                <w:sz w:val="22"/>
                <w:szCs w:val="22"/>
              </w:rPr>
              <w:t xml:space="preserve">🔄 O Impasse Transcontinental</w:t>
            </w:r>
          </w:p>
          <w:p>
            <w:pPr>
              <w:jc w:val="both"/>
            </w:pPr>
            <w:r>
              <w:rPr>
                <w:rFonts w:ascii="Arial" w:cs="Arial" w:eastAsia="Arial" w:hAnsi="Arial"/>
                <w:i/>
                <w:iCs/>
                <w:color w:val="332200"/>
                <w:sz w:val="21"/>
                <w:szCs w:val="21"/>
              </w:rPr>
              <w:t xml:space="preserve">Mark Goodacre (Duke) chamou o debate de 'a transcontinental stalemate' em 2005: os especialistas norte-americanos tendiam para a independencia de Tomas, os europeus (especialmente alemaes) para a dependencia. O consenso academico atual (representado pela Cambridge Companion to the Gospel of Thomas, 2008) e que a questao permanece genuinamente aberta — e que provavelmente nunca sera resolvida definitivamente dado o estado dos manuscritos disponíveis.</w:t>
            </w:r>
          </w:p>
        </w:tc>
      </w:tr>
    </w:tbl>
    <w:p>
      <w:pPr>
        <w:spacing w:before="0" w:after="160"/>
      </w:pPr>
      <w:r>
        <w:t xml:space="preserve"/>
      </w:r>
    </w:p>
    <w:p>
      <w:pPr>
        <w:pStyle w:val="Heading2"/>
        <w:spacing w:before="300" w:after="120"/>
      </w:pPr>
      <w:r>
        <w:rPr>
          <w:rFonts w:ascii="Arial" w:cs="Arial" w:eastAsia="Arial" w:hAnsi="Arial"/>
          <w:b/>
          <w:bCs/>
          <w:color w:val="5C3A00"/>
          <w:sz w:val="28"/>
          <w:szCs w:val="28"/>
        </w:rPr>
        <w:t xml:space="preserve">O que E Possivel Afirmar com Razoavel Certeza</w:t>
      </w:r>
    </w:p>
    <w:p>
      <w:pPr>
        <w:pStyle w:val="ListParagraph"/>
        <w:numPr>
          <w:ilvl w:val="0"/>
          <w:numId w:val="2"/>
        </w:numPr>
        <w:spacing w:before="40" w:after="40"/>
      </w:pPr>
      <w:r>
        <w:rPr>
          <w:rFonts w:ascii="Arial" w:cs="Arial" w:eastAsia="Arial" w:hAnsi="Arial"/>
          <w:color w:val="1C1000"/>
          <w:sz w:val="22"/>
          <w:szCs w:val="22"/>
        </w:rPr>
        <w:t xml:space="preserve">O Evangelho de Tomas existia em grego por volta de 200-250 d.C. — confirmado pelos fragmentos de Oxyrhynchus. Isso e anterior a muitas obras do Novo Testamento canonico terem atingido circulacao universal.</w:t>
      </w:r>
    </w:p>
    <w:p>
      <w:pPr>
        <w:pStyle w:val="ListParagraph"/>
        <w:numPr>
          <w:ilvl w:val="0"/>
          <w:numId w:val="2"/>
        </w:numPr>
        <w:spacing w:before="40" w:after="40"/>
      </w:pPr>
      <w:r>
        <w:rPr>
          <w:rFonts w:ascii="Arial" w:cs="Arial" w:eastAsia="Arial" w:hAnsi="Arial"/>
          <w:color w:val="1C1000"/>
          <w:sz w:val="22"/>
          <w:szCs w:val="22"/>
        </w:rPr>
        <w:t xml:space="preserve">O texto copto de Nag Hammadi (sec. IV) e uma traducao do grego — com variacoes que sugerem que o grego 'circulava em versoes', nao como um unico texto fixo.</w:t>
      </w:r>
    </w:p>
    <w:p>
      <w:pPr>
        <w:pStyle w:val="ListParagraph"/>
        <w:numPr>
          <w:ilvl w:val="0"/>
          <w:numId w:val="2"/>
        </w:numPr>
        <w:spacing w:before="40" w:after="40"/>
      </w:pPr>
      <w:r>
        <w:rPr>
          <w:rFonts w:ascii="Arial" w:cs="Arial" w:eastAsia="Arial" w:hAnsi="Arial"/>
          <w:color w:val="1C1000"/>
          <w:sz w:val="22"/>
          <w:szCs w:val="22"/>
        </w:rPr>
        <w:t xml:space="preserve">Aproximadamente um terco dos 114 logia tem paralelos diretos nos Sinopticos — em versoes que ora parecem mais primitivas que os Sinopticos, ora parecem derivadas deles.</w:t>
      </w:r>
    </w:p>
    <w:p>
      <w:pPr>
        <w:pStyle w:val="ListParagraph"/>
        <w:numPr>
          <w:ilvl w:val="0"/>
          <w:numId w:val="2"/>
        </w:numPr>
        <w:spacing w:before="40" w:after="40"/>
      </w:pPr>
      <w:r>
        <w:rPr>
          <w:rFonts w:ascii="Arial" w:cs="Arial" w:eastAsia="Arial" w:hAnsi="Arial"/>
          <w:color w:val="1C1000"/>
          <w:sz w:val="22"/>
          <w:szCs w:val="22"/>
        </w:rPr>
        <w:t xml:space="preserve">Cerca de dois tercos dos logia nao tem paralelo direto nos Evangelhos canonicos — incluindo alguns dos mais teologicamente ricos. Essa proporcao e alta demais para ser ignorada na pesquisa do Jesus historico.</w:t>
      </w:r>
    </w:p>
    <w:p>
      <w:pPr>
        <w:pStyle w:val="ListParagraph"/>
        <w:numPr>
          <w:ilvl w:val="0"/>
          <w:numId w:val="2"/>
        </w:numPr>
        <w:spacing w:before="40" w:after="40"/>
      </w:pPr>
      <w:r>
        <w:rPr>
          <w:rFonts w:ascii="Arial" w:cs="Arial" w:eastAsia="Arial" w:hAnsi="Arial"/>
          <w:color w:val="1C1000"/>
          <w:sz w:val="22"/>
          <w:szCs w:val="22"/>
        </w:rPr>
        <w:t xml:space="preserve">O texto reflete o ambiente do Cristianismo Siro do seculo II — especialmente o 'encratismo' (ascetismo sexual, rejeicao do casamento e da reproducao como obstaculos a salvacao). Esta e a sua proveniencia cultural mais plausivel, independentemente da questao da independencia dos Sinopticos.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O JESUS DE TOMAS: REVELADOR DE AUTOCONHECIMENTO</w:t>
            </w:r>
          </w:p>
        </w:tc>
      </w:tr>
    </w:tbl>
    <w:p>
      <w:pPr>
        <w:spacing w:before="0" w:after="120"/>
      </w:pPr>
      <w:r>
        <w:t xml:space="preserve"/>
      </w:r>
    </w:p>
    <w:p>
      <w:pPr>
        <w:pStyle w:val="Heading2"/>
        <w:spacing w:before="300" w:after="120"/>
      </w:pPr>
      <w:r>
        <w:rPr>
          <w:rFonts w:ascii="Arial" w:cs="Arial" w:eastAsia="Arial" w:hAnsi="Arial"/>
          <w:b/>
          <w:bCs/>
          <w:color w:val="5C3A00"/>
          <w:sz w:val="28"/>
          <w:szCs w:val="28"/>
        </w:rPr>
        <w:t xml:space="preserve">O Retrato de Jesus nos 114 Logia</w:t>
      </w:r>
    </w:p>
    <w:p>
      <w:pPr>
        <w:spacing w:before="0" w:after="160"/>
        <w:jc w:val="both"/>
      </w:pPr>
      <w:r>
        <w:rPr>
          <w:rFonts w:ascii="Arial" w:cs="Arial" w:eastAsia="Arial" w:hAnsi="Arial"/>
          <w:color w:val="1C1000"/>
          <w:sz w:val="22"/>
          <w:szCs w:val="22"/>
        </w:rPr>
        <w:t xml:space="preserve">O Jesus do Evangelho de Tomas e radicalmente diferente do Jesus dos Evangelhos canonicos — e a diferenca e sistematica, nao casual. Ele nao e o Messias de Israel, o filho de Davi que cumpre as profecias do Antigo Testamento. Ele nao e o Cordeiro de Deus que tira os pecados do mundo atraves do sacrificio vicario. Ele nao e o Juiz do mundo no Fim dos Tempos.</w:t>
      </w:r>
    </w:p>
    <w:p>
      <w:pPr>
        <w:spacing w:before="0" w:after="160"/>
        <w:jc w:val="both"/>
      </w:pPr>
      <w:r>
        <w:rPr>
          <w:rFonts w:ascii="Arial" w:cs="Arial" w:eastAsia="Arial" w:hAnsi="Arial"/>
          <w:color w:val="1C1000"/>
          <w:sz w:val="22"/>
          <w:szCs w:val="22"/>
        </w:rPr>
        <w:t xml:space="preserve">O Jesus de Tomas e um revelador de sabedoria interior. Ele aponta — insistentemente, de formas diferentes em cada logion — para algo dentro do ouvinte que o ouvinte ainda nao sabe que esta la. Os ditos funcionam menos como instrucoes e mais como koan zen: eles desestabilizam a compreensao ordinaria para abrir espaco para algo diferente.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26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Jesus Canonico (Sinopticos)</w:t>
            </w:r>
          </w:p>
        </w:tc>
        <w:tc>
          <w:tcPr>
            <w:tcW w:type="dxa" w:w="26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Jesus de Tomas</w:t>
            </w:r>
          </w:p>
        </w:tc>
        <w:tc>
          <w:tcPr>
            <w:tcW w:type="dxa" w:w="216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Logion Representativo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que Jesus revelou</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 chegada do Reino de Deus como evento escatologico futuro; a si mesmo como o agente desse evento</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Reino como condicao presente e interior; o autoconhecimento como via de acesso</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3: 'O Reino esta dentro de vos e fora de vos. Quando vos conhecerdes a vos mesmos...'</w:t>
            </w:r>
          </w:p>
        </w:tc>
      </w:tr>
      <w:tr>
        <w:tc>
          <w:tcPr>
            <w:tcW w:type="dxa" w:w="2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O papel da fe</w:t>
            </w:r>
          </w:p>
        </w:tc>
        <w:tc>
          <w:tcPr>
            <w:tcW w:type="dxa" w:w="2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Cruca em Jesus como Senhor e Salvador; 'quem crer em mim tera vida eterna' (Jo 3:16)</w:t>
            </w:r>
          </w:p>
        </w:tc>
        <w:tc>
          <w:tcPr>
            <w:tcW w:type="dxa" w:w="2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Nenhuma mencao a fe como categoria soteriologica; a salvacao vem da compreensao dos ditos</w:t>
            </w:r>
          </w:p>
        </w:tc>
        <w:tc>
          <w:tcPr>
            <w:tcW w:type="dxa" w:w="21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1: 'Aquele que encontrar a interpretacao destas palavras nao provara a morte'</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papel dos rituais</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batismo e a eucaristia como sacramentos essenciais (especialmente em Joao 6)</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Silencio sobre batismo e eucaristia; em Logion 14, Jesus critica o jejum, a oracao e a esmola como praticas que prejudicam</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14: 'Se jejuardes, dareis lugar ao pecado em vos...'</w:t>
            </w:r>
          </w:p>
        </w:tc>
      </w:tr>
      <w:tr>
        <w:tc>
          <w:tcPr>
            <w:tcW w:type="dxa" w:w="2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 identidade de Jesus</w:t>
            </w:r>
          </w:p>
        </w:tc>
        <w:tc>
          <w:tcPr>
            <w:tcW w:type="dxa" w:w="2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Filho de Deus; Messias; segunda pessoa da Trindade (em desenvolvimento)</w:t>
            </w:r>
          </w:p>
        </w:tc>
        <w:tc>
          <w:tcPr>
            <w:tcW w:type="dxa" w:w="2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Jesus deflece sistematicamente as questoes sobre sua identidade; em Logion 13, Tomas diz que Jesus 'nao e como um mestre justo ou um filosofo'</w:t>
            </w:r>
          </w:p>
        </w:tc>
        <w:tc>
          <w:tcPr>
            <w:tcW w:type="dxa" w:w="21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13: o dito secreto que Jesus transmite ao ouvido de Tomas — nunca revelado no texto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papel da Igreja</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Jesus institui a Igreja sobre Pedro (Mt 16); a comunidade batizada como corpo de Cristo</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Nenhuma ecclesia mencionada; a iluminacao e individual; Pedro e apresentado negativamente no Logion 114</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114: Pedro quer expulsar Maria; Jesus recusa</w:t>
            </w:r>
          </w:p>
        </w:tc>
      </w:tr>
      <w:tr>
        <w:tc>
          <w:tcPr>
            <w:tcW w:type="dxa" w:w="2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Escatologia</w:t>
            </w:r>
          </w:p>
        </w:tc>
        <w:tc>
          <w:tcPr>
            <w:tcW w:type="dxa" w:w="2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Central: Juizo Final, ressurreicao dos mortos, Fim dos Tempos (especialmente Marcos 13)</w:t>
            </w:r>
          </w:p>
        </w:tc>
        <w:tc>
          <w:tcPr>
            <w:tcW w:type="dxa" w:w="2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Ausente ou imediata: 'O Reino nao vira com sinais observaveis... O Reino do Pai se espalha pela Terra e os homens nao o veem' (Logion 113)</w:t>
            </w:r>
          </w:p>
        </w:tc>
        <w:tc>
          <w:tcPr>
            <w:tcW w:type="dxa" w:w="21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3 e 113: o Reino e presente, nao futuro</w:t>
            </w:r>
          </w:p>
        </w:tc>
      </w:tr>
    </w:tbl>
    <w:p>
      <w:pPr>
        <w:spacing w:before="0" w:after="160"/>
      </w:pPr>
      <w:r>
        <w:t xml:space="preserve"/>
      </w:r>
    </w:p>
    <w:p>
      <w:pPr>
        <w:pStyle w:val="Heading2"/>
        <w:spacing w:before="300" w:after="120"/>
      </w:pPr>
      <w:r>
        <w:rPr>
          <w:rFonts w:ascii="Arial" w:cs="Arial" w:eastAsia="Arial" w:hAnsi="Arial"/>
          <w:b/>
          <w:bCs/>
          <w:color w:val="5C3A00"/>
          <w:sz w:val="28"/>
          <w:szCs w:val="28"/>
        </w:rPr>
        <w:t xml:space="preserve">O 'Reino' em Tomas — Uma Condicao de Consciencia</w:t>
      </w:r>
    </w:p>
    <w:p>
      <w:pPr>
        <w:spacing w:before="0" w:after="160"/>
        <w:jc w:val="both"/>
      </w:pPr>
      <w:r>
        <w:rPr>
          <w:rFonts w:ascii="Arial" w:cs="Arial" w:eastAsia="Arial" w:hAnsi="Arial"/>
          <w:color w:val="1C1000"/>
          <w:sz w:val="22"/>
          <w:szCs w:val="22"/>
        </w:rPr>
        <w:t xml:space="preserve">O conceito mais desafiador do Evangelho de Tomas e sua concepcao do 'Reino'. Nos Evangelhos canonicos, o 'Reino de Deus' e ambiguo entre duas interpretacoes: uma escatologica (o Reino que vira no Fim dos Tempos, associado ao Juizo Final) e uma presente (o Reino que Jesus esta inaugurando aqui e agora atraves de seu ministerio). Os evangelistas — especialmente Marcos — enfatizam a tensao entre as duas.</w:t>
      </w:r>
    </w:p>
    <w:p>
      <w:pPr>
        <w:spacing w:before="0" w:after="160"/>
        <w:jc w:val="both"/>
      </w:pPr>
      <w:r>
        <w:rPr>
          <w:rFonts w:ascii="Arial" w:cs="Arial" w:eastAsia="Arial" w:hAnsi="Arial"/>
          <w:color w:val="1C1000"/>
          <w:sz w:val="22"/>
          <w:szCs w:val="22"/>
        </w:rPr>
        <w:t xml:space="preserve">Em Tomas, a ambiguidade e resolvida radicalmente na direcao da presenca interior. O Reino nao vira — ja esta aqui. O problema nao e espera-lo, mas reconhece-lo. Logion 113 e absolutamente explicito: 'Os discipulos disseram a Jesus: Quando o Reino vira? Jesus disse: Ele nao vira com a espera. Nao se dira: Eis que esta aqui ou eis que esta la. Mas o Reino do Pai se espalha pela Terra e os homens nao o veem.'</w:t>
      </w:r>
    </w:p>
    <w:p>
      <w:pPr>
        <w:spacing w:before="0" w:after="160"/>
        <w:jc w:val="both"/>
      </w:pPr>
      <w:r>
        <w:rPr>
          <w:rFonts w:ascii="Arial" w:cs="Arial" w:eastAsia="Arial" w:hAnsi="Arial"/>
          <w:color w:val="1C1000"/>
          <w:sz w:val="22"/>
          <w:szCs w:val="22"/>
        </w:rPr>
        <w:t xml:space="preserve">Esta concepcao tem paralelos precisos em: (1) o Budismo Zen — a iluminacao como reconhecimento do que ja e, nao como conquista de algo novo; (2) o Advaita Vedanta — o Atman (o Self universal) que ja e identico ao Brahman (o Absoluto) mas que a ignorancia (avidya) impede de reconhecer; (3) a psicologia junguiana — o Self que ja esta presente na psique mas que o ego ainda nao reconheceu. Em todos os casos, a salvacao e anamnese — lembranca, reconhecimento — nao aquisicao.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Autoconhecimento como Via — A Heranca Delfica em Jesus</w:t>
      </w:r>
    </w:p>
    <w:p>
      <w:pPr>
        <w:spacing w:before="0" w:after="160"/>
        <w:jc w:val="both"/>
      </w:pPr>
      <w:r>
        <w:rPr>
          <w:rFonts w:ascii="Arial" w:cs="Arial" w:eastAsia="Arial" w:hAnsi="Arial"/>
          <w:color w:val="1C1000"/>
          <w:sz w:val="22"/>
          <w:szCs w:val="22"/>
        </w:rPr>
        <w:t xml:space="preserve">O imperativo 'Conhece a ti mesmo' (Gnothi seauton) inscrito no templo de Apolo em Delfos e o eixo em torno do qual o Jesus de Tomas orbita. Logion 3 e o enunciado mais completo: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3</w:t>
            </w:r>
            <w:r>
              <w:rPr>
                <w:rFonts w:ascii="Arial" w:cs="Arial" w:eastAsia="Arial" w:hAnsi="Arial"/>
                <w:i/>
                <w:iCs/>
                <w:color w:val="887755"/>
                <w:sz w:val="18"/>
                <w:szCs w:val="18"/>
              </w:rPr>
              <w:t xml:space="preserve">  |  Traducao de Marvin Meyer / Thomas O. Lambdin</w:t>
            </w:r>
          </w:p>
          <w:p>
            <w:pPr>
              <w:spacing w:after="80"/>
              <w:jc w:val="both"/>
            </w:pPr>
            <w:r>
              <w:rPr>
                <w:rFonts w:ascii="Arial" w:cs="Arial" w:eastAsia="Arial" w:hAnsi="Arial"/>
                <w:i/>
                <w:iCs/>
                <w:color w:val="2A1400"/>
                <w:sz w:val="22"/>
                <w:szCs w:val="22"/>
              </w:rPr>
              <w:t xml:space="preserve">'Se aqueles que vos lideram dissem: Eis o Reino no ceu, entao os passaros do ceu vos precedem. Se disserem: Ele esta no mar, entao os peixes vos precedem. Mas o Reino esta dentro de vos e fora de vos. Quando vos conhecerdes a vos mesmos, serets conhecidos e compreendereis que sois filhos do Pai Vivente. Mas se nao vos conhecerdes, existireis na pobreza e vos sereis essa pobreza.'</w:t>
            </w:r>
          </w:p>
        </w:tc>
      </w:tr>
    </w:tbl>
    <w:p>
      <w:pPr>
        <w:spacing w:before="0" w:after="80"/>
      </w:pPr>
      <w:r>
        <w:t xml:space="preserve"/>
      </w:r>
    </w:p>
    <w:p>
      <w:pPr>
        <w:spacing w:before="0" w:after="160"/>
        <w:jc w:val="both"/>
      </w:pPr>
      <w:r>
        <w:rPr>
          <w:rFonts w:ascii="Arial" w:cs="Arial" w:eastAsia="Arial" w:hAnsi="Arial"/>
          <w:color w:val="1C1000"/>
          <w:sz w:val="22"/>
          <w:szCs w:val="22"/>
        </w:rPr>
        <w:t xml:space="preserve">A estrutura do Logion 3 e filosoficamente precisa: primeiro elimina as localizacoes externas do Reino (ceu, mar — acima e abaixo, as coordenadas do cosmos); depois afirma que o Reino e simultaneamente interno ('dentro de vos') e total ('fora de vos' — em todo lugar, nao apenas dentro). A condicao para reconhecer o Reino e o autoconhecimento — e o autoconhecimento revela a filiacao divina. A 'pobreza' de quem nao se conhece e a pobreza gnostica do Pneumatico que nao reconhece sua Fagulha.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OS DITOS CHAVE: ANALISE PROFUNDA DOS LOGIA ESSENCIAIS</w:t>
            </w:r>
          </w:p>
        </w:tc>
      </w:tr>
    </w:tbl>
    <w:p>
      <w:pPr>
        <w:spacing w:before="0" w:after="120"/>
      </w:pPr>
      <w:r>
        <w:t xml:space="preserve"/>
      </w:r>
    </w:p>
    <w:p>
      <w:pPr>
        <w:pStyle w:val="Heading2"/>
        <w:spacing w:before="300" w:after="120"/>
      </w:pPr>
      <w:r>
        <w:rPr>
          <w:rFonts w:ascii="Arial" w:cs="Arial" w:eastAsia="Arial" w:hAnsi="Arial"/>
          <w:b/>
          <w:bCs/>
          <w:color w:val="5C3A00"/>
          <w:sz w:val="28"/>
          <w:szCs w:val="28"/>
        </w:rPr>
        <w:t xml:space="preserve">Logion 1 — A Promessa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1</w:t>
            </w:r>
            <w:r>
              <w:rPr>
                <w:rFonts w:ascii="Arial" w:cs="Arial" w:eastAsia="Arial" w:hAnsi="Arial"/>
                <w:i/>
                <w:iCs/>
                <w:color w:val="887755"/>
                <w:sz w:val="18"/>
                <w:szCs w:val="18"/>
              </w:rPr>
              <w:t xml:space="preserve">  |  Traducao de Thomas O. Lambdin</w:t>
            </w:r>
          </w:p>
          <w:p>
            <w:pPr>
              <w:spacing w:after="80"/>
              <w:jc w:val="both"/>
            </w:pPr>
            <w:r>
              <w:rPr>
                <w:rFonts w:ascii="Arial" w:cs="Arial" w:eastAsia="Arial" w:hAnsi="Arial"/>
                <w:i/>
                <w:iCs/>
                <w:color w:val="2A1400"/>
                <w:sz w:val="22"/>
                <w:szCs w:val="22"/>
              </w:rPr>
              <w:t xml:space="preserve">'Estas sao as palavras secretas que Jesus, o Vivente, falou, e que Didimo Judas Tomas escreveu. E Jesus disse: Aquele que encontrar a interpretacao destas palavras nao provara a morte.'</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1 e a moldura hermeneutica de todo o texto: ele afirma que o texto que se segue e 'secreto' (apokryphon em grego) e que a chave para a salvacao e a 'interpretacao', nao o conteudo literal dos ditos. Esta e uma afirmacao metalinguistica sofisticada: o texto diz, desde o inicio, que nao pode ser lido literalmente — deve ser interpretado. Isso coloca imediatamente o texto na categoria do midrash judaico e da hermeneutica alegorica de Origenes: o sentido mais profundo nao esta na superficie.</w:t>
      </w:r>
    </w:p>
    <w:p>
      <w:pPr>
        <w:spacing w:before="0" w:after="160"/>
        <w:jc w:val="both"/>
      </w:pPr>
      <w:r>
        <w:rPr>
          <w:rFonts w:ascii="Arial" w:cs="Arial" w:eastAsia="Arial" w:hAnsi="Arial"/>
          <w:b/>
          <w:bCs/>
          <w:i w:val="false"/>
          <w:iCs w:val="false"/>
          <w:color w:val="5C3A00"/>
          <w:sz w:val="22"/>
          <w:szCs w:val="22"/>
        </w:rPr>
        <w:t xml:space="preserve">🔗 Conexao com o Prompt 5 (Gnosticismo): </w:t>
      </w:r>
      <w:r>
        <w:rPr>
          <w:rFonts w:ascii="Arial" w:cs="Arial" w:eastAsia="Arial" w:hAnsi="Arial"/>
          <w:b w:val="false"/>
          <w:bCs w:val="false"/>
          <w:i w:val="false"/>
          <w:iCs w:val="false"/>
          <w:color w:val="1C1000"/>
          <w:sz w:val="22"/>
          <w:szCs w:val="22"/>
        </w:rPr>
        <w:t xml:space="preserve">O Jesus 'Vivente' (ho zon, em grego) e o Jesus pre-Paixao, pre-crucificacao — o Jesus da revelacao, nao o Cristo da Soteriologia sacrificial. Esta escolha vocabular e deliberada: o Jesus de Tomas e o revelador atemporal, nao o Salvador historico. Identico ao 'Cristo Vivente' dos textos valentinianos.</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13 — O Segredo que Tomas Nao Pode Revelar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13</w:t>
            </w:r>
            <w:r>
              <w:rPr>
                <w:rFonts w:ascii="Arial" w:cs="Arial" w:eastAsia="Arial" w:hAnsi="Arial"/>
                <w:i/>
                <w:iCs/>
                <w:color w:val="887755"/>
                <w:sz w:val="18"/>
                <w:szCs w:val="18"/>
              </w:rPr>
              <w:t xml:space="preserve">  |  Traducao de Marvin Meyer</w:t>
            </w:r>
          </w:p>
          <w:p>
            <w:pPr>
              <w:spacing w:after="80"/>
              <w:jc w:val="both"/>
            </w:pPr>
            <w:r>
              <w:rPr>
                <w:rFonts w:ascii="Arial" w:cs="Arial" w:eastAsia="Arial" w:hAnsi="Arial"/>
                <w:i/>
                <w:iCs/>
                <w:color w:val="2A1400"/>
                <w:sz w:val="22"/>
                <w:szCs w:val="22"/>
              </w:rPr>
              <w:t xml:space="preserve">'Jesus disse a seus discipulos: Comparai-me a algo e dizei-me a quem sou semelhante. Simao Pedro disse a ele: Tu es como um anjo justo. Mateus disse a ele: Tu es como um filosofo sabio. Tomas disse a ele: Mestre, minha boca nao e capaz de dizer a quem tu es semelhante. Jesus disse: Eu nao sou teu mestre, pois tu bebeste e ficaste embriagado da fonte borbulhante que eu mesmo medi. E Jesus o tomou e falou tres palavras a ele. Quando Tomas voltou aos seus companheiros, eles lhe perguntaram: O que Jesus te disse? Tomas disse-lhes: Se eu vos disser uma das palavras que ele me disse, vos pegareis pedras e as atirareis em mim, e fogo sairá das pedras e vos consumira.'</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13 e o mais dramaticamente rico do texto. Sua estrutura e uma gradacao: Pedro oferece uma comparacao angelica (resposta religiosa convencional), Mateus uma comparacao filosofica (resposta intelectual convencional), e Tomas recusa qualquer comparacao — o que imediatamente eleva Tomas acima dos outros apostolos. Jesus confirma: Tomas nao precisa mais do 'mestre' externo porque ja internalizou a fonte.</w:t>
      </w:r>
    </w:p>
    <w:p>
      <w:pPr>
        <w:spacing w:before="0" w:after="160"/>
        <w:jc w:val="both"/>
      </w:pPr>
      <w:r>
        <w:rPr>
          <w:rFonts w:ascii="Arial" w:cs="Arial" w:eastAsia="Arial" w:hAnsi="Arial"/>
          <w:color w:val="1C1000"/>
          <w:sz w:val="22"/>
          <w:szCs w:val="22"/>
        </w:rPr>
        <w:t xml:space="preserve">As 'tres palavras secretas' que Jesus susurra a Tomas nunca sao reveladas. Este silencio e estruturalmente essencial: o texto afirma que ha um nivel de conhecimento que nao pode ser verbalizado — que sua verbalizacao produziria violencia (as pedras) e destruicao (o fogo). Este e o nivel do conhecimento que o Logion 1 chama de 'interpretacao': nao pode ser transmitido como informacao, apenas apontado como possibilidade.</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22 — Fazer os Dois Num — A Androginia Primordial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22</w:t>
            </w:r>
            <w:r>
              <w:rPr>
                <w:rFonts w:ascii="Arial" w:cs="Arial" w:eastAsia="Arial" w:hAnsi="Arial"/>
                <w:i/>
                <w:iCs/>
                <w:color w:val="887755"/>
                <w:sz w:val="18"/>
                <w:szCs w:val="18"/>
              </w:rPr>
              <w:t xml:space="preserve">  |  Traducao de Thomas O. Lambdin, revisada</w:t>
            </w:r>
          </w:p>
          <w:p>
            <w:pPr>
              <w:spacing w:after="80"/>
              <w:jc w:val="both"/>
            </w:pPr>
            <w:r>
              <w:rPr>
                <w:rFonts w:ascii="Arial" w:cs="Arial" w:eastAsia="Arial" w:hAnsi="Arial"/>
                <w:i/>
                <w:iCs/>
                <w:color w:val="2A1400"/>
                <w:sz w:val="22"/>
                <w:szCs w:val="22"/>
              </w:rPr>
              <w:t xml:space="preserve">'Jesus viu criancas sendo amamentadas. Disse a seus discipulos: Estas criancas que estao sendo amamentadas sao semelhantes as que entrao no Reino. Disseram-lhe: Entao entraremos no Reino como criancas? Jesus disse-lhes: Quando fizerdes os dois um, e quando fizerdes o interior como o exterior, e o exterior como o interior, e o acima como o abaixo; e quando fizerdes o masculino e o feminino num unico, para que o masculino nao seja masculino nem o feminino feminino; e quando substituirdes um olho por um olho, uma mao por uma mao, um pe por um pe, uma imagem por uma imagem; entao entrareis no Reino.'</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22 e o dito mais citado do Evangelho de Tomas em contextos alquimicos, psicologicos e misticos — e com boa razao: ele articula a estrutura da transformacao espiritual de uma forma que atravessa fronteiras religiosas e culturais com facilidade rara. O programa do Logion 22 e uma serie de unificacoes de pares de opostos: interior/exterior, acima/abaixo, masculino/feminino. Em cada caso, a unificacao nao e a eliminacao de um dos termos, mas a transcendencia da dualidade — 'para que o masculino nao seja masculino nem o feminino feminino'.</w:t>
      </w:r>
    </w:p>
    <w:p>
      <w:pPr>
        <w:spacing w:before="0" w:after="160"/>
        <w:jc w:val="both"/>
      </w:pPr>
      <w:r>
        <w:rPr>
          <w:rFonts w:ascii="Arial" w:cs="Arial" w:eastAsia="Arial" w:hAnsi="Arial"/>
          <w:color w:val="1C1000"/>
          <w:sz w:val="22"/>
          <w:szCs w:val="22"/>
        </w:rPr>
        <w:t xml:space="preserve">O Coptico usa o termo 'oua ouot' — 'o unico-unico' ou 'o solo-solo' — para descrever o estado de quem integrou os opostos. O estudioso Marvin Meyer traduz como 'solitary one' (o solitario). Este nao e o isolamento social: e a unidade interior que nao e dividida pelos pares de opostos que estruturam a experiencia ordinaria.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AA" w:sz="3"/>
              <w:left w:val="single" w:color="5C3A00" w:sz="18"/>
              <w:bottom w:val="single" w:color="CCBBAA" w:sz="3"/>
              <w:right w:val="single" w:color="CCBBAA" w:sz="3"/>
            </w:tcBorders>
            <w:shd w:fill="FDFAF3" w:val="clear"/>
            <w:tcMar>
              <w:top w:type="dxa" w:w="120"/>
              <w:left w:type="dxa" w:w="200"/>
              <w:bottom w:type="dxa" w:w="120"/>
              <w:right w:type="dxa" w:w="200"/>
            </w:tcMar>
          </w:tcPr>
          <w:p>
            <w:pPr>
              <w:spacing w:after="80"/>
            </w:pPr>
            <w:r>
              <w:rPr>
                <w:rFonts w:ascii="Arial" w:cs="Arial" w:eastAsia="Arial" w:hAnsi="Arial"/>
                <w:b/>
                <w:bCs/>
                <w:color w:val="5C3A00"/>
                <w:sz w:val="22"/>
                <w:szCs w:val="22"/>
              </w:rPr>
              <w:t xml:space="preserve">🔗 O Logion 22 e a Androginia Primordial — Conexoes com a Serie</w:t>
            </w:r>
          </w:p>
          <w:p>
            <w:pPr>
              <w:jc w:val="both"/>
            </w:pPr>
            <w:r>
              <w:rPr>
                <w:rFonts w:ascii="Arial" w:cs="Arial" w:eastAsia="Arial" w:hAnsi="Arial"/>
                <w:i/>
                <w:iCs/>
                <w:color w:val="332200"/>
                <w:sz w:val="21"/>
                <w:szCs w:val="21"/>
              </w:rPr>
              <w:t xml:space="preserve">O tema da 'unificacao dos opostos' no Logion 22 e estruturalmente identico a: (1) O Adam Kadmon da Kabbalah (Prompt 2) — o ser primordial antes da divisao em masculino e feminino; (2) O Anthropos Gnostico (Prompt 5) — o Homem Primordial que ve seu reflexo nas aguas e se divide ao descer; (3) O Coniunctio Oppositorum da Alquimia (Prompt 3) — a Grande Obra como unificacao do Sol e da Lua, do enxofre e do mercurio; (4) A Individuacao de Jung (Prompt 10) — a integracao da Anima/Animus como reunificacao do masculino e feminino internos. Quatro sistemas diferentes; uma unica estrutura experiencial.</w:t>
            </w:r>
          </w:p>
        </w:tc>
      </w:tr>
    </w:tbl>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50 — A Origem da Luz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50</w:t>
            </w:r>
            <w:r>
              <w:rPr>
                <w:rFonts w:ascii="Arial" w:cs="Arial" w:eastAsia="Arial" w:hAnsi="Arial"/>
                <w:i/>
                <w:iCs/>
                <w:color w:val="887755"/>
                <w:sz w:val="18"/>
                <w:szCs w:val="18"/>
              </w:rPr>
              <w:t xml:space="preserve">  |  Traducao de Thomas O. Lambdin</w:t>
            </w:r>
          </w:p>
          <w:p>
            <w:pPr>
              <w:spacing w:after="80"/>
              <w:jc w:val="both"/>
            </w:pPr>
            <w:r>
              <w:rPr>
                <w:rFonts w:ascii="Arial" w:cs="Arial" w:eastAsia="Arial" w:hAnsi="Arial"/>
                <w:i/>
                <w:iCs/>
                <w:color w:val="2A1400"/>
                <w:sz w:val="22"/>
                <w:szCs w:val="22"/>
              </w:rPr>
              <w:t xml:space="preserve">'Jesus disse: Se vos perguntarem: De onde vindes?, dizei-lhes: Viemos da Luz, do lugar onde a Luz originou a si mesma e se estabeleceu, e se revelou em sua imagem. Se vos perguntarem: Quem vos sois?, dizei: Nos somos seus filhos, e somos os eleitos do Pai Vivente. Se vos perguntarem: Qual e o sinal do vosso Pai em vos?, dizei-lhes: E movimento e repouso.'</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50 e um ensinamento catequético — o texto ensina como responder a uma pergunta especifica. A resposta tem tres partes: uma cosmogonia ('viemos da Luz'), uma identidade ('somos filhos da Luz'), e um 'sinal' ('movimento e repouso'). O 'sinal do Pai' como 'movimento e repouso' e uma das formulacoes mais ricas do texto: o Divino e simultaneamente dinamico (criativo, ativo) e estatico (imperturbavel, o Absoluto). Esta coincidencia de opostos no Divino e a formula que Nicolau de Cusa (c. 1440) chamaria de coincidentia oppositorum — e que o Uno de Plotino exemplifica ao ser simultaneamente a fonte de toda atividade e completamente alem de toda atividade.</w:t>
      </w:r>
    </w:p>
    <w:p>
      <w:pPr>
        <w:spacing w:before="0" w:after="160"/>
        <w:jc w:val="both"/>
      </w:pPr>
      <w:r>
        <w:rPr>
          <w:rFonts w:ascii="Arial" w:cs="Arial" w:eastAsia="Arial" w:hAnsi="Arial"/>
          <w:b/>
          <w:bCs/>
          <w:i w:val="false"/>
          <w:iCs w:val="false"/>
          <w:color w:val="5C3A00"/>
          <w:sz w:val="22"/>
          <w:szCs w:val="22"/>
        </w:rPr>
        <w:t xml:space="preserve">🔗 Conexao com Gnosticismo (Prompt 5): </w:t>
      </w:r>
      <w:r>
        <w:rPr>
          <w:rFonts w:ascii="Arial" w:cs="Arial" w:eastAsia="Arial" w:hAnsi="Arial"/>
          <w:b w:val="false"/>
          <w:bCs w:val="false"/>
          <w:i w:val="false"/>
          <w:iCs w:val="false"/>
          <w:color w:val="1C1000"/>
          <w:sz w:val="22"/>
          <w:szCs w:val="22"/>
        </w:rPr>
        <w:t xml:space="preserve">'Viemos da Luz' e a resposta gnostica a pergunta 'quem somos, onde estamos, para onde vamos?' que Teodoto (discipulo de Valentino, sec. II) articulou como a 'questao dos Pneumaticos'. O Logion 50 e a versao tomaseana do catecismo gnostico.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70 — O Interior que Salva ou Destroi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70</w:t>
            </w:r>
            <w:r>
              <w:rPr>
                <w:rFonts w:ascii="Arial" w:cs="Arial" w:eastAsia="Arial" w:hAnsi="Arial"/>
                <w:i/>
                <w:iCs/>
                <w:color w:val="887755"/>
                <w:sz w:val="18"/>
                <w:szCs w:val="18"/>
              </w:rPr>
              <w:t xml:space="preserve">  |  Traducao de Marvin Meyer</w:t>
            </w:r>
          </w:p>
          <w:p>
            <w:pPr>
              <w:spacing w:after="80"/>
              <w:jc w:val="both"/>
            </w:pPr>
            <w:r>
              <w:rPr>
                <w:rFonts w:ascii="Arial" w:cs="Arial" w:eastAsia="Arial" w:hAnsi="Arial"/>
                <w:i/>
                <w:iCs/>
                <w:color w:val="2A1400"/>
                <w:sz w:val="22"/>
                <w:szCs w:val="22"/>
              </w:rPr>
              <w:t xml:space="preserve">'Jesus disse: Se trouxerdes aquilo para fora que esta dentro de vos, o que trouxerdes vos salvara. Se nao tiverdes aquilo dentro de vos, o que nao tiverdes dentro de vos vos destruira.'</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70 e a formulacao mais psicologicamente precisa do Evangelho de Tomas — e a que mais diretamente antecipa a psicologia junguiana. A estrutura e simetrica: o mesmo 'isso' que, se trazido para fora, salva, se nao trazido, destroi. O 'isso' nunca e nomeado — e o conteudo interior que cada individuo carrega e que nao pode ser representado por uma categoria universal.</w:t>
      </w:r>
    </w:p>
    <w:p>
      <w:pPr>
        <w:spacing w:before="0" w:after="160"/>
        <w:jc w:val="both"/>
      </w:pPr>
      <w:r>
        <w:rPr>
          <w:rFonts w:ascii="Arial" w:cs="Arial" w:eastAsia="Arial" w:hAnsi="Arial"/>
          <w:color w:val="1C1000"/>
          <w:sz w:val="22"/>
          <w:szCs w:val="22"/>
        </w:rPr>
        <w:t xml:space="preserve">Em termos junguianos: o material da Sombra que, se integrado (trazido para fora), transforma e liberta — e que, se reprimido (nao trazido), governa a partir do inconsciente e destroi. Em termos alquimicos: a Prima Materia que, se purificada e transformada, torna-se Ouro — e que, abandonada no estado bruto, permanece como 'chumbo' que afunda o individuo. O Logion 70 e a contrapartida espiritual do imperativo psicologico: integrar o que foi reprimido, nao porque e bom, mas porque nao integrado e perigoso.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77 — Jesus como Luz Ubiqua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77</w:t>
            </w:r>
            <w:r>
              <w:rPr>
                <w:rFonts w:ascii="Arial" w:cs="Arial" w:eastAsia="Arial" w:hAnsi="Arial"/>
                <w:i/>
                <w:iCs/>
                <w:color w:val="887755"/>
                <w:sz w:val="18"/>
                <w:szCs w:val="18"/>
              </w:rPr>
              <w:t xml:space="preserve">  |  Traducao de Marvin Meyer</w:t>
            </w:r>
          </w:p>
          <w:p>
            <w:pPr>
              <w:spacing w:after="80"/>
              <w:jc w:val="both"/>
            </w:pPr>
            <w:r>
              <w:rPr>
                <w:rFonts w:ascii="Arial" w:cs="Arial" w:eastAsia="Arial" w:hAnsi="Arial"/>
                <w:i/>
                <w:iCs/>
                <w:color w:val="2A1400"/>
                <w:sz w:val="22"/>
                <w:szCs w:val="22"/>
              </w:rPr>
              <w:t xml:space="preserve">'Jesus disse: Eu sou a Luz que esta acima de todos. Eu sou o Todo; de Mim o Todo saiu e a mim o Todo voltou. Parti uma pedra e Eu estou ali. Levantai a madeira e Eu estou ali.'</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77 e o mais claramente panteista do texto. Jesus se identifica com 'a Luz que esta acima de todos' e com 'o Todo' — uma afirmacao que corresponde ao Cristo Cosmico do Prologo de Joao ('Todas as coisas foram feitas por ele; e sem ele nada do que foi feito foi feito') mas vai alem: Jesus nao apenas criou o Todo — ele E o Todo.</w:t>
      </w:r>
    </w:p>
    <w:p>
      <w:pPr>
        <w:spacing w:before="0" w:after="160"/>
        <w:jc w:val="both"/>
      </w:pPr>
      <w:r>
        <w:rPr>
          <w:rFonts w:ascii="Arial" w:cs="Arial" w:eastAsia="Arial" w:hAnsi="Arial"/>
          <w:color w:val="1C1000"/>
          <w:sz w:val="22"/>
          <w:szCs w:val="22"/>
        </w:rPr>
        <w:t xml:space="preserve">A segunda parte do logion e ainda mais radical: Jesus esta na pedra que se parte e na madeira que se levanta. Esta e a afirmacao de uma presenca divina ubiqua no material cotidiano — a visao do cosmos como transparente ao divino que encontramos no Hermetismo (Prompt 3: 'como em cima assim em baixo; o cosmos e pleno de divindade') e que Eliade (Prompt 10) chamaria de 'hierofania': a manifestacao do sagrado em qualquer ponto do cosmos material.</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108 — Beber da Boca de Jesus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108</w:t>
            </w:r>
            <w:r>
              <w:rPr>
                <w:rFonts w:ascii="Arial" w:cs="Arial" w:eastAsia="Arial" w:hAnsi="Arial"/>
                <w:i/>
                <w:iCs/>
                <w:color w:val="887755"/>
                <w:sz w:val="18"/>
                <w:szCs w:val="18"/>
              </w:rPr>
              <w:t xml:space="preserve">  |  Traducao de Marvin Meyer</w:t>
            </w:r>
          </w:p>
          <w:p>
            <w:pPr>
              <w:spacing w:after="80"/>
              <w:jc w:val="both"/>
            </w:pPr>
            <w:r>
              <w:rPr>
                <w:rFonts w:ascii="Arial" w:cs="Arial" w:eastAsia="Arial" w:hAnsi="Arial"/>
                <w:i/>
                <w:iCs/>
                <w:color w:val="2A1400"/>
                <w:sz w:val="22"/>
                <w:szCs w:val="22"/>
              </w:rPr>
              <w:t xml:space="preserve">'Jesus disse: Aquele que beber de minha boca se tornara como eu sou, e eu mesmo me tornarei esse alguem, e as coisas ocultas lhe serao reveladas.'</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108 e a afirmacao de identidade mais radical do texto. Em Joao 15:15 ('ja nao vos chamo servos... mas vos chamo amigos'), Jesus oferece intimidade mas mantem distancia ontologica. No Logion 108, a distancia ontologica e abolida: o que bebe da boca de Jesus 'se torna como Jesus e' — e, simetricamente, Jesus 'se torna esse alguem'. Nao ha mestres e discipulos no final — ha identidade.</w:t>
      </w:r>
    </w:p>
    <w:p>
      <w:pPr>
        <w:spacing w:before="0" w:after="160"/>
        <w:jc w:val="both"/>
      </w:pPr>
      <w:r>
        <w:rPr>
          <w:rFonts w:ascii="Arial" w:cs="Arial" w:eastAsia="Arial" w:hAnsi="Arial"/>
          <w:color w:val="1C1000"/>
          <w:sz w:val="22"/>
          <w:szCs w:val="22"/>
        </w:rPr>
        <w:t xml:space="preserve">A imagem de 'beber da boca' remete ao Cantico dos Canticos ('Que ele me beije com os beijos de sua boca') e a tradicao mistica judaica do Yihud (uniao com Deus). Em termos platonicos: o conhecimento mais alto nao e transferencia de informacao mas transformacao ontologica — o conhecedor e transformado pela cosa conhecida. O Logion 108 e a versao tomaseana do que os Valentinianos chamavam de 'camara nupcial' — a uniao da Fagulha com seu anjo, do humano com o Divino.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Logion 114 — O Dito Mais Problematico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77" w:sz="3"/>
              <w:left w:val="single" w:color="9A5A00" w:sz="18"/>
              <w:bottom w:val="single" w:color="CCAA77" w:sz="3"/>
              <w:right w:val="single" w:color="CCAA77" w:sz="3"/>
            </w:tcBorders>
            <w:shd w:fill="FEFAF0" w:val="clear"/>
            <w:tcMar>
              <w:top w:type="dxa" w:w="120"/>
              <w:left w:type="dxa" w:w="240"/>
              <w:bottom w:type="dxa" w:w="120"/>
              <w:right w:type="dxa" w:w="240"/>
            </w:tcMar>
          </w:tcPr>
          <w:p>
            <w:pPr>
              <w:spacing w:after="60"/>
            </w:pPr>
            <w:r>
              <w:rPr>
                <w:rFonts w:ascii="Arial" w:cs="Arial" w:eastAsia="Arial" w:hAnsi="Arial"/>
                <w:b/>
                <w:bCs/>
                <w:color w:val="9A5A00"/>
                <w:sz w:val="20"/>
                <w:szCs w:val="20"/>
              </w:rPr>
              <w:t xml:space="preserve">LOGION 114</w:t>
            </w:r>
            <w:r>
              <w:rPr>
                <w:rFonts w:ascii="Arial" w:cs="Arial" w:eastAsia="Arial" w:hAnsi="Arial"/>
                <w:i/>
                <w:iCs/>
                <w:color w:val="887755"/>
                <w:sz w:val="18"/>
                <w:szCs w:val="18"/>
              </w:rPr>
              <w:t xml:space="preserve">  |  Traducao de Thomas O. Lambdin</w:t>
            </w:r>
          </w:p>
          <w:p>
            <w:pPr>
              <w:spacing w:after="80"/>
              <w:jc w:val="both"/>
            </w:pPr>
            <w:r>
              <w:rPr>
                <w:rFonts w:ascii="Arial" w:cs="Arial" w:eastAsia="Arial" w:hAnsi="Arial"/>
                <w:i/>
                <w:iCs/>
                <w:color w:val="2A1400"/>
                <w:sz w:val="22"/>
                <w:szCs w:val="22"/>
              </w:rPr>
              <w:t xml:space="preserve">'Simao Pedro disse-lhes: Que Maria se afaste de nos, pois as mulheres nao sao dignas da vida. Jesus disse: Eis que eu a guiarei para torna-la masculina, de modo que ela tambem se torne um espirito vivente, semelhante a vos, homens. Pois toda mulher que se torne masculina entrara no Reino dos Ceus.'</w:t>
            </w:r>
          </w:p>
        </w:tc>
      </w:tr>
    </w:tbl>
    <w:p>
      <w:pPr>
        <w:spacing w:before="0" w:after="80"/>
      </w:pPr>
      <w:r>
        <w:t xml:space="preserve"/>
      </w:r>
    </w:p>
    <w:p>
      <w:pPr>
        <w:spacing w:before="0" w:after="160"/>
        <w:jc w:val="both"/>
      </w:pPr>
      <w:r>
        <w:rPr>
          <w:rFonts w:ascii="Arial" w:cs="Arial" w:eastAsia="Arial" w:hAnsi="Arial"/>
          <w:color w:val="1C1000"/>
          <w:sz w:val="22"/>
          <w:szCs w:val="22"/>
        </w:rPr>
        <w:t xml:space="preserve">O Logion 114 e o dito final do texto — e o mais controverso. Lido literalmente, parece propor que as mulheres precisam 'se tornar masculinas' para entrar no Reino. Esta leitura e claramente incompativel com o Logion 22, que supera a divisao masculino/feminino.</w:t>
      </w:r>
    </w:p>
    <w:p>
      <w:pPr>
        <w:spacing w:before="0" w:after="160"/>
        <w:jc w:val="both"/>
      </w:pPr>
      <w:r>
        <w:rPr>
          <w:rFonts w:ascii="Arial" w:cs="Arial" w:eastAsia="Arial" w:hAnsi="Arial"/>
          <w:color w:val="1C1000"/>
          <w:sz w:val="22"/>
          <w:szCs w:val="22"/>
        </w:rPr>
        <w:t xml:space="preserve">Tres interpretacoes academicas principais:</w:t>
      </w:r>
    </w:p>
    <w:p>
      <w:pPr>
        <w:pStyle w:val="ListParagraph"/>
        <w:numPr>
          <w:ilvl w:val="0"/>
          <w:numId w:val="2"/>
        </w:numPr>
        <w:spacing w:before="40" w:after="40"/>
      </w:pPr>
      <w:r>
        <w:rPr>
          <w:rFonts w:ascii="Arial" w:cs="Arial" w:eastAsia="Arial" w:hAnsi="Arial"/>
          <w:color w:val="1C1000"/>
          <w:sz w:val="22"/>
          <w:szCs w:val="22"/>
        </w:rPr>
        <w:t xml:space="preserve">Interpretacao 1 — Misoginia Tardia: o logion foi acrescentado ao texto original por um escriba posterior com viés patriarcal que miscompreendeu a teologia de Tomas. Esta e a posicao de William G. Duffy: 'algo esta faltando no logion — uma clausula final foi apagada por um escriba que nao soube o que fazer com ela.'</w:t>
      </w:r>
    </w:p>
    <w:p>
      <w:pPr>
        <w:pStyle w:val="ListParagraph"/>
        <w:numPr>
          <w:ilvl w:val="0"/>
          <w:numId w:val="2"/>
        </w:numPr>
        <w:spacing w:before="40" w:after="40"/>
      </w:pPr>
      <w:r>
        <w:rPr>
          <w:rFonts w:ascii="Arial" w:cs="Arial" w:eastAsia="Arial" w:hAnsi="Arial"/>
          <w:color w:val="1C1000"/>
          <w:sz w:val="22"/>
          <w:szCs w:val="22"/>
        </w:rPr>
        <w:t xml:space="preserve">Interpretacao 2 — Androginia Espiritual: 'tornar-se masculino' em Tomas nao e biologico mas espiritual — e o equivalente de 'tornar-se o solitario uno' do Logion 22. Pedro quer excluir Maria do grupo; Jesus a inclui dizendo que ela pode alcancar o mesmo estado de unidade interior. O 'masculino' e simbolo do espirito integrado — nao afirmacao de superioridade biologica. Posicao de Marvin Meyer e da maioria dos estudosos contemporaneos.</w:t>
      </w:r>
    </w:p>
    <w:p>
      <w:pPr>
        <w:pStyle w:val="ListParagraph"/>
        <w:numPr>
          <w:ilvl w:val="0"/>
          <w:numId w:val="2"/>
        </w:numPr>
        <w:spacing w:before="40" w:after="40"/>
      </w:pPr>
      <w:r>
        <w:rPr>
          <w:rFonts w:ascii="Arial" w:cs="Arial" w:eastAsia="Arial" w:hAnsi="Arial"/>
          <w:color w:val="1C1000"/>
          <w:sz w:val="22"/>
          <w:szCs w:val="22"/>
        </w:rPr>
        <w:t xml:space="preserve">Interpretacao 3 — Contexto Encratita: no ambiente do Cristianismo Siro do sec. II, 'tornar-se masculino' era a metafora convencional para abandonar a sexualidade e a reproducao — consideradas as 'marcas' do cosmos do Demiurgo. Maria Madalena se torna 'masculina' ao renunciar ao papel biologico feminino. Esta leitura e consistente com o encratismo que domina o corpus tomaseano.</w:t>
      </w:r>
    </w:p>
    <w:p>
      <w:pPr>
        <w:spacing w:before="0" w:after="80"/>
      </w:pPr>
      <w:r>
        <w:t xml:space="preserve"/>
      </w:r>
    </w:p>
    <w:p>
      <w:pPr>
        <w:spacing w:before="0" w:after="160"/>
        <w:jc w:val="both"/>
      </w:pPr>
      <w:r>
        <w:rPr>
          <w:rFonts w:ascii="Arial" w:cs="Arial" w:eastAsia="Arial" w:hAnsi="Arial"/>
          <w:b/>
          <w:bCs/>
          <w:i w:val="false"/>
          <w:iCs w:val="false"/>
          <w:color w:val="5C3A00"/>
          <w:sz w:val="22"/>
          <w:szCs w:val="22"/>
        </w:rPr>
        <w:t xml:space="preserve">🔄 O Paradoxo: </w:t>
      </w:r>
      <w:r>
        <w:rPr>
          <w:rFonts w:ascii="Arial" w:cs="Arial" w:eastAsia="Arial" w:hAnsi="Arial"/>
          <w:b w:val="false"/>
          <w:bCs w:val="false"/>
          <w:i w:val="false"/>
          <w:iCs w:val="false"/>
          <w:color w:val="1C1000"/>
          <w:sz w:val="22"/>
          <w:szCs w:val="22"/>
        </w:rPr>
        <w:t xml:space="preserve">O Logion 114 coloca diretamente contra o Logion 22 (que supera a divisao masculino/feminino) e contra o tratamento positivo de Maria Madalena em outros textos gnosticos (especialmente o Evangelho de Filipe e o Evangelho de Maria). A leitura mais consistente com o corpo do texto e a Interpretacao 2 ou 3 — mas nenhuma e definitivamente comprovada.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A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CONEXOES: TOMAS, JUNG, ALQUIMIA E A ANDROGINIA PRIMORDIAL</w:t>
            </w:r>
          </w:p>
        </w:tc>
      </w:tr>
    </w:tbl>
    <w:p>
      <w:pPr>
        <w:spacing w:before="0" w:after="120"/>
      </w:pPr>
      <w:r>
        <w:t xml:space="preserve"/>
      </w:r>
    </w:p>
    <w:p>
      <w:pPr>
        <w:pStyle w:val="Heading2"/>
        <w:spacing w:before="300" w:after="120"/>
      </w:pPr>
      <w:r>
        <w:rPr>
          <w:rFonts w:ascii="Arial" w:cs="Arial" w:eastAsia="Arial" w:hAnsi="Arial"/>
          <w:b/>
          <w:bCs/>
          <w:color w:val="5C3A00"/>
          <w:sz w:val="28"/>
          <w:szCs w:val="28"/>
        </w:rPr>
        <w:t xml:space="preserve">Tomas e a Psicologia Junguiana — O Encontro entre o Papiro e o Divã</w:t>
      </w:r>
    </w:p>
    <w:p>
      <w:pPr>
        <w:spacing w:before="0" w:after="160"/>
        <w:jc w:val="both"/>
      </w:pPr>
      <w:r>
        <w:rPr>
          <w:rFonts w:ascii="Arial" w:cs="Arial" w:eastAsia="Arial" w:hAnsi="Arial"/>
          <w:color w:val="1C1000"/>
          <w:sz w:val="22"/>
          <w:szCs w:val="22"/>
        </w:rPr>
        <w:t xml:space="preserve">A leitura junguiana do Evangelho de Tomas nao e uma projecao moderna sobre um texto antigo — e um encontro de estruturas que, quando colocadas lado a lado, revelam uma homologia profunda. Jung nao leu o Evangelho de Tomas: o texto copto de Nag Hammadi foi publicado em 1956, quando Jung (1875-1961) estava nos ultimos anos de vida. Mas os fragmentos gregos de Oxyrhynchus eram conhecidos desde 1897 — e o 'ambiente' gnostico que Jung absorveu ao longo de sua vida (especialmente via os textos Setianos e Valentinianos que estudou para o Liber Novus) partilhava o mesmo universo de preocupacoes.</w:t>
      </w:r>
    </w:p>
    <w:p>
      <w:pPr>
        <w:spacing w:before="0" w:after="160"/>
        <w:jc w:val="both"/>
      </w:pPr>
      <w:r>
        <w:rPr>
          <w:rFonts w:ascii="Arial" w:cs="Arial" w:eastAsia="Arial" w:hAnsi="Arial"/>
          <w:color w:val="1C1000"/>
          <w:sz w:val="22"/>
          <w:szCs w:val="22"/>
        </w:rPr>
        <w:t xml:space="preserve">As homologias sao estruturais, nao superficiais: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 do Evangelho de Tomas</w:t>
            </w:r>
          </w:p>
        </w:tc>
        <w:tc>
          <w:tcPr>
            <w:tcW w:type="dxa" w:w="360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Junguiano</w:t>
            </w:r>
          </w:p>
        </w:tc>
        <w:tc>
          <w:tcPr>
            <w:tcW w:type="dxa" w:w="2760"/>
            <w:tcBorders>
              <w:top w:val="single" w:color="CCBBAA" w:sz="1"/>
              <w:left w:val="single" w:color="CCBBAA" w:sz="1"/>
              <w:bottom w:val="single" w:color="CCBBAA" w:sz="1"/>
              <w:right w:val="single" w:color="CCBBAA" w:sz="1"/>
            </w:tcBorders>
            <w:shd w:fill="5C3A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Logion Relevante</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 'Luz' interior que o iniciado carrega e que deve ser 'trazida para fora'</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Self — o centro mais profundo da psique que precisa ser reconhecido pelo ego</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70: 'Se trouxerdes o que esta dentro...'; Logion 50: 'Viemos da Luz'</w:t>
            </w:r>
          </w:p>
        </w:tc>
      </w:tr>
      <w:tr>
        <w:tc>
          <w:tcPr>
            <w:tcW w:type="dxa" w:w="3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O 'Reino' como condicao presente de consciencia, nao evento futuro</w:t>
            </w:r>
          </w:p>
        </w:tc>
        <w:tc>
          <w:tcPr>
            <w:tcW w:type="dxa" w:w="3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O estado de Individuacao — a relacao transformada do ego com o Self; nao um destino mas um processo</w:t>
            </w:r>
          </w:p>
        </w:tc>
        <w:tc>
          <w:tcPr>
            <w:tcW w:type="dxa" w:w="27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3: 'O Reino esta dentro de vos e fora de vos'; Logion 113: 'O Reino... os homens nao o veem'</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'Conhecer a si mesmo' como a via primaria de salvacao</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processo analitico como autoconhecimento radical; a maxima junguiana 'o problema do paciente e o problema do terapeuta'</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3: 'Quando vos conhecerdes a vos mesmos...'; Logion 67: 'Aquele que conhece o Todo, mas nao a si mesmo, perde tudo'</w:t>
            </w:r>
          </w:p>
        </w:tc>
      </w:tr>
      <w:tr>
        <w:tc>
          <w:tcPr>
            <w:tcW w:type="dxa" w:w="3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 unificacao dos opostos (masculino/feminino, interior/exterior, acima/abaixo) como condicao de entrada no Reino</w:t>
            </w:r>
          </w:p>
        </w:tc>
        <w:tc>
          <w:tcPr>
            <w:tcW w:type="dxa" w:w="3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O Coniunctio: a integracao da Anima/Animus; a unificacao da Sombra com o ego; o processo alquimico da Grande Obra como Individuacao</w:t>
            </w:r>
          </w:p>
        </w:tc>
        <w:tc>
          <w:tcPr>
            <w:tcW w:type="dxa" w:w="27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22: 'Quando fizerdes os dois um...'</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dito que nao pode ser verbalizado (o segredo de Logion 13)</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conteudo numinoso do Self que 'excede toda representacao' — Jung: os arquétipos sao irrepresentaveis em si mesmos</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Logion 13: as 'tres palavras' que causariam fogo se ditas</w:t>
            </w:r>
          </w:p>
        </w:tc>
      </w:tr>
      <w:tr>
        <w:tc>
          <w:tcPr>
            <w:tcW w:type="dxa" w:w="30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'Beber da boca de Jesus' como identidade com o Revelador</w:t>
            </w:r>
          </w:p>
        </w:tc>
        <w:tc>
          <w:tcPr>
            <w:tcW w:type="dxa" w:w="360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A Individuacao plena como identidade do ego com o Self — o ponto em que o 'eu' e o 'Si-mesmo' coincidem</w:t>
            </w:r>
          </w:p>
        </w:tc>
        <w:tc>
          <w:tcPr>
            <w:tcW w:type="dxa" w:w="2760"/>
            <w:tcBorders>
              <w:top w:val="single" w:color="CCBBAA" w:sz="1"/>
              <w:left w:val="single" w:color="CCBBAA" w:sz="1"/>
              <w:bottom w:val="single" w:color="CCBBAA" w:sz="1"/>
              <w:right w:val="single" w:color="CCBBAA" w:sz="1"/>
            </w:tcBorders>
            <w:shd w:fill="FBF6EC" w:val="clear"/>
            <w:tcMar>
              <w:top w:type="dxa" w:w="80"/>
              <w:left w:type="dxa" w:w="120"/>
              <w:bottom w:type="dxa" w:w="80"/>
              <w:right w:type="dxa" w:w="120"/>
            </w:tcMar>
          </w:tcPr>
          <w:p>
            <w:pPr>
              <w:jc w:val="both"/>
            </w:pPr>
            <w:r>
              <w:rPr>
                <w:rFonts w:ascii="Arial" w:cs="Arial" w:eastAsia="Arial" w:hAnsi="Arial"/>
                <w:color w:val="1C1000"/>
                <w:sz w:val="20"/>
                <w:szCs w:val="20"/>
              </w:rPr>
              <w:t xml:space="preserve">Logion 108: 'Aquele que beber de minha boca se tornara como eu sou'</w:t>
            </w:r>
          </w:p>
        </w:tc>
      </w:tr>
    </w:tbl>
    <w:p>
      <w:pPr>
        <w:spacing w:before="0" w:after="160"/>
      </w:pPr>
      <w:r>
        <w:t xml:space="preserve"/>
      </w:r>
    </w:p>
    <w:p>
      <w:pPr>
        <w:pStyle w:val="Heading2"/>
        <w:spacing w:before="300" w:after="120"/>
      </w:pPr>
      <w:r>
        <w:rPr>
          <w:rFonts w:ascii="Arial" w:cs="Arial" w:eastAsia="Arial" w:hAnsi="Arial"/>
          <w:b/>
          <w:bCs/>
          <w:color w:val="5C3A00"/>
          <w:sz w:val="28"/>
          <w:szCs w:val="28"/>
        </w:rPr>
        <w:t xml:space="preserve">O Logion 22 e a Alquimia — O 'Fazer os Dois Um' como Grande Obra</w:t>
      </w:r>
    </w:p>
    <w:p>
      <w:pPr>
        <w:spacing w:before="0" w:after="160"/>
        <w:jc w:val="both"/>
      </w:pPr>
      <w:r>
        <w:rPr>
          <w:rFonts w:ascii="Arial" w:cs="Arial" w:eastAsia="Arial" w:hAnsi="Arial"/>
          <w:color w:val="1C1000"/>
          <w:sz w:val="22"/>
          <w:szCs w:val="22"/>
        </w:rPr>
        <w:t xml:space="preserve">O Logion 22 e o ponto de convergencia mais denso entre Tomas, a alquimia e Jung. A alquimia medieval e renascentista — estudada por Jung como 'psicologia em forma de imagens' (Prompt 3) — tinha como seu objetivo supremo a 'Coniunctio Oppositorum': a uniao do Sol (masculino, ouro, enxofre) com a Lua (feminino, prata, mercurio) numa substancia que transcende os dois. Esta unificacao era representada variavelmente como o casamento do Rei e da Rainha, do Filho e da Filha, do Leao Vermelho e da Aguia Branca.</w:t>
      </w:r>
    </w:p>
    <w:p>
      <w:pPr>
        <w:spacing w:before="0" w:after="160"/>
        <w:jc w:val="both"/>
      </w:pPr>
      <w:r>
        <w:rPr>
          <w:rFonts w:ascii="Arial" w:cs="Arial" w:eastAsia="Arial" w:hAnsi="Arial"/>
          <w:color w:val="1C1000"/>
          <w:sz w:val="22"/>
          <w:szCs w:val="22"/>
        </w:rPr>
        <w:t xml:space="preserve">A homologia com o Logion 22 e precisa: ambos descrevem um processo de unificacao de pares de opostos que resulta num estado que transcende qualquer dos termos originais. A diferenca e de linguagem, nao de estrutura: o alquimista medieval diria 'Coniunctio Solis et Lunae'; Jesus em Tomas diz 'quando fizerdes o masculino e o feminino num unico, para que o masculino nao seja masculino nem o feminino feminino'.</w:t>
      </w:r>
    </w:p>
    <w:p>
      <w:pPr>
        <w:pBdr>
          <w:left w:val="single" w:color="9A5A00" w:sz="12" w:space="10"/>
        </w:pBdr>
        <w:spacing w:before="120" w:after="120"/>
        <w:ind w:left="720" w:right="720"/>
        <w:jc w:val="both"/>
      </w:pPr>
      <w:r>
        <w:rPr>
          <w:rFonts w:ascii="Arial" w:cs="Arial" w:eastAsia="Arial" w:hAnsi="Arial"/>
          <w:i/>
          <w:iCs/>
          <w:color w:val="2A1400"/>
          <w:sz w:val="21"/>
          <w:szCs w:val="21"/>
        </w:rPr>
        <w:t xml:space="preserve">'O cerne da mensagem do Evangelho de Tomas aparece no Dito 22 e nos outros logia que variam o tema dos dois-tornando-se-um, olhando para tras em direcao a unidade androgina que existia antes da diversidade encontrada na criacao mundana.' — Gnosis.org, 'When the Two Become One'</w:t>
      </w:r>
    </w:p>
    <w:p>
      <w:pPr>
        <w:spacing w:before="0" w:after="80"/>
      </w:pPr>
      <w:r>
        <w:t xml:space="preserve"/>
      </w:r>
    </w:p>
    <w:p>
      <w:pPr>
        <w:spacing w:before="0" w:after="160"/>
        <w:jc w:val="both"/>
      </w:pPr>
      <w:r>
        <w:rPr>
          <w:rFonts w:ascii="Arial" w:cs="Arial" w:eastAsia="Arial" w:hAnsi="Arial"/>
          <w:color w:val="1C1000"/>
          <w:sz w:val="22"/>
          <w:szCs w:val="22"/>
        </w:rPr>
        <w:t xml:space="preserve">Jung dedicou dois volumes das 'Obras Completas' (vols. 12 e 14) a analise dos textos alquimicos como mapas do inconsciente. Em 'Psicologia e Alquimia' (1944), ele argumentou que o alquimista projeta no laboratorio os processos de transformacao da propria psique — sem saber que o 'ouro' que busca e o Self. O paralelo com Tomas e que o texto tomaseano afirma a mesma verdade sem metafora quimica: o Reino que se busca la fora ja esta dentro.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Tomas e a Kabbalah — Pontos de Contato</w:t>
      </w:r>
    </w:p>
    <w:p>
      <w:pPr>
        <w:spacing w:before="0" w:after="160"/>
        <w:jc w:val="both"/>
      </w:pPr>
      <w:r>
        <w:rPr>
          <w:rFonts w:ascii="Arial" w:cs="Arial" w:eastAsia="Arial" w:hAnsi="Arial"/>
          <w:color w:val="1C1000"/>
          <w:sz w:val="22"/>
          <w:szCs w:val="22"/>
        </w:rPr>
        <w:t xml:space="preserve">O Evangelho de Tomas e o misticismo judaico do Segundo Templo (Prompt 2) compartilham um terreno comum que vai alem da coincidencia geografica (ambos emergem do ambiente judaico da Palestina e da Siria dos seculos I-II d.C.).</w:t>
      </w:r>
    </w:p>
    <w:p>
      <w:pPr>
        <w:pStyle w:val="ListParagraph"/>
        <w:numPr>
          <w:ilvl w:val="0"/>
          <w:numId w:val="2"/>
        </w:numPr>
        <w:spacing w:before="40" w:after="40"/>
      </w:pPr>
      <w:r>
        <w:rPr>
          <w:rFonts w:ascii="Arial" w:cs="Arial" w:eastAsia="Arial" w:hAnsi="Arial"/>
          <w:color w:val="1C1000"/>
          <w:sz w:val="22"/>
          <w:szCs w:val="22"/>
        </w:rPr>
        <w:t xml:space="preserve">Adam Kadmon e o Anthropos de Tomas: a androginia do Adam primordial na Kabbalah (criado 'masculino e feminino' em Genesis 1:27 segundo o midrash) corresponde exatamente ao estado de 'ter feito os dois um' do Logion 22. Antes da separacao em masculino e feminino (Genesis 2:21-22), o ser humano era uma unidade — e o objetivo espiritual e o retorno a essa unidade primordial.</w:t>
      </w:r>
    </w:p>
    <w:p>
      <w:pPr>
        <w:pStyle w:val="ListParagraph"/>
        <w:numPr>
          <w:ilvl w:val="0"/>
          <w:numId w:val="2"/>
        </w:numPr>
        <w:spacing w:before="40" w:after="40"/>
      </w:pPr>
      <w:r>
        <w:rPr>
          <w:rFonts w:ascii="Arial" w:cs="Arial" w:eastAsia="Arial" w:hAnsi="Arial"/>
          <w:color w:val="1C1000"/>
          <w:sz w:val="22"/>
          <w:szCs w:val="22"/>
        </w:rPr>
        <w:t xml:space="preserve">'O Reino esta dentro de vos' e a Shekhinah: a Shekhinah kabbbalistica — a presenca divina que habita o mundo material e especialmente o interior humano — e o equivalente do 'Reino dentro de vos' de Tomas. Ambos afirmam que o divino nao esta apenas 'la em cima' mas aqui, agora, dentro.</w:t>
      </w:r>
    </w:p>
    <w:p>
      <w:pPr>
        <w:pStyle w:val="ListParagraph"/>
        <w:numPr>
          <w:ilvl w:val="0"/>
          <w:numId w:val="2"/>
        </w:numPr>
        <w:spacing w:before="40" w:after="40"/>
      </w:pPr>
      <w:r>
        <w:rPr>
          <w:rFonts w:ascii="Arial" w:cs="Arial" w:eastAsia="Arial" w:hAnsi="Arial"/>
          <w:color w:val="1C1000"/>
          <w:sz w:val="22"/>
          <w:szCs w:val="22"/>
        </w:rPr>
        <w:t xml:space="preserve">O dito secreto como Sod: o nivel mais profundo da interpretacao judaica (PaRDeS = Peshat/Remez/Derash/Sod) e o 'Sod' (segredo) — o nivel mistico que so pode ser transmitido a poucos iniciados. O 'segredo' do Logion 1 e as 'tres palavras' do Logion 13 operam no mesmo registro que o Sod kabbalistico.</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Por que Tomas Foi Excluido do Canon — A Questao Politica</w:t>
      </w:r>
    </w:p>
    <w:p>
      <w:pPr>
        <w:spacing w:before="0" w:after="160"/>
        <w:jc w:val="both"/>
      </w:pPr>
      <w:r>
        <w:rPr>
          <w:rFonts w:ascii="Arial" w:cs="Arial" w:eastAsia="Arial" w:hAnsi="Arial"/>
          <w:color w:val="1C1000"/>
          <w:sz w:val="22"/>
          <w:szCs w:val="22"/>
        </w:rPr>
        <w:t xml:space="preserve">A exclusao do Evangelho de Tomas do Canon do Novo Testamento nao foi um processo de avaliacao historica — foi um processo de formacao de identidade institucional. A Igreja nascente do seculo II precisava, acima de tudo, de criterios claros para distinguir 'cristao autentico' de 'herege'. O Evangelho de Tomas era, neste contexto, multiplas vezes problemático:</w:t>
      </w:r>
    </w:p>
    <w:p>
      <w:pPr>
        <w:pStyle w:val="ListParagraph"/>
        <w:numPr>
          <w:ilvl w:val="0"/>
          <w:numId w:val="2"/>
        </w:numPr>
        <w:spacing w:before="40" w:after="40"/>
      </w:pPr>
      <w:r>
        <w:rPr>
          <w:rFonts w:ascii="Arial" w:cs="Arial" w:eastAsia="Arial" w:hAnsi="Arial"/>
          <w:color w:val="1C1000"/>
          <w:sz w:val="22"/>
          <w:szCs w:val="22"/>
        </w:rPr>
        <w:t xml:space="preserve">Nao tinha narrativa de Paixao — o que o tornava inutilizavel para a teologia do 'Cristo morto e ressuscitado pelos pecados do mundo' que estava se tornando o nucleo da ortodoxia</w:t>
      </w:r>
    </w:p>
    <w:p>
      <w:pPr>
        <w:pStyle w:val="ListParagraph"/>
        <w:numPr>
          <w:ilvl w:val="0"/>
          <w:numId w:val="2"/>
        </w:numPr>
        <w:spacing w:before="40" w:after="40"/>
      </w:pPr>
      <w:r>
        <w:rPr>
          <w:rFonts w:ascii="Arial" w:cs="Arial" w:eastAsia="Arial" w:hAnsi="Arial"/>
          <w:color w:val="1C1000"/>
          <w:sz w:val="22"/>
          <w:szCs w:val="22"/>
        </w:rPr>
        <w:t xml:space="preserve">Nao legitimava a hierarquia eclesiastica — pelo contrario, o Logion 114 apresentava Pedro negativamente e um texto que circulava nas comunidades sirias coloca Tomas (nao Pedro) como o apostolo privilegiado</w:t>
      </w:r>
    </w:p>
    <w:p>
      <w:pPr>
        <w:pStyle w:val="ListParagraph"/>
        <w:numPr>
          <w:ilvl w:val="0"/>
          <w:numId w:val="2"/>
        </w:numPr>
        <w:spacing w:before="40" w:after="40"/>
      </w:pPr>
      <w:r>
        <w:rPr>
          <w:rFonts w:ascii="Arial" w:cs="Arial" w:eastAsia="Arial" w:hAnsi="Arial"/>
          <w:color w:val="1C1000"/>
          <w:sz w:val="22"/>
          <w:szCs w:val="22"/>
        </w:rPr>
        <w:t xml:space="preserve">Oferecia uma via de salvacao individual atraves do autoconhecimento — o que tornava a mediacao sacerdotal (batismo, eucaristia, absolvicao) desnecessaria</w:t>
      </w:r>
    </w:p>
    <w:p>
      <w:pPr>
        <w:pStyle w:val="ListParagraph"/>
        <w:numPr>
          <w:ilvl w:val="0"/>
          <w:numId w:val="2"/>
        </w:numPr>
        <w:spacing w:before="40" w:after="40"/>
      </w:pPr>
      <w:r>
        <w:rPr>
          <w:rFonts w:ascii="Arial" w:cs="Arial" w:eastAsia="Arial" w:hAnsi="Arial"/>
          <w:color w:val="1C1000"/>
          <w:sz w:val="22"/>
          <w:szCs w:val="22"/>
        </w:rPr>
        <w:t xml:space="preserve">Era ambiguo sobre a escatologia — sem Juizo Final claro, a autoridade eclesiastica que mobilizava o medo do condenacao perdia um instrumento central</w:t>
      </w:r>
    </w:p>
    <w:p>
      <w:pPr>
        <w:spacing w:before="0" w:after="160"/>
        <w:jc w:val="both"/>
      </w:pPr>
      <w:r>
        <w:rPr>
          <w:rFonts w:ascii="Arial" w:cs="Arial" w:eastAsia="Arial" w:hAnsi="Arial"/>
          <w:color w:val="1C1000"/>
          <w:sz w:val="22"/>
          <w:szCs w:val="22"/>
        </w:rPr>
        <w:t xml:space="preserve">Ireneu de Lyon, em 'Adversus Haereses' (c. 180 d.C.), foi o primeiro a argumentar sistematicamente por quatro — e apenas quatro — Evangelhos canonicos. Sua argumentacao era geometrica, nao historica: quatro evangelhos correspondem aos quatro pontos cardinais e as quatro criaturas de Ezequiel (o homem, o leao, o boi, a aguia). O Evangelho de Tomas nao se encaixava nessa cosmologia quaternal.</w:t>
      </w:r>
    </w:p>
    <w:p>
      <w:pPr>
        <w:spacing w:before="0" w:after="160"/>
      </w:pPr>
      <w:r>
        <w:t xml:space="preserve"/>
      </w:r>
    </w:p>
    <w:p>
      <w:pPr>
        <w:pStyle w:val="Heading2"/>
        <w:spacing w:before="300" w:after="120"/>
      </w:pPr>
      <w:r>
        <w:rPr>
          <w:rFonts w:ascii="Arial" w:cs="Arial" w:eastAsia="Arial" w:hAnsi="Arial"/>
          <w:b/>
          <w:bCs/>
          <w:color w:val="5C3A00"/>
          <w:sz w:val="28"/>
          <w:szCs w:val="28"/>
        </w:rPr>
        <w:t xml:space="preserve">O Estado Atual dos Estudos — Onde a Pesquisa Esta em 2025</w:t>
      </w:r>
    </w:p>
    <w:p>
      <w:pPr>
        <w:spacing w:before="0" w:after="160"/>
        <w:jc w:val="both"/>
      </w:pPr>
      <w:r>
        <w:rPr>
          <w:rFonts w:ascii="Arial" w:cs="Arial" w:eastAsia="Arial" w:hAnsi="Arial"/>
          <w:color w:val="1C1000"/>
          <w:sz w:val="22"/>
          <w:szCs w:val="22"/>
        </w:rPr>
        <w:t xml:space="preserve">O campo de estudos do Evangelho de Tomas e um dos mais produtivos da academia biblica contemporanea. As questoes em aberto incluem:</w:t>
      </w:r>
    </w:p>
    <w:p>
      <w:pPr>
        <w:pStyle w:val="ListParagraph"/>
        <w:numPr>
          <w:ilvl w:val="0"/>
          <w:numId w:val="2"/>
        </w:numPr>
        <w:spacing w:before="40" w:after="40"/>
      </w:pPr>
      <w:r>
        <w:rPr>
          <w:rFonts w:ascii="Arial" w:cs="Arial" w:eastAsia="Arial" w:hAnsi="Arial"/>
          <w:color w:val="1C1000"/>
          <w:sz w:val="22"/>
          <w:szCs w:val="22"/>
        </w:rPr>
        <w:t xml:space="preserve">A datacao precisa do texto grego original — as estimativas variam de c. 50-60 d.C. (defensores da independencia e da antiguidade) a c. 100-140 d.C. (consenso conservador). Novos metodos de analise linguistica e de estilometria computacional foram aplicados ao texto nos ultimos anos sem resolucao definitiva.</w:t>
      </w:r>
    </w:p>
    <w:p>
      <w:pPr>
        <w:pStyle w:val="ListParagraph"/>
        <w:numPr>
          <w:ilvl w:val="0"/>
          <w:numId w:val="2"/>
        </w:numPr>
        <w:spacing w:before="40" w:after="40"/>
      </w:pPr>
      <w:r>
        <w:rPr>
          <w:rFonts w:ascii="Arial" w:cs="Arial" w:eastAsia="Arial" w:hAnsi="Arial"/>
          <w:color w:val="1C1000"/>
          <w:sz w:val="22"/>
          <w:szCs w:val="22"/>
        </w:rPr>
        <w:t xml:space="preserve">A identificacao da comunidade que produziu o texto — o Cristianismo Siro (especialmente a cidade de Edessa, hoje Urfa na Turquia) e a hipotese mais plausivel, mas o texto pode ter origens independentes que foram reunidas numa colecao no ambiente siro-egípcio.</w:t>
      </w:r>
    </w:p>
    <w:p>
      <w:pPr>
        <w:pStyle w:val="ListParagraph"/>
        <w:numPr>
          <w:ilvl w:val="0"/>
          <w:numId w:val="2"/>
        </w:numPr>
        <w:spacing w:before="40" w:after="40"/>
      </w:pPr>
      <w:r>
        <w:rPr>
          <w:rFonts w:ascii="Arial" w:cs="Arial" w:eastAsia="Arial" w:hAnsi="Arial"/>
          <w:color w:val="1C1000"/>
          <w:sz w:val="22"/>
          <w:szCs w:val="22"/>
        </w:rPr>
        <w:t xml:space="preserve">A relacao entre o Evangelho de Tomas e os outros textos do corpus tomaseano — especialmente o Livro de Tomas o Contendor (Codex II de Nag Hammadi, imediatamente apos Tomas) e os Atos de Tomas (um romance de apostolo do sec. III).</w:t>
      </w:r>
    </w:p>
    <w:p>
      <w:pPr>
        <w:pStyle w:val="ListParagraph"/>
        <w:numPr>
          <w:ilvl w:val="0"/>
          <w:numId w:val="2"/>
        </w:numPr>
        <w:spacing w:before="40" w:after="40"/>
      </w:pPr>
      <w:r>
        <w:rPr>
          <w:rFonts w:ascii="Arial" w:cs="Arial" w:eastAsia="Arial" w:hAnsi="Arial"/>
          <w:color w:val="1C1000"/>
          <w:sz w:val="22"/>
          <w:szCs w:val="22"/>
        </w:rPr>
        <w:t xml:space="preserve">A questao de Logion 114 permanece aberta: a maioria dos estudosos contemporaneos defende a leitura de androginia espiritual, mas a posicao de Duffy (clausula faltante) ganhou adeptos recentemente com o estudo mais cuidadoso das convencoes de copia coptica.</w:t>
      </w:r>
    </w:p>
    <w:p>
      <w:pPr>
        <w:spacing w:before="0" w:after="320"/>
      </w:pPr>
      <w:r>
        <w:t xml:space="preserve"/>
      </w:r>
    </w:p>
    <w:p>
      <w:pPr>
        <w:pStyle w:val="Heading1"/>
        <w:spacing w:before="480" w:after="160"/>
      </w:pPr>
      <w:r>
        <w:rPr>
          <w:rFonts w:ascii="Arial" w:cs="Arial" w:eastAsia="Arial" w:hAnsi="Arial"/>
          <w:b/>
          <w:bCs/>
          <w:color w:val="2A1A00"/>
          <w:sz w:val="38"/>
          <w:szCs w:val="38"/>
        </w:rPr>
        <w:t xml:space="preserve">Conclusao — O Que Tomas Revela sobre o Cristianismo Primitivo</w:t>
      </w:r>
    </w:p>
    <w:p>
      <w:pPr>
        <w:spacing w:before="0" w:after="160"/>
        <w:jc w:val="both"/>
      </w:pPr>
      <w:r>
        <w:rPr>
          <w:rFonts w:ascii="Arial" w:cs="Arial" w:eastAsia="Arial" w:hAnsi="Arial"/>
          <w:color w:val="1C1000"/>
          <w:sz w:val="22"/>
          <w:szCs w:val="22"/>
        </w:rPr>
        <w:t xml:space="preserve">O Evangelho de Tomas e, independentemente de sua relacao com os Sinopticos, um documento de primeira ordem para entender a diversidade do Cristianismo primitivo. Ele revela que nos primeiros seculos da era crista, antes que o Canon fosse fechado e a ortodoxia definida, havia formas de ser cristao que nao precisavam de Paixao, de Ressurreicao historica, de hierarquia eclesiastica ou de escatologia apocaliptica. Havia uma forma de ser cristao centrada no autoconhecimento, na unificacao dos opostos internos, e na experiencia direta do divino sem mediadores.</w:t>
      </w:r>
    </w:p>
    <w:p>
      <w:pPr>
        <w:spacing w:before="0" w:after="160"/>
        <w:jc w:val="both"/>
      </w:pPr>
      <w:r>
        <w:rPr>
          <w:rFonts w:ascii="Arial" w:cs="Arial" w:eastAsia="Arial" w:hAnsi="Arial"/>
          <w:color w:val="1C1000"/>
          <w:sz w:val="22"/>
          <w:szCs w:val="22"/>
        </w:rPr>
        <w:t xml:space="preserve">Esta forma foi declarada heresia. Mas ela nao desapareceu: ela reapareceu no misticismo medieval de Meister Eckhart ('o Olho pelo qual eu vejo Deus e o mesmo Olho pelo qual Deus me ve'), nos poemas de Angelus Silesius ('A rosa e sem porquê: ela floresce porque floresce'), na psicologia de Jung, e nas praticas meditativas contemporaneas. O 'Jesus de Tomas' — o revelador do autoconhecimento radical — e um dos arquétipos mais duradouros da cultura ocidental, precisamente porque nao depende de nenhum evento historico para ser verdadeiro.</w:t>
      </w:r>
    </w:p>
    <w:p>
      <w:pPr>
        <w:spacing w:before="0" w:after="160"/>
        <w:jc w:val="both"/>
      </w:pPr>
      <w:r>
        <w:rPr>
          <w:rFonts w:ascii="Arial" w:cs="Arial" w:eastAsia="Arial" w:hAnsi="Arial"/>
          <w:color w:val="1C1000"/>
          <w:sz w:val="22"/>
          <w:szCs w:val="22"/>
        </w:rPr>
        <w:t xml:space="preserve">A pergunta que Tomas coloca ao leitor contemporaneo nao e 'voce acredita nos milagres de Jesus?' — e 'o que esta dentro de vos que ainda nao foi trazido para fora?'. E essa pergunta que o torna, 2.000 anos depois de ter sido escrito, perturbadoramente vivo.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AA" w:sz="3"/>
              <w:left w:val="single" w:color="5C3A00" w:sz="18"/>
              <w:bottom w:val="single" w:color="CCBBAA" w:sz="3"/>
              <w:right w:val="single" w:color="CCBBAA" w:sz="3"/>
            </w:tcBorders>
            <w:shd w:fill="FDFAF3" w:val="clear"/>
            <w:tcMar>
              <w:top w:type="dxa" w:w="120"/>
              <w:left w:type="dxa" w:w="200"/>
              <w:bottom w:type="dxa" w:w="120"/>
              <w:right w:type="dxa" w:w="200"/>
            </w:tcMar>
          </w:tcPr>
          <w:p>
            <w:pPr>
              <w:spacing w:after="80"/>
            </w:pPr>
            <w:r>
              <w:rPr>
                <w:rFonts w:ascii="Arial" w:cs="Arial" w:eastAsia="Arial" w:hAnsi="Arial"/>
                <w:b/>
                <w:bCs/>
                <w:color w:val="5C3A00"/>
                <w:sz w:val="22"/>
                <w:szCs w:val="22"/>
              </w:rPr>
              <w:t xml:space="preserve">Proximo Passo: Prompt 5.2 — Nag Hammadi em Detalhe</w:t>
            </w:r>
          </w:p>
          <w:p>
            <w:pPr>
              <w:jc w:val="both"/>
            </w:pPr>
            <w:r>
              <w:rPr>
                <w:rFonts w:ascii="Arial" w:cs="Arial" w:eastAsia="Arial" w:hAnsi="Arial"/>
                <w:i/>
                <w:iCs/>
                <w:color w:val="332200"/>
                <w:sz w:val="21"/>
                <w:szCs w:val="21"/>
              </w:rPr>
              <w:t xml:space="preserve">O Evangelho de Tomas e o mais famoso dos 52 tratados de Nag Hammadi — mas nao necessariamente o mais rico. O Prompt 5.2 cataloga todos os 13 Codices, os 52 tratados, e os 10 textos mais importantes em detalhe — incluindo o Apocrife de Joao (a cosmogonia gnostica mais influente), o Evangelho de Filipe (os sacramentos valentinianos e Maria Madalena) e o Trueno (a voz divina que fala em contradições — o texto mais enigmatico de toda a biblioteca).</w:t>
            </w:r>
          </w:p>
        </w:tc>
      </w:tr>
    </w:tbl>
    <w:p>
      <w:pPr>
        <w:spacing w:before="0" w:after="160"/>
      </w:pPr>
      <w:r>
        <w:t xml:space="preserve"/>
      </w:r>
    </w:p>
    <w:p>
      <w:pPr>
        <w:pBdr>
          <w:bottom w:val="single" w:color="9A5A00" w:sz="6" w:space="1"/>
        </w:pBdr>
        <w:spacing w:before="160" w:after="160"/>
      </w:pPr>
      <w:r>
        <w:t xml:space="preserve"/>
      </w:r>
    </w:p>
    <w:p>
      <w:pPr>
        <w:spacing w:before="120" w:after="40"/>
        <w:jc w:val="center"/>
      </w:pPr>
      <w:r>
        <w:rPr>
          <w:rFonts w:ascii="Arial" w:cs="Arial" w:eastAsia="Arial" w:hAnsi="Arial"/>
          <w:i/>
          <w:iCs/>
          <w:color w:val="888877"/>
          <w:sz w:val="18"/>
          <w:szCs w:val="18"/>
        </w:rPr>
        <w:t xml:space="preserve">Serie Gnosticismo: Expansao do Prompt 5 — Prompt 5.1 de 11</w:t>
      </w:r>
    </w:p>
    <w:p>
      <w:pPr>
        <w:spacing w:before="0" w:after="40"/>
        <w:jc w:val="center"/>
      </w:pPr>
      <w:r>
        <w:rPr>
          <w:rFonts w:ascii="Arial" w:cs="Arial" w:eastAsia="Arial" w:hAnsi="Arial"/>
          <w:color w:val="888877"/>
          <w:sz w:val="18"/>
          <w:szCs w:val="18"/>
        </w:rPr>
        <w:t xml:space="preserve">O Evangelho de Tomas: O Jesus que Nao Foi Canonizado — 114 Logia e o Segredo do Reino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3A00" w:sz="4" w:space="4"/>
      </w:pBdr>
      <w:jc w:val="center"/>
    </w:pPr>
    <w:r>
      <w:rPr>
        <w:rFonts w:ascii="Arial" w:cs="Arial" w:eastAsia="Arial" w:hAnsi="Arial"/>
        <w:i/>
        <w:iCs/>
        <w:color w:val="888877"/>
        <w:sz w:val="17"/>
        <w:szCs w:val="17"/>
      </w:rPr>
      <w:t xml:space="preserve">Serie Gnosticismo: Expansao do Prompt 5 | Prompt 5.1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5A00" w:sz="4" w:space="4"/>
      </w:pBdr>
      <w:tabs>
        <w:tab w:val="right" w:pos="9360"/>
      </w:tabs>
    </w:pPr>
    <w:r>
      <w:rPr>
        <w:rFonts w:ascii="Arial" w:cs="Arial" w:eastAsia="Arial" w:hAnsi="Arial"/>
        <w:i/>
        <w:iCs/>
        <w:color w:val="888877"/>
        <w:sz w:val="18"/>
        <w:szCs w:val="18"/>
      </w:rPr>
      <w:t xml:space="preserve">Prompt 5.1 | O Evangelho de Tomas — O Jesus que Nao Foi Canonizado</w:t>
    </w:r>
    <w:r>
      <w:t xml:space="preserve">	</w:t>
    </w:r>
    <w:r>
      <w:rPr>
        <w:rFonts w:ascii="Arial" w:cs="Arial" w:eastAsia="Arial" w:hAnsi="Arial"/>
        <w:color w:val="888877"/>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A1A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5C3A0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9A5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2026-03-11T18:58:05.667Z</dcterms:created>
  <dcterms:modified xsi:type="dcterms:W3CDTF">2026-03-11T18:58:05.668Z</dcterms:modified>
</cp:coreProperties>
</file>

<file path=docProps/custom.xml><?xml version="1.0" encoding="utf-8"?>
<Properties xmlns="http://schemas.openxmlformats.org/officeDocument/2006/custom-properties" xmlns:vt="http://schemas.openxmlformats.org/officeDocument/2006/docPropsVTypes"/>
</file>