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EDF1F8" w:val="clear"/>
            <w:tcMar>
              <w:top w:type="dxa" w:w="2000"/>
              <w:left w:type="dxa" w:w="1440"/>
              <w:bottom w:type="dxa" w:w="0"/>
              <w:right w:type="dxa" w:w="1440"/>
            </w:tcMar>
          </w:tcPr>
          <w:p>
            <w:pPr>
              <w:spacing w:before="0" w:after="80"/>
              <w:jc w:val="left"/>
            </w:pPr>
            <w:r>
              <w:rPr>
                <w:rFonts w:ascii="Arial" w:cs="Arial" w:eastAsia="Arial" w:hAnsi="Arial"/>
                <w:color w:val="5577AA"/>
                <w:sz w:val="18"/>
                <w:szCs w:val="18"/>
              </w:rPr>
              <w:t xml:space="preserve">SERIE: MAPA DE ESTUDOS SOBRE GNOSTICISMO E ESOTERISMO</w:t>
            </w:r>
          </w:p>
          <w:p>
            <w:pPr>
              <w:pBdr>
                <w:bottom w:val="single" w:color="1E3A6E" w:sz="10" w:space="0"/>
              </w:pBdr>
              <w:spacing w:before="0" w:after="0"/>
            </w:pPr>
            <w:r>
              <w:t xml:space="preserve"/>
            </w:r>
          </w:p>
          <w:p>
            <w:pPr>
              <w:spacing w:before="60" w:after="0"/>
            </w:pPr>
            <w:r>
              <w:rPr>
                <w:rFonts w:ascii="Arial" w:cs="Arial" w:eastAsia="Arial" w:hAnsi="Arial"/>
                <w:sz w:val="2"/>
                <w:szCs w:val="2"/>
              </w:rPr>
              <w:t xml:space="preserve"/>
            </w:r>
          </w:p>
          <w:p>
            <w:pPr>
              <w:spacing w:before="0" w:after="60"/>
              <w:jc w:val="left"/>
            </w:pPr>
            <w:r>
              <w:rPr>
                <w:rFonts w:ascii="Arial" w:cs="Arial" w:eastAsia="Arial" w:hAnsi="Arial"/>
                <w:b/>
                <w:bCs/>
                <w:color w:val="1E3A6E"/>
                <w:sz w:val="26"/>
                <w:szCs w:val="26"/>
              </w:rPr>
              <w:t xml:space="preserve">PROMPT 10 DE 10 — ENCERRAMENTO DO CICLO</w:t>
            </w:r>
          </w:p>
          <w:p>
            <w:pPr>
              <w:spacing w:before="0" w:after="20"/>
              <w:jc w:val="left"/>
            </w:pPr>
            <w:r>
              <w:rPr>
                <w:rFonts w:ascii="Arial" w:cs="Arial" w:eastAsia="Arial" w:hAnsi="Arial"/>
                <w:b/>
                <w:bCs/>
                <w:color w:val="0D1A30"/>
                <w:sz w:val="60"/>
                <w:szCs w:val="60"/>
              </w:rPr>
              <w:t xml:space="preserve">JUNG E A</w:t>
            </w:r>
          </w:p>
          <w:p>
            <w:pPr>
              <w:spacing w:before="0" w:after="20"/>
              <w:jc w:val="left"/>
            </w:pPr>
            <w:r>
              <w:rPr>
                <w:rFonts w:ascii="Arial" w:cs="Arial" w:eastAsia="Arial" w:hAnsi="Arial"/>
                <w:b/>
                <w:bCs/>
                <w:color w:val="0D1A30"/>
                <w:sz w:val="60"/>
                <w:szCs w:val="60"/>
              </w:rPr>
              <w:t xml:space="preserve">PSICOLOGIA</w:t>
            </w:r>
          </w:p>
          <w:p>
            <w:pPr>
              <w:spacing w:before="0" w:after="40"/>
              <w:jc w:val="left"/>
            </w:pPr>
            <w:r>
              <w:rPr>
                <w:rFonts w:ascii="Arial" w:cs="Arial" w:eastAsia="Arial" w:hAnsi="Arial"/>
                <w:b/>
                <w:bCs/>
                <w:color w:val="0D1A30"/>
                <w:sz w:val="60"/>
                <w:szCs w:val="60"/>
              </w:rPr>
              <w:t xml:space="preserve">DO OCULTO</w:t>
            </w:r>
          </w:p>
          <w:p>
            <w:pPr>
              <w:spacing w:before="0" w:after="180"/>
              <w:jc w:val="left"/>
            </w:pPr>
            <w:r>
              <w:rPr>
                <w:rFonts w:ascii="Arial" w:cs="Arial" w:eastAsia="Arial" w:hAnsi="Arial"/>
                <w:i/>
                <w:iCs/>
                <w:color w:val="906A00"/>
                <w:sz w:val="24"/>
                <w:szCs w:val="24"/>
              </w:rPr>
              <w:t xml:space="preserve">A Linguagem Secular dos Misterios — O Fechamento do Ciclo</w:t>
            </w:r>
          </w:p>
          <w:p>
            <w:pPr>
              <w:pBdr>
                <w:top w:val="single" w:color="1E3A6E" w:sz="6" w:space="0"/>
              </w:pBdr>
              <w:spacing w:before="0" w:after="0"/>
            </w:pPr>
            <w:r>
              <w:t xml:space="preserve"/>
            </w:r>
          </w:p>
          <w:p>
            <w:pPr>
              <w:spacing w:before="40" w:after="0"/>
            </w:pPr>
            <w:r>
              <w:rPr>
                <w:rFonts w:ascii="Arial" w:cs="Arial" w:eastAsia="Arial" w:hAnsi="Arial"/>
                <w:sz w:val="2"/>
                <w:szCs w:val="2"/>
              </w:rPr>
              <w:t xml:space="preserve"/>
            </w:r>
          </w:p>
          <w:p>
            <w:pPr>
              <w:spacing w:before="0" w:after="50"/>
              <w:jc w:val="left"/>
            </w:pPr>
            <w:r>
              <w:rPr>
                <w:rFonts w:ascii="Arial" w:cs="Arial" w:eastAsia="Arial" w:hAnsi="Arial"/>
                <w:color w:val="4466AA"/>
                <w:sz w:val="19"/>
                <w:szCs w:val="19"/>
              </w:rPr>
              <w:t xml:space="preserve">Pre-requisito: todos os Prompts anteriores. Este e o fechamento do ciclo.</w:t>
            </w:r>
          </w:p>
          <w:p>
            <w:pPr>
              <w:spacing w:before="50" w:after="35"/>
              <w:jc w:val="left"/>
            </w:pPr>
            <w:r>
              <w:rPr>
                <w:rFonts w:ascii="Arial" w:cs="Arial" w:eastAsia="Arial" w:hAnsi="Arial"/>
                <w:b/>
                <w:bCs/>
                <w:color w:val="1E3A6E"/>
                <w:sz w:val="20"/>
                <w:szCs w:val="20"/>
              </w:rPr>
              <w:t xml:space="preserve">SEIS FRENTES DE PESQUISA:</w:t>
            </w:r>
          </w:p>
          <w:p>
            <w:pPr>
              <w:spacing w:before="0" w:after="26"/>
              <w:jc w:val="left"/>
            </w:pPr>
            <w:r>
              <w:rPr>
                <w:rFonts w:ascii="Arial" w:cs="Arial" w:eastAsia="Arial" w:hAnsi="Arial"/>
                <w:color w:val="445566"/>
                <w:sz w:val="19"/>
                <w:szCs w:val="19"/>
              </w:rPr>
              <w:t xml:space="preserve">I.  Jung e o Inconsciente Coletivo como Pleroma — arquétipos como Éons seculares</w:t>
            </w:r>
          </w:p>
          <w:p>
            <w:pPr>
              <w:spacing w:before="0" w:after="26"/>
              <w:jc w:val="left"/>
            </w:pPr>
            <w:r>
              <w:rPr>
                <w:rFonts w:ascii="Arial" w:cs="Arial" w:eastAsia="Arial" w:hAnsi="Arial"/>
                <w:color w:val="445566"/>
                <w:sz w:val="19"/>
                <w:szCs w:val="19"/>
              </w:rPr>
              <w:t xml:space="preserve">II. O Liber Novus / Livro Vermelho como texto gnostico autentico do seculo XX</w:t>
            </w:r>
          </w:p>
          <w:p>
            <w:pPr>
              <w:spacing w:before="0" w:after="26"/>
              <w:jc w:val="left"/>
            </w:pPr>
            <w:r>
              <w:rPr>
                <w:rFonts w:ascii="Arial" w:cs="Arial" w:eastAsia="Arial" w:hAnsi="Arial"/>
                <w:color w:val="445566"/>
                <w:sz w:val="19"/>
                <w:szCs w:val="19"/>
              </w:rPr>
              <w:t xml:space="preserve">III. Campbell, Eliade e a Mitologia Comparada — o monomito como gnose secularizada</w:t>
            </w:r>
          </w:p>
          <w:p>
            <w:pPr>
              <w:spacing w:before="0" w:after="26"/>
              <w:jc w:val="left"/>
            </w:pPr>
            <w:r>
              <w:rPr>
                <w:rFonts w:ascii="Arial" w:cs="Arial" w:eastAsia="Arial" w:hAnsi="Arial"/>
                <w:color w:val="445566"/>
                <w:sz w:val="19"/>
                <w:szCs w:val="19"/>
              </w:rPr>
              <w:t xml:space="preserve">IV. James Hillman e a Psicologia Arquetipica — a alma como politeista</w:t>
            </w:r>
          </w:p>
          <w:p>
            <w:pPr>
              <w:spacing w:before="0" w:after="26"/>
              <w:jc w:val="left"/>
            </w:pPr>
            <w:r>
              <w:rPr>
                <w:rFonts w:ascii="Arial" w:cs="Arial" w:eastAsia="Arial" w:hAnsi="Arial"/>
                <w:color w:val="445566"/>
                <w:sz w:val="19"/>
                <w:szCs w:val="19"/>
              </w:rPr>
              <w:t xml:space="preserve">V.  Legados Contemporaneos — Grof, Peterson, Neurociencia e o Gnosticismo no diva</w:t>
            </w:r>
          </w:p>
          <w:p>
            <w:pPr>
              <w:spacing w:before="0" w:after="26"/>
              <w:jc w:val="left"/>
            </w:pPr>
            <w:r>
              <w:rPr>
                <w:rFonts w:ascii="Arial" w:cs="Arial" w:eastAsia="Arial" w:hAnsi="Arial"/>
                <w:color w:val="445566"/>
                <w:sz w:val="19"/>
                <w:szCs w:val="19"/>
              </w:rPr>
              <w:t xml:space="preserve">VI. O Fechamento do Ciclo — o fio condutor invariante de 5.000 anos de busca</w:t>
            </w:r>
          </w:p>
          <w:p>
            <w:pPr>
              <w:spacing w:before="0" w:after="26"/>
              <w:jc w:val="left"/>
            </w:pPr>
            <w:r>
              <w:rPr>
                <w:rFonts w:ascii="Arial" w:cs="Arial" w:eastAsia="Arial" w:hAnsi="Arial"/>
                <w:color w:val="445566"/>
                <w:sz w:val="19"/>
                <w:szCs w:val="19"/>
              </w:rPr>
              <w:t xml:space="preserve">SINTESE FINAL: A Tradicao Perene — o que permanece invariante</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0D1A30"/>
          <w:sz w:val="38"/>
          <w:szCs w:val="38"/>
        </w:rPr>
        <w:t xml:space="preserve">Introducao — A Ultima Traducao</w:t>
      </w:r>
    </w:p>
    <w:p>
      <w:pPr>
        <w:spacing w:before="0" w:after="160"/>
        <w:jc w:val="both"/>
      </w:pPr>
      <w:r>
        <w:rPr>
          <w:rFonts w:ascii="Arial" w:cs="Arial" w:eastAsia="Arial" w:hAnsi="Arial"/>
          <w:color w:val="0C1424"/>
          <w:sz w:val="22"/>
          <w:szCs w:val="22"/>
        </w:rPr>
        <w:t xml:space="preserve">Ao longo dos nove Prompts anteriores, acompanhamos o esoterismo ocidental numa jornada de 5.000 anos: das religioes de misterio da Mesopotamia e do Egito (Prompt 1), atraves do Judaismo mistico e do Hermetismo (Prompts 2 e 3), pelo Neoplatonismo e o Gnosticismo (Prompts 4 e 5), pela Magia Salomonica e o Renascimento Oculto (Prompts 6 e 7), pelas sociedades secretas e pelo seculo XIX (Prompts 8 e 9). Em cada etapa, a mesma pergunta aparecia em formulacoes diferentes: o que e esse conhecimento que o mundo ordinario nao pode ver, e como um ser humano pode acessa-lo?</w:t>
      </w:r>
    </w:p>
    <w:p>
      <w:pPr>
        <w:spacing w:before="0" w:after="160"/>
        <w:jc w:val="both"/>
      </w:pPr>
      <w:r>
        <w:rPr>
          <w:rFonts w:ascii="Arial" w:cs="Arial" w:eastAsia="Arial" w:hAnsi="Arial"/>
          <w:color w:val="0C1424"/>
          <w:sz w:val="22"/>
          <w:szCs w:val="22"/>
        </w:rPr>
        <w:t xml:space="preserve">O seculo XX produziu uma resposta que nenhum periodo anterior havia tentado: talvez essa pergunta nao seja sobre cosmologia externa, mas sobre psicologia interna. Talvez o Pleroma gnostico e o Inconsciente Coletivo de Jung sejam o mesmo territorio descrito em duas linguagens diferentes. Talvez os Archons sejam complexos autonomos. Talvez a Fagulha Divina seja o Self. Talvez a Individuacao seja a Gnose.</w:t>
      </w:r>
    </w:p>
    <w:p>
      <w:pPr>
        <w:spacing w:before="0" w:after="160"/>
        <w:jc w:val="both"/>
      </w:pPr>
      <w:r>
        <w:rPr>
          <w:rFonts w:ascii="Arial" w:cs="Arial" w:eastAsia="Arial" w:hAnsi="Arial"/>
          <w:color w:val="0C1424"/>
          <w:sz w:val="22"/>
          <w:szCs w:val="22"/>
        </w:rPr>
        <w:t xml:space="preserve">Carl Gustav Jung foi o primeiro a tentar essa traducao em termos academicamente serios. James Hillman a radicalizou. Joseph Campbell a popularizou. Mircea Eliade a contextualizou historicamente. Stanislav Grof a verificou empiricamente em estados alterados de consciencia. E hoje, numa sintese que ainda esta em formacao, a neurociencia contemplativa começa a encontrar correlatos cerebrais para o que essas tradicoes descreviam como 'regioes do cosmos'.</w:t>
      </w:r>
    </w:p>
    <w:p>
      <w:pPr>
        <w:spacing w:before="0" w:after="160"/>
        <w:jc w:val="both"/>
      </w:pPr>
      <w:r>
        <w:rPr>
          <w:rFonts w:ascii="Arial" w:cs="Arial" w:eastAsia="Arial" w:hAnsi="Arial"/>
          <w:color w:val="0C1424"/>
          <w:sz w:val="22"/>
          <w:szCs w:val="22"/>
        </w:rPr>
        <w:t xml:space="preserve">Este documento nao apenas fecha o ciclo — ele tenta identificar o que o ciclo completo revela: o fio condutor invariante que atravessa 5.000 anos de busca humana pelo conhecimento oculto.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3"/>
              <w:left w:val="single" w:color="1E3A6E" w:sz="18"/>
              <w:bottom w:val="single" w:color="BBCCDD" w:sz="3"/>
              <w:right w:val="single" w:color="BBCCDD" w:sz="3"/>
            </w:tcBorders>
            <w:shd w:fill="F6F8FD" w:val="clear"/>
            <w:tcMar>
              <w:top w:type="dxa" w:w="120"/>
              <w:left w:type="dxa" w:w="200"/>
              <w:bottom w:type="dxa" w:w="120"/>
              <w:right w:type="dxa" w:w="200"/>
            </w:tcMar>
          </w:tcPr>
          <w:p>
            <w:pPr>
              <w:spacing w:after="80"/>
            </w:pPr>
            <w:r>
              <w:rPr>
                <w:rFonts w:ascii="Arial" w:cs="Arial" w:eastAsia="Arial" w:hAnsi="Arial"/>
                <w:b/>
                <w:bCs/>
                <w:color w:val="1E3A6E"/>
                <w:sz w:val="22"/>
                <w:szCs w:val="22"/>
              </w:rPr>
              <w:t xml:space="preserve">Legenda de sinais neste relatorio</w:t>
            </w:r>
          </w:p>
          <w:p>
            <w:pPr>
              <w:jc w:val="both"/>
            </w:pPr>
            <w:r>
              <w:rPr>
                <w:rFonts w:ascii="Arial" w:cs="Arial" w:eastAsia="Arial" w:hAnsi="Arial"/>
                <w:i/>
                <w:iCs/>
                <w:color w:val="1A2840"/>
                <w:sz w:val="21"/>
                <w:szCs w:val="21"/>
              </w:rPr>
              <w:t xml:space="preserve">📜 Fonte primaria identificavel e datada  |  ⚠️ Especulacao ou teoria sem consenso  |  🔄 Contradicao ou debate academico  |  🔗 Conexao direta com Prompts anteriores da serie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6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JUNG E O INCONSCIENTE COLETIVO COMO PLEROMA</w:t>
            </w:r>
          </w:p>
        </w:tc>
      </w:tr>
    </w:tbl>
    <w:p>
      <w:pPr>
        <w:spacing w:before="0" w:after="120"/>
      </w:pPr>
      <w:r>
        <w:t xml:space="preserve"/>
      </w:r>
    </w:p>
    <w:p>
      <w:pPr>
        <w:pStyle w:val="Heading2"/>
        <w:spacing w:before="300" w:after="120"/>
      </w:pPr>
      <w:r>
        <w:rPr>
          <w:rFonts w:ascii="Arial" w:cs="Arial" w:eastAsia="Arial" w:hAnsi="Arial"/>
          <w:b/>
          <w:bCs/>
          <w:color w:val="1E3A6E"/>
          <w:sz w:val="28"/>
          <w:szCs w:val="28"/>
        </w:rPr>
        <w:t xml:space="preserve">A Ruptura com Freud — Dois Inconscientes Radicalmente Diferentes</w:t>
      </w:r>
    </w:p>
    <w:p>
      <w:pPr>
        <w:spacing w:before="60" w:after="60"/>
      </w:pPr>
      <w:r>
        <w:rPr>
          <w:rFonts w:ascii="Arial" w:cs="Arial" w:eastAsia="Arial" w:hAnsi="Arial"/>
          <w:b/>
          <w:bCs/>
          <w:color w:val="906A00"/>
          <w:sz w:val="20"/>
          <w:szCs w:val="20"/>
        </w:rPr>
        <w:t xml:space="preserve">📜  </w:t>
      </w:r>
      <w:r>
        <w:rPr>
          <w:rFonts w:ascii="Arial" w:cs="Arial" w:eastAsia="Arial" w:hAnsi="Arial"/>
          <w:i/>
          <w:iCs/>
          <w:color w:val="556688"/>
          <w:sz w:val="20"/>
          <w:szCs w:val="20"/>
        </w:rPr>
        <w:t xml:space="preserve">Ruptura Jung-Freud: 1912-1913, formalizada com a publicacao de 'Wandlungen und Symbole der Libido' | Correspondencia: 'The Freud/Jung Letters', ed. William McGuire, 1974</w:t>
      </w:r>
    </w:p>
    <w:p>
      <w:pPr>
        <w:spacing w:before="0" w:after="80"/>
      </w:pPr>
      <w:r>
        <w:t xml:space="preserve"/>
      </w:r>
    </w:p>
    <w:p>
      <w:pPr>
        <w:spacing w:before="0" w:after="160"/>
        <w:jc w:val="both"/>
      </w:pPr>
      <w:r>
        <w:rPr>
          <w:rFonts w:ascii="Arial" w:cs="Arial" w:eastAsia="Arial" w:hAnsi="Arial"/>
          <w:color w:val="0C1424"/>
          <w:sz w:val="22"/>
          <w:szCs w:val="22"/>
        </w:rPr>
        <w:t xml:space="preserve">A ruptura entre Sigmund Freud e Carl Jung em 1912-1913 foi uma das mais consequentes da historia intelectual do seculo XX — e o ponto em que o esoterismo entrou, pela porta dos fundos, na psicologia academica. A diferenca entre os dois sistemas nao era tecnica: era metafisica.</w:t>
      </w:r>
    </w:p>
    <w:p>
      <w:pPr>
        <w:spacing w:before="0" w:after="160"/>
        <w:jc w:val="both"/>
      </w:pPr>
      <w:r>
        <w:rPr>
          <w:rFonts w:ascii="Arial" w:cs="Arial" w:eastAsia="Arial" w:hAnsi="Arial"/>
          <w:color w:val="0C1424"/>
          <w:sz w:val="22"/>
          <w:szCs w:val="22"/>
        </w:rPr>
        <w:t xml:space="preserve">Para Freud, o inconsciente era pessoal: era o repositorio do material reprimido de uma vida individual — desejos proibidos, traumas, conflitos irresolvidos. Sua estrutura era determinada pela historia do individuo especifico, especialmente sua historia sexual infantil. O objetivo da psicanalise era tornar o inconsciente consciente, reduzindo o dominio do id sobre o ego.</w:t>
      </w:r>
    </w:p>
    <w:p>
      <w:pPr>
        <w:spacing w:before="0" w:after="160"/>
        <w:jc w:val="both"/>
      </w:pPr>
      <w:r>
        <w:rPr>
          <w:rFonts w:ascii="Arial" w:cs="Arial" w:eastAsia="Arial" w:hAnsi="Arial"/>
          <w:color w:val="0C1424"/>
          <w:sz w:val="22"/>
          <w:szCs w:val="22"/>
        </w:rPr>
        <w:t xml:space="preserve">Para Jung, o inconsciente pessoal era apenas a camada mais superficial de algo muito mais profundo. Abaixo do inconsciente pessoal havia o inconsciente coletivo — uma camada da psique que nao pertencia ao individuo mas a especie: um reservatorio de padroes universais de experiencia e comportamento (os arquétipos) que se manifestavam identicamente em todas as culturas humanas, em todos os periodos historicos, sem transmissao cultural direta. O inconsciente coletivo de Jung era, em termos gnosticos, o Pleroma (Prompt 5): a totalidade impessoal da qual o individuo emerge e para a qual retorna.</w:t>
      </w:r>
    </w:p>
    <w:p>
      <w:pPr>
        <w:spacing w:before="0" w:after="8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760"/>
      </w:tblGrid>
      <w:tr>
        <w:trPr>
          <w:tblHeader/>
        </w:trPr>
        <w:tc>
          <w:tcPr>
            <w:tcW w:type="dxa" w:w="22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Dimensao</w:t>
            </w:r>
          </w:p>
        </w:tc>
        <w:tc>
          <w:tcPr>
            <w:tcW w:type="dxa" w:w="24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Inconsciente Freudiano</w:t>
            </w:r>
          </w:p>
        </w:tc>
        <w:tc>
          <w:tcPr>
            <w:tcW w:type="dxa" w:w="28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Inconsciente Junguiano</w:t>
            </w:r>
          </w:p>
        </w:tc>
        <w:tc>
          <w:tcPr>
            <w:tcW w:type="dxa" w:w="276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Gnostico (Prompt 5)</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Extensao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Pessoal — unico para cada individuo</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Pessoal (camada superficial) + Coletivo (camada profunda, universal)</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Pleroma = totalidade universal; Kenoma = cosmos individual</w:t>
            </w:r>
          </w:p>
        </w:tc>
      </w:tr>
      <w:tr>
        <w:tc>
          <w:tcPr>
            <w:tcW w:type="dxa" w:w="22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Conteudo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Material reprimido: desejos, traumas, conflitos</w:t>
            </w:r>
          </w:p>
        </w:tc>
        <w:tc>
          <w:tcPr>
            <w:tcW w:type="dxa" w:w="2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Complexos pessoais + Arquétipos (padroes universais pre-pessoais)</w:t>
            </w:r>
          </w:p>
        </w:tc>
        <w:tc>
          <w:tcPr>
            <w:tcW w:type="dxa" w:w="27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Archons = complexos; Éons = arquétipos; Fagulha = Self</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Natureza</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Determinado pela historia do individuo — contingente</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coletivo e pre-individual e universal — nao contingente</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Pleroma preexiste a criacao individual</w:t>
            </w:r>
          </w:p>
        </w:tc>
      </w:tr>
      <w:tr>
        <w:tc>
          <w:tcPr>
            <w:tcW w:type="dxa" w:w="22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Objetivo da terapia</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Tornar o inconsciente consciente; fortalecer o ego</w:t>
            </w:r>
          </w:p>
        </w:tc>
        <w:tc>
          <w:tcPr>
            <w:tcW w:type="dxa" w:w="2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Individuacao — integrar o Self; nem suprimir nem ser dominado pelo inconsciente</w:t>
            </w:r>
          </w:p>
        </w:tc>
        <w:tc>
          <w:tcPr>
            <w:tcW w:type="dxa" w:w="27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Gnose — reconhecer a Fagulha e retornar ao Pleroma</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Relacao com religiao e mito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Mito como projecao de conflitos edipianos (ilusao)</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Mito como expressao de arquétipos — verdade psicologica universal</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Mito como mapa cosmologico que e simultaneamente mapa psiquico</w:t>
            </w:r>
          </w:p>
        </w:tc>
      </w:tr>
    </w:tbl>
    <w:p>
      <w:pPr>
        <w:spacing w:before="0" w:after="160"/>
      </w:pPr>
      <w:r>
        <w:t xml:space="preserve"/>
      </w:r>
    </w:p>
    <w:p>
      <w:pPr>
        <w:pStyle w:val="Heading2"/>
        <w:spacing w:before="300" w:after="120"/>
      </w:pPr>
      <w:r>
        <w:rPr>
          <w:rFonts w:ascii="Arial" w:cs="Arial" w:eastAsia="Arial" w:hAnsi="Arial"/>
          <w:b/>
          <w:bCs/>
          <w:color w:val="1E3A6E"/>
          <w:sz w:val="28"/>
          <w:szCs w:val="28"/>
        </w:rPr>
        <w:t xml:space="preserve">Os Arquétipos como Equivalentes dos Éons Gnosticos</w:t>
      </w:r>
    </w:p>
    <w:p>
      <w:pPr>
        <w:spacing w:before="0" w:after="160"/>
        <w:jc w:val="both"/>
      </w:pPr>
      <w:r>
        <w:rPr>
          <w:rFonts w:ascii="Arial" w:cs="Arial" w:eastAsia="Arial" w:hAnsi="Arial"/>
          <w:color w:val="0C1424"/>
          <w:sz w:val="22"/>
          <w:szCs w:val="22"/>
        </w:rPr>
        <w:t xml:space="preserve">Os arquétipos de Jung — padroes universais da psique que se manifestam atraves de imagens, comportamentos e mitologias em todas as culturas — sao funcionalmente equivalentes aos Éons do Pleroma gnostico valentiniano (Prompt 5). Ambos sao: universais (nao derivados da experiencia individual); organizados em pares de opostos; estruturadores da realidade experienciada; e acessiveis apenas indiretamente, atraves de seus efeitos.</w:t>
      </w:r>
    </w:p>
    <w:p>
      <w:pPr>
        <w:spacing w:before="0" w:after="160"/>
        <w:jc w:val="both"/>
      </w:pPr>
      <w:r>
        <w:rPr>
          <w:rFonts w:ascii="Arial" w:cs="Arial" w:eastAsia="Arial" w:hAnsi="Arial"/>
          <w:color w:val="0C1424"/>
          <w:sz w:val="22"/>
          <w:szCs w:val="22"/>
        </w:rPr>
        <w:t xml:space="preserve">As correspondencias sao precisas o suficiente para serem sistematizadas: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1560"/>
      </w:tblGrid>
      <w:tr>
        <w:trPr>
          <w:tblHeader/>
        </w:trPr>
        <w:tc>
          <w:tcPr>
            <w:tcW w:type="dxa" w:w="24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Arquétipo Junguiano</w:t>
            </w:r>
          </w:p>
        </w:tc>
        <w:tc>
          <w:tcPr>
            <w:tcW w:type="dxa" w:w="28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Funcao na Psicologia Analitica</w:t>
            </w:r>
          </w:p>
        </w:tc>
        <w:tc>
          <w:tcPr>
            <w:tcW w:type="dxa" w:w="26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Gnostico</w:t>
            </w:r>
          </w:p>
        </w:tc>
        <w:tc>
          <w:tcPr>
            <w:tcW w:type="dxa" w:w="156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Kabbalistico (Prompt 2)</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Self (o Si-mesmo)</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Centro e totalidade da psique; objetivo da Individuacao; mais profundo que o ego</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 Fagulha Divina — o fragmento do Pleroma aprisionado no individuo</w:t>
            </w:r>
          </w:p>
        </w:tc>
        <w:tc>
          <w:tcPr>
            <w:tcW w:type="dxa" w:w="1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Kether — a coroa; o ponto mais alto da Arvore da Vida</w:t>
            </w:r>
          </w:p>
        </w:tc>
      </w:tr>
      <w:tr>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Sombra</w:t>
            </w:r>
          </w:p>
        </w:tc>
        <w:tc>
          <w:tcPr>
            <w:tcW w:type="dxa" w:w="2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Material rejeitado pela consciencia; aspectos 'inaceitaveis' que o ego recusou integrar</w:t>
            </w:r>
          </w:p>
        </w:tc>
        <w:tc>
          <w:tcPr>
            <w:tcW w:type="dxa" w:w="26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 Demiurgo — nao o mal absoluto, mas o que foi recusado e, por isso, governa a partir das trevas</w:t>
            </w:r>
          </w:p>
        </w:tc>
        <w:tc>
          <w:tcPr>
            <w:tcW w:type="dxa" w:w="15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Os Qliphoth — as cascas; os aspectos sombrios de cada Sefira</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Anima (em homens)</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 imagem interna do feminino; a psique como percebida pelo homem; guia ao inconsciente</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Sophia — o principio feminino do Pleroma que cai e precisa ser resgatado</w:t>
            </w:r>
          </w:p>
        </w:tc>
        <w:tc>
          <w:tcPr>
            <w:tcW w:type="dxa" w:w="1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Binah — o entendimento feminino; a Shekhinah como presença divina feminina</w:t>
            </w:r>
          </w:p>
        </w:tc>
      </w:tr>
      <w:tr>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Animus (em mulheres)</w:t>
            </w:r>
          </w:p>
        </w:tc>
        <w:tc>
          <w:tcPr>
            <w:tcW w:type="dxa" w:w="2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A imagem interna do masculino; logos na psique feminina</w:t>
            </w:r>
          </w:p>
        </w:tc>
        <w:tc>
          <w:tcPr>
            <w:tcW w:type="dxa" w:w="26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 Cristo gnostico — o portador da Gnose que desce ao Kenoma para resgatar a Sophia</w:t>
            </w:r>
          </w:p>
        </w:tc>
        <w:tc>
          <w:tcPr>
            <w:tcW w:type="dxa" w:w="15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Chokmah — a sabedoria masculina; o Pai celeste</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Persona</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 mascara social — o que mostramos ao mundo externo</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corpo material — a 'roupa' que a Fagulha usa no Kenoma</w:t>
            </w:r>
          </w:p>
        </w:tc>
        <w:tc>
          <w:tcPr>
            <w:tcW w:type="dxa" w:w="1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Malkuth — o reino; o nível mais externo da manifestacao</w:t>
            </w:r>
          </w:p>
        </w:tc>
      </w:tr>
      <w:tr>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Grande Mae</w:t>
            </w:r>
          </w:p>
        </w:tc>
        <w:tc>
          <w:tcPr>
            <w:tcW w:type="dxa" w:w="2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 arquétipo materno em sua dimensao cosmica; origem e destruicao simultaneamente</w:t>
            </w:r>
          </w:p>
        </w:tc>
        <w:tc>
          <w:tcPr>
            <w:tcW w:type="dxa" w:w="26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Nuit / Barbelo / a Mae do Todo — a matrix cosmica do Pleroma</w:t>
            </w:r>
          </w:p>
        </w:tc>
        <w:tc>
          <w:tcPr>
            <w:tcW w:type="dxa" w:w="15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Binah em sua dimensao ctônica; tambem Malkuth como a Terra</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Puer Aeternus</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eterno jovem; criatividade sem ancoragem; potencial sem realizacao</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Eros gnostico — a forca de expansao e conexao no Pleroma</w:t>
            </w:r>
          </w:p>
        </w:tc>
        <w:tc>
          <w:tcPr>
            <w:tcW w:type="dxa" w:w="1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Tiferet jovem; Netzach — a vitoria antes da maturidade</w:t>
            </w:r>
          </w:p>
        </w:tc>
      </w:tr>
    </w:tbl>
    <w:p>
      <w:pPr>
        <w:spacing w:before="0" w:after="160"/>
      </w:pPr>
      <w:r>
        <w:t xml:space="preserve"/>
      </w:r>
    </w:p>
    <w:p>
      <w:pPr>
        <w:pStyle w:val="Heading2"/>
        <w:spacing w:before="300" w:after="120"/>
      </w:pPr>
      <w:r>
        <w:rPr>
          <w:rFonts w:ascii="Arial" w:cs="Arial" w:eastAsia="Arial" w:hAnsi="Arial"/>
          <w:b/>
          <w:bCs/>
          <w:color w:val="1E3A6E"/>
          <w:sz w:val="28"/>
          <w:szCs w:val="28"/>
        </w:rPr>
        <w:t xml:space="preserve">A Sombra como Demiurgo — O Que Foi Recusado Governa</w:t>
      </w:r>
    </w:p>
    <w:p>
      <w:pPr>
        <w:spacing w:before="0" w:after="160"/>
        <w:jc w:val="both"/>
      </w:pPr>
      <w:r>
        <w:rPr>
          <w:rFonts w:ascii="Arial" w:cs="Arial" w:eastAsia="Arial" w:hAnsi="Arial"/>
          <w:color w:val="0C1424"/>
          <w:sz w:val="22"/>
          <w:szCs w:val="22"/>
        </w:rPr>
        <w:t xml:space="preserve">A analogia mais profunda entre Jung e o Gnosticismo e a que envolve a Sombra e o Demiurgo. No sistema gnostico, o Demiurgo (Yaldabaoth) nao e o mal absoluto — e o produto de um erro cosmico (a Queda de Sophia) que criou uma entidade que acredita ser o unico Deus e que governa o cosmos material com essa ilusao de grandeza. O Demiurgo nao e consciente de sua propria limitacao; e por isso que ele pode declarar 'Eu sou um deus ciumento e nao ha outro Deus alem de mim' (citando Exodo) — ele genuinamente nao sabe que existe algo alem de si mesmo.</w:t>
      </w:r>
    </w:p>
    <w:p>
      <w:pPr>
        <w:spacing w:before="0" w:after="160"/>
        <w:jc w:val="both"/>
      </w:pPr>
      <w:r>
        <w:rPr>
          <w:rFonts w:ascii="Arial" w:cs="Arial" w:eastAsia="Arial" w:hAnsi="Arial"/>
          <w:color w:val="0C1424"/>
          <w:sz w:val="22"/>
          <w:szCs w:val="22"/>
        </w:rPr>
        <w:t xml:space="preserve">A Sombra de Jung funciona identicamente: e o conjunto de qualidades, impulsos e capacidades que o ego consciente recusou integrar — geralmente porque eram incompativeis com a auto-imagem que o individuo quer manter. A Sombra nao desaparece quando e recusada; ela desce ao inconsciente e governa a partir de la — exatamente como o Demiurgo governa o Kenoma sem saber que o Pleroma existe acima dele.</w:t>
      </w:r>
    </w:p>
    <w:p>
      <w:pPr>
        <w:spacing w:before="0" w:after="160"/>
        <w:jc w:val="both"/>
      </w:pPr>
      <w:r>
        <w:rPr>
          <w:rFonts w:ascii="Arial" w:cs="Arial" w:eastAsia="Arial" w:hAnsi="Arial"/>
          <w:b/>
          <w:bCs/>
          <w:i w:val="false"/>
          <w:iCs w:val="false"/>
          <w:color w:val="1E3A6E"/>
          <w:sz w:val="22"/>
          <w:szCs w:val="22"/>
        </w:rPr>
        <w:t xml:space="preserve">🔗 A Implicacao Etica: </w:t>
      </w:r>
      <w:r>
        <w:rPr>
          <w:rFonts w:ascii="Arial" w:cs="Arial" w:eastAsia="Arial" w:hAnsi="Arial"/>
          <w:b w:val="false"/>
          <w:bCs w:val="false"/>
          <w:i w:val="false"/>
          <w:iCs w:val="false"/>
          <w:color w:val="0C1424"/>
          <w:sz w:val="22"/>
          <w:szCs w:val="22"/>
        </w:rPr>
        <w:t xml:space="preserve">Tanto Jung quanto os Gnosticos convergem numa etica identica: a solucao para o 'mal' nao e reprimir ou destruir o aspecto sombrio — e integra-lo conscientemente. Jung chamou isso de 'assimilacao da Sombra'. Os Gnosticos setian chamavam isso de 'redenção do Demiurgo'. Hillman chamaria de 'fazer amizade com o que foi patologizado'. O denominador comum: o que foi recusado pela consciencia nao desaparece — torna-se mais poderoso por ser inconsciente. A cura e o reconhecimento, nao a supressao.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6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O LIBER NOVUS (LIVRO VERMELHO) COMO TEXTO GNOSTICO</w:t>
            </w:r>
          </w:p>
        </w:tc>
      </w:tr>
    </w:tbl>
    <w:p>
      <w:pPr>
        <w:spacing w:before="0" w:after="120"/>
      </w:pPr>
      <w:r>
        <w:t xml:space="preserve"/>
      </w:r>
    </w:p>
    <w:p>
      <w:pPr>
        <w:pStyle w:val="Heading2"/>
        <w:spacing w:before="300" w:after="120"/>
      </w:pPr>
      <w:r>
        <w:rPr>
          <w:rFonts w:ascii="Arial" w:cs="Arial" w:eastAsia="Arial" w:hAnsi="Arial"/>
          <w:b/>
          <w:bCs/>
          <w:color w:val="1E3A6E"/>
          <w:sz w:val="28"/>
          <w:szCs w:val="28"/>
        </w:rPr>
        <w:t xml:space="preserve">O Contexto — O Colapso Criativo de 1913</w:t>
      </w:r>
    </w:p>
    <w:p>
      <w:pPr>
        <w:spacing w:before="60" w:after="60"/>
      </w:pPr>
      <w:r>
        <w:rPr>
          <w:rFonts w:ascii="Arial" w:cs="Arial" w:eastAsia="Arial" w:hAnsi="Arial"/>
          <w:b/>
          <w:bCs/>
          <w:color w:val="906A00"/>
          <w:sz w:val="20"/>
          <w:szCs w:val="20"/>
        </w:rPr>
        <w:t xml:space="preserve">📜  </w:t>
      </w:r>
      <w:r>
        <w:rPr>
          <w:rFonts w:ascii="Arial" w:cs="Arial" w:eastAsia="Arial" w:hAnsi="Arial"/>
          <w:i/>
          <w:iCs/>
          <w:color w:val="556688"/>
          <w:sz w:val="20"/>
          <w:szCs w:val="20"/>
        </w:rPr>
        <w:t xml:space="preserve">Liber Novus / O Livro Vermelho: escrito entre 1914-1930 | Publicado postumo em outubro de 2009 | Editor: Sonu Shamdasani | W.W. Norton &amp; Company | 404 paginas + aparato critico</w:t>
      </w:r>
    </w:p>
    <w:p>
      <w:pPr>
        <w:spacing w:before="0" w:after="80"/>
      </w:pPr>
      <w:r>
        <w:t xml:space="preserve"/>
      </w:r>
    </w:p>
    <w:p>
      <w:pPr>
        <w:spacing w:before="0" w:after="160"/>
        <w:jc w:val="both"/>
      </w:pPr>
      <w:r>
        <w:rPr>
          <w:rFonts w:ascii="Arial" w:cs="Arial" w:eastAsia="Arial" w:hAnsi="Arial"/>
          <w:color w:val="0C1424"/>
          <w:sz w:val="22"/>
          <w:szCs w:val="22"/>
        </w:rPr>
        <w:t xml:space="preserve">Em novembro de 1913, apos a ruptura com Freud e durante um periodo de crescente isolamento profissional, Carl Gustav Jung tomou uma das decisoes mais extraordinarias da historia da psicologia: deliberadamente desceu ao inconsciente. Nao metaforicamente — ele entrou, de forma sistematica, em estados que ele mesmo descreveu como liminares a psicose, permitindo que imagens e vozes do inconsciente se manifestassem sem supressao.</w:t>
      </w:r>
    </w:p>
    <w:p>
      <w:pPr>
        <w:spacing w:before="0" w:after="160"/>
        <w:jc w:val="both"/>
      </w:pPr>
      <w:r>
        <w:rPr>
          <w:rFonts w:ascii="Arial" w:cs="Arial" w:eastAsia="Arial" w:hAnsi="Arial"/>
          <w:color w:val="0C1424"/>
          <w:sz w:val="22"/>
          <w:szCs w:val="22"/>
        </w:rPr>
        <w:t xml:space="preserve">O que se seguiu, entre 1914 e 1930, foi registrado primeiro nos 'Livros Negros' (diarios de trabalho) e depois transcrito e ilustrado num volume de formato folio encadernado em couro vermelho — o Liber Novus, o Livro Vermelho. Jung trabalhou nele por dezesseis anos, preenchendo suas paginas com texto em letra caligrafica e com iluminuras de qualidade medieval que ilustravam as visoes. Quando ele parou, o manuscrito tinha centenas de paginas. Ele nunca o publicou. Ele o manteve trancado num cofre de banco.</w:t>
      </w:r>
    </w:p>
    <w:p>
      <w:pPr>
        <w:spacing w:before="0" w:after="160"/>
        <w:jc w:val="both"/>
      </w:pPr>
      <w:r>
        <w:rPr>
          <w:rFonts w:ascii="Arial" w:cs="Arial" w:eastAsia="Arial" w:hAnsi="Arial"/>
          <w:color w:val="0C1424"/>
          <w:sz w:val="22"/>
          <w:szCs w:val="22"/>
        </w:rPr>
        <w:t xml:space="preserve">Apenas apos a morte de Jung em 1961 e graças a decadas de trabalho do historiador suico Sonu Shamdasani, o Livro Vermelho foi publicado em outubro de 2009. Sua publicacao foi um evento cultural: a edicao fac-simile, com o aparato critico de Shamdasani, vendeu esgotou em semanas. O que havia sido o segredo mais guardado da psicologia moderna estava, finalmente, disponivel.</w:t>
      </w:r>
    </w:p>
    <w:p>
      <w:pPr>
        <w:spacing w:before="0" w:after="80"/>
      </w:pPr>
      <w:r>
        <w:t xml:space="preserve"/>
      </w:r>
    </w:p>
    <w:p>
      <w:pPr>
        <w:pBdr>
          <w:left w:val="single" w:color="906A00" w:sz="12" w:space="10"/>
        </w:pBdr>
        <w:spacing w:before="120" w:after="120"/>
        <w:ind w:left="720" w:right="720"/>
        <w:jc w:val="both"/>
      </w:pPr>
      <w:r>
        <w:rPr>
          <w:rFonts w:ascii="Arial" w:cs="Arial" w:eastAsia="Arial" w:hAnsi="Arial"/>
          <w:i/>
          <w:iCs/>
          <w:color w:val="1A2840"/>
          <w:sz w:val="21"/>
          <w:szCs w:val="21"/>
        </w:rPr>
        <w:t xml:space="preserve">'O Livro Vermelho e a fonte de toda a minha obra posterior.' — C.G. Jung</w:t>
      </w:r>
    </w:p>
    <w:p>
      <w:pPr>
        <w:spacing w:before="0" w:after="160"/>
      </w:pPr>
      <w:r>
        <w:t xml:space="preserve"/>
      </w:r>
    </w:p>
    <w:p>
      <w:pPr>
        <w:pStyle w:val="Heading2"/>
        <w:spacing w:before="300" w:after="120"/>
      </w:pPr>
      <w:r>
        <w:rPr>
          <w:rFonts w:ascii="Arial" w:cs="Arial" w:eastAsia="Arial" w:hAnsi="Arial"/>
          <w:b/>
          <w:bCs/>
          <w:color w:val="1E3A6E"/>
          <w:sz w:val="28"/>
          <w:szCs w:val="28"/>
        </w:rPr>
        <w:t xml:space="preserve">As Figuras — Filemao, Elias, Salome e a Serpente</w:t>
      </w:r>
    </w:p>
    <w:p>
      <w:pPr>
        <w:spacing w:before="0" w:after="160"/>
        <w:jc w:val="both"/>
      </w:pPr>
      <w:r>
        <w:rPr>
          <w:rFonts w:ascii="Arial" w:cs="Arial" w:eastAsia="Arial" w:hAnsi="Arial"/>
          <w:color w:val="0C1424"/>
          <w:sz w:val="22"/>
          <w:szCs w:val="22"/>
        </w:rPr>
        <w:t xml:space="preserve">O Liber Novus e habitado por figuras que Jung encontrou nas profundezas do inconsciente durante suas sessoees de 'imaginacao ativa'. As mais importantes:</w:t>
      </w:r>
    </w:p>
    <w:p>
      <w:pPr>
        <w:pStyle w:val="ListParagraph"/>
        <w:numPr>
          <w:ilvl w:val="0"/>
          <w:numId w:val="2"/>
        </w:numPr>
        <w:spacing w:before="40" w:after="40"/>
      </w:pPr>
      <w:r>
        <w:rPr>
          <w:rFonts w:ascii="Arial" w:cs="Arial" w:eastAsia="Arial" w:hAnsi="Arial"/>
          <w:color w:val="0C1424"/>
          <w:sz w:val="22"/>
          <w:szCs w:val="22"/>
        </w:rPr>
        <w:t xml:space="preserve">Filemão: a figura mais importante — um velho com chifres de touro, asas de martim-pescador e pernas de homem que carregava um anel de chaves e uma lanterna. Filemão era o 'Guru' interno de Jung — uma fonte de sabedoria que Jung experimentou como objetivamente real, nao como uma parte de si mesmo. Jung descreveu Filemao como 'uma forca que nao era eu' que 'ensinava' e 'revelava perspectivas que eu mesmo nao possuia'. Em termos gnosticos, Filemao e o equivalente do Santo Anjo Guardiao (Prompt 6) ou do pneuma da Gnose que guia o Pneumatico ao Pleroma.</w:t>
      </w:r>
    </w:p>
    <w:p>
      <w:pPr>
        <w:pStyle w:val="ListParagraph"/>
        <w:numPr>
          <w:ilvl w:val="0"/>
          <w:numId w:val="2"/>
        </w:numPr>
        <w:spacing w:before="40" w:after="40"/>
      </w:pPr>
      <w:r>
        <w:rPr>
          <w:rFonts w:ascii="Arial" w:cs="Arial" w:eastAsia="Arial" w:hAnsi="Arial"/>
          <w:color w:val="0C1424"/>
          <w:sz w:val="22"/>
          <w:szCs w:val="22"/>
        </w:rPr>
        <w:t xml:space="preserve">Elias: aparece no inicio das visoes, acompanhado por Salome — a filha de Herodes que, na narrativa biblica, pediu a cabeca de Joao Batista. Elias representa o aspecto profético e sabio do inconsciente; Salome representa o aspecto erotico-sombrio. Juntos, eles formam um par de opostos que precede a chegada de Filemao.</w:t>
      </w:r>
    </w:p>
    <w:p>
      <w:pPr>
        <w:pStyle w:val="ListParagraph"/>
        <w:numPr>
          <w:ilvl w:val="0"/>
          <w:numId w:val="2"/>
        </w:numPr>
        <w:spacing w:before="40" w:after="40"/>
      </w:pPr>
      <w:r>
        <w:rPr>
          <w:rFonts w:ascii="Arial" w:cs="Arial" w:eastAsia="Arial" w:hAnsi="Arial"/>
          <w:color w:val="0C1424"/>
          <w:sz w:val="22"/>
          <w:szCs w:val="22"/>
        </w:rPr>
        <w:t xml:space="preserve">Ka: o 'duplo' no senso egipcio (Prompt 1) — o aspecto terrenal e animal da psique de Jung. Ka e o contrapeso de Filemao: onde Filemao e luminoso e espiritual, Ka e escuro e material. Jung precisou integrar ambos.</w:t>
      </w:r>
    </w:p>
    <w:p>
      <w:pPr>
        <w:pStyle w:val="ListParagraph"/>
        <w:numPr>
          <w:ilvl w:val="0"/>
          <w:numId w:val="2"/>
        </w:numPr>
        <w:spacing w:before="40" w:after="40"/>
      </w:pPr>
      <w:r>
        <w:rPr>
          <w:rFonts w:ascii="Arial" w:cs="Arial" w:eastAsia="Arial" w:hAnsi="Arial"/>
          <w:color w:val="0C1424"/>
          <w:sz w:val="22"/>
          <w:szCs w:val="22"/>
        </w:rPr>
        <w:t xml:space="preserve">A Serpente: aparece em multiplos contextos ao longo do Livro Vermelho, frequentemente em relacao a transformacao — exatamente como a Serpente no Jardim do Eden para os Gnosticos Ofitas (Prompt 5) era o agente da Gnose, nao do pecado.</w:t>
      </w:r>
    </w:p>
    <w:p>
      <w:pPr>
        <w:spacing w:before="0" w:after="160"/>
      </w:pPr>
      <w:r>
        <w:t xml:space="preserve"/>
      </w:r>
    </w:p>
    <w:p>
      <w:pPr>
        <w:pStyle w:val="Heading2"/>
        <w:spacing w:before="300" w:after="120"/>
      </w:pPr>
      <w:r>
        <w:rPr>
          <w:rFonts w:ascii="Arial" w:cs="Arial" w:eastAsia="Arial" w:hAnsi="Arial"/>
          <w:b/>
          <w:bCs/>
          <w:color w:val="1E3A6E"/>
          <w:sz w:val="28"/>
          <w:szCs w:val="28"/>
        </w:rPr>
        <w:t xml:space="preserve">As Sete Pregacoes aos Mortos — Analise como Texto Gnostico</w:t>
      </w:r>
    </w:p>
    <w:p>
      <w:pPr>
        <w:spacing w:before="60" w:after="60"/>
      </w:pPr>
      <w:r>
        <w:rPr>
          <w:rFonts w:ascii="Arial" w:cs="Arial" w:eastAsia="Arial" w:hAnsi="Arial"/>
          <w:b/>
          <w:bCs/>
          <w:color w:val="906A00"/>
          <w:sz w:val="20"/>
          <w:szCs w:val="20"/>
        </w:rPr>
        <w:t xml:space="preserve">📜  </w:t>
      </w:r>
      <w:r>
        <w:rPr>
          <w:rFonts w:ascii="Arial" w:cs="Arial" w:eastAsia="Arial" w:hAnsi="Arial"/>
          <w:i/>
          <w:iCs/>
          <w:color w:val="556688"/>
          <w:sz w:val="20"/>
          <w:szCs w:val="20"/>
        </w:rPr>
        <w:t xml:space="preserve">Septem Sermones ad Mortuos: escritas em janeiro-fevereiro de 1916 | Publicadas privadamente por Jung em 1916 sob pseudonimo 'Basilides de Alexandria' | Incluidas em Memorias, Sonhos e Reflexoes (1962) como apendice</w:t>
      </w:r>
    </w:p>
    <w:p>
      <w:pPr>
        <w:spacing w:before="0" w:after="80"/>
      </w:pPr>
      <w:r>
        <w:t xml:space="preserve"/>
      </w:r>
    </w:p>
    <w:p>
      <w:pPr>
        <w:spacing w:before="0" w:after="160"/>
        <w:jc w:val="both"/>
      </w:pPr>
      <w:r>
        <w:rPr>
          <w:rFonts w:ascii="Arial" w:cs="Arial" w:eastAsia="Arial" w:hAnsi="Arial"/>
          <w:color w:val="0C1424"/>
          <w:sz w:val="22"/>
          <w:szCs w:val="22"/>
        </w:rPr>
        <w:t xml:space="preserve">As Sete Pregacoes aos Mortos sao o texto mais explicitamente gnostico que Jung produziu — e o unico fragmento do Livro Vermelho que ele compartilhou, ainda que limitadamente, em vida. Jung as publicou em 1916 sob o pseudonimo de 'Basilides de Alexandria' — o mestre gnostico que viveu no seculo II d.C. e que criou o sistema dos 365 ceus e a figura de Abraxas (Prompt 5). A escolha do pseudonimo nao era acidental: Jung estava se posicionando como o continuador de uma linhagem gnostica.</w:t>
      </w:r>
    </w:p>
    <w:p>
      <w:pPr>
        <w:spacing w:before="0" w:after="160"/>
        <w:jc w:val="both"/>
      </w:pPr>
      <w:r>
        <w:rPr>
          <w:rFonts w:ascii="Arial" w:cs="Arial" w:eastAsia="Arial" w:hAnsi="Arial"/>
          <w:color w:val="0C1424"/>
          <w:sz w:val="22"/>
          <w:szCs w:val="22"/>
        </w:rPr>
        <w:t xml:space="preserve">O enquadramento narrativo e dramatico: os mortos — as almas dos cruzados que morreram em Jerusalem sem encontrar o que buscavam — retornam a casa de Jung e exigem ensinamentos. Jung, na voz de Basilides, prega sete sermons que articulam uma cosmologia completa.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Sermao</w:t>
            </w:r>
          </w:p>
        </w:tc>
        <w:tc>
          <w:tcPr>
            <w:tcW w:type="dxa" w:w="24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Tema Central</w:t>
            </w:r>
          </w:p>
        </w:tc>
        <w:tc>
          <w:tcPr>
            <w:tcW w:type="dxa" w:w="24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 Gnostico Correspondente</w:t>
            </w:r>
          </w:p>
        </w:tc>
        <w:tc>
          <w:tcPr>
            <w:tcW w:type="dxa" w:w="356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Citacao Representativa</w:t>
            </w:r>
          </w:p>
        </w:tc>
      </w:tr>
      <w:tr>
        <w:tc>
          <w:tcPr>
            <w:tcW w:type="dxa" w:w="1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Primeiro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Pleroma e o Nada como equivalentes — a totalidade que e 'vazia e cheia'</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Pleroma valentiniano como Ser-Nao-Ser primordial</w:t>
            </w:r>
          </w:p>
        </w:tc>
        <w:tc>
          <w:tcPr>
            <w:tcW w:type="dxa" w:w="3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Nada e o mesmo que o Pleno. No infinito, o cheio e o mesmo que o vazio.'</w:t>
            </w:r>
          </w:p>
        </w:tc>
      </w:tr>
      <w:tr>
        <w:tc>
          <w:tcPr>
            <w:tcW w:type="dxa" w:w="10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Segundo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Helios (o Sol) como Deus — Abraxas como o que esta acima do Sol e do Diabo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Abraxas de Basilides (Prompt 5) como o princípio que transcende a dualidade bem/mal</w:t>
            </w:r>
          </w:p>
        </w:tc>
        <w:tc>
          <w:tcPr>
            <w:tcW w:type="dxa" w:w="35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'Abraxas gera verdade e falsidade, bem e mal, luz e escuridao na mesma palavra no mesmo ato.'</w:t>
            </w:r>
          </w:p>
        </w:tc>
      </w:tr>
      <w:tr>
        <w:tc>
          <w:tcPr>
            <w:tcW w:type="dxa" w:w="1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Terceiro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Abraxas como a divindade que unifica opostos — mais poderoso porque nao e visto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Deus desconhecido dos Gnosticos que transcende o Demiurgo</w:t>
            </w:r>
          </w:p>
        </w:tc>
        <w:tc>
          <w:tcPr>
            <w:tcW w:type="dxa" w:w="3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'Abraxas e atividade; nada pode resistir a ele exceto o irreal'</w:t>
            </w:r>
          </w:p>
        </w:tc>
      </w:tr>
      <w:tr>
        <w:tc>
          <w:tcPr>
            <w:tcW w:type="dxa" w:w="10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Quarto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 principio espiritual como chama e a Arvore da Vida como expansao no espaco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Os Éons como principios de criacao; o Logos como instrumento da emanacao</w:t>
            </w:r>
          </w:p>
        </w:tc>
        <w:tc>
          <w:tcPr>
            <w:tcW w:type="dxa" w:w="35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Os quatro princípios fundamentais: fogo, arvore, diabo, sexualidade</w:t>
            </w:r>
          </w:p>
        </w:tc>
      </w:tr>
      <w:tr>
        <w:tc>
          <w:tcPr>
            <w:tcW w:type="dxa" w:w="1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Quinto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As duas comunidades: a cidade da mae e a fortaleza do pai</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 divisao gnostica entre Hylicos (materia), Psiquicos (alma) e Pneumaticos (espirito)</w:t>
            </w:r>
          </w:p>
        </w:tc>
        <w:tc>
          <w:tcPr>
            <w:tcW w:type="dxa" w:w="3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 comunidade espiritual versus a comunidade do mundo</w:t>
            </w:r>
          </w:p>
        </w:tc>
      </w:tr>
      <w:tr>
        <w:tc>
          <w:tcPr>
            <w:tcW w:type="dxa" w:w="10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Sexto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 ser humano como ser intermediario entre Deus e a serpente</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O Anthropos gnostico — o Homem Primordial que e simultaneamente divino e material</w:t>
            </w:r>
          </w:p>
        </w:tc>
        <w:tc>
          <w:tcPr>
            <w:tcW w:type="dxa" w:w="35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A serpente simboliza o desejo terreno; Deus simboliza o impulso celeste</w:t>
            </w:r>
          </w:p>
        </w:tc>
      </w:tr>
      <w:tr>
        <w:tc>
          <w:tcPr>
            <w:tcW w:type="dxa" w:w="1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Setimo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A unicidade — o retorno a unidade apos a multiplicidade experienciada</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retorno ao Pleroma apos a jornada pelo Kenoma</w:t>
            </w:r>
          </w:p>
        </w:tc>
        <w:tc>
          <w:tcPr>
            <w:tcW w:type="dxa" w:w="3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'Portanto a unicidade e abencadada, pois nela sois libertados. E ela e o Deus entre vos.'</w:t>
            </w:r>
          </w:p>
        </w:tc>
      </w:tr>
    </w:tbl>
    <w:p>
      <w:pPr>
        <w:spacing w:before="0" w:after="80"/>
      </w:pPr>
      <w:r>
        <w:t xml:space="preserve"/>
      </w:r>
    </w:p>
    <w:p>
      <w:pPr>
        <w:spacing w:before="0" w:after="160"/>
        <w:jc w:val="both"/>
      </w:pPr>
      <w:r>
        <w:rPr>
          <w:rFonts w:ascii="Arial" w:cs="Arial" w:eastAsia="Arial" w:hAnsi="Arial"/>
          <w:color w:val="0C1424"/>
          <w:sz w:val="22"/>
          <w:szCs w:val="22"/>
        </w:rPr>
        <w:t xml:space="preserve">O estudioso Stephan Hoeller, em 'The Gnostic Jung and the Seven Sermons to the Dead' (Quest Books, 1982), argumentou que as Sete Pregacoes sao um texto gnostico genuino — nao uma metafora psicologica, mas uma proposta cosmologica que Jung levava a serio. A questao academica permanece aberta: Jung era demasiado cuidadoso para afirmar que o Inconsciente Coletivo era literalmente o Pleroma — mas tambem nunca afirmou que era apenas uma metafora. Sonu Shamdasani, o editor do Livro Vermelho, concluiu que Jung era 'deliberadamente ambiguo' sobre a natureza ontologica do inconsciente coletivo.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3"/>
              <w:left w:val="single" w:color="1E3A6E" w:sz="18"/>
              <w:bottom w:val="single" w:color="BBCCDD" w:sz="3"/>
              <w:right w:val="single" w:color="BBCCDD" w:sz="3"/>
            </w:tcBorders>
            <w:shd w:fill="F6F8FD" w:val="clear"/>
            <w:tcMar>
              <w:top w:type="dxa" w:w="120"/>
              <w:left w:type="dxa" w:w="200"/>
              <w:bottom w:type="dxa" w:w="120"/>
              <w:right w:type="dxa" w:w="200"/>
            </w:tcMar>
          </w:tcPr>
          <w:p>
            <w:pPr>
              <w:spacing w:after="80"/>
            </w:pPr>
            <w:r>
              <w:rPr>
                <w:rFonts w:ascii="Arial" w:cs="Arial" w:eastAsia="Arial" w:hAnsi="Arial"/>
                <w:b/>
                <w:bCs/>
                <w:color w:val="1E3A6E"/>
                <w:sz w:val="22"/>
                <w:szCs w:val="22"/>
              </w:rPr>
              <w:t xml:space="preserve">Por Que Jung Guardou o Livro Vermelho por Decadas</w:t>
            </w:r>
          </w:p>
          <w:p>
            <w:pPr>
              <w:jc w:val="both"/>
            </w:pPr>
            <w:r>
              <w:rPr>
                <w:rFonts w:ascii="Arial" w:cs="Arial" w:eastAsia="Arial" w:hAnsi="Arial"/>
                <w:i/>
                <w:iCs/>
                <w:color w:val="1A2840"/>
                <w:sz w:val="21"/>
                <w:szCs w:val="21"/>
              </w:rPr>
              <w:t xml:space="preserve">Jung manteve o Livro Vermelho em segredo por razoes multiplas e interligadas: (1) Academica — ele era ciente de que publicar um texto de visoes gnosticas destruiria sua reputacao como cientista em periodo em que a psicologia lutava por legitimidade academica. (2) Pessoal — o texto revelava aspectos de sua psique que ele considerava demasiado privados. (3) Estrategica — Jung acreditava que a obra so poderia ser compreendida depois que sua psicologia academica fosse suficientemente estabelecida para prover o contexto. A publicacao em 2009 — 48 anos apos sua morte — confirmou sua avaliacao: o Livro Vermelho so pôde ser recebido como o que era (um texto de visoes gnosticas psicologicamente sofisticadas) porque sua obra academica havia criado o arcabouco necessario para ler e compreender as visoes.</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6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CAMPBELL, ELIADE E A MITOLOGIA COMPARADA</w:t>
            </w:r>
          </w:p>
        </w:tc>
      </w:tr>
    </w:tbl>
    <w:p>
      <w:pPr>
        <w:spacing w:before="0" w:after="120"/>
      </w:pPr>
      <w:r>
        <w:t xml:space="preserve"/>
      </w:r>
    </w:p>
    <w:p>
      <w:pPr>
        <w:pStyle w:val="Heading2"/>
        <w:spacing w:before="300" w:after="120"/>
      </w:pPr>
      <w:r>
        <w:rPr>
          <w:rFonts w:ascii="Arial" w:cs="Arial" w:eastAsia="Arial" w:hAnsi="Arial"/>
          <w:b/>
          <w:bCs/>
          <w:color w:val="1E3A6E"/>
          <w:sz w:val="28"/>
          <w:szCs w:val="28"/>
        </w:rPr>
        <w:t xml:space="preserve">Joseph Campbell — O Monomito como Estrutura Gnostica Secularizada</w:t>
      </w:r>
    </w:p>
    <w:p>
      <w:pPr>
        <w:spacing w:before="60" w:after="60"/>
      </w:pPr>
      <w:r>
        <w:rPr>
          <w:rFonts w:ascii="Arial" w:cs="Arial" w:eastAsia="Arial" w:hAnsi="Arial"/>
          <w:b/>
          <w:bCs/>
          <w:color w:val="906A00"/>
          <w:sz w:val="20"/>
          <w:szCs w:val="20"/>
        </w:rPr>
        <w:t xml:space="preserve">📜  </w:t>
      </w:r>
      <w:r>
        <w:rPr>
          <w:rFonts w:ascii="Arial" w:cs="Arial" w:eastAsia="Arial" w:hAnsi="Arial"/>
          <w:i/>
          <w:iCs/>
          <w:color w:val="556688"/>
          <w:sz w:val="20"/>
          <w:szCs w:val="20"/>
        </w:rPr>
        <w:t xml:space="preserve">Joseph Campbell (1904-1987) | O Heroi de Mil Faces: publicado em 1949 | The Masks of God (4 vols., 1959-1968) | 'O Poder do Mito' (entrevistas com Bill Moyers, 1988)</w:t>
      </w:r>
    </w:p>
    <w:p>
      <w:pPr>
        <w:spacing w:before="0" w:after="80"/>
      </w:pPr>
      <w:r>
        <w:t xml:space="preserve"/>
      </w:r>
    </w:p>
    <w:p>
      <w:pPr>
        <w:spacing w:before="0" w:after="160"/>
        <w:jc w:val="both"/>
      </w:pPr>
      <w:r>
        <w:rPr>
          <w:rFonts w:ascii="Arial" w:cs="Arial" w:eastAsia="Arial" w:hAnsi="Arial"/>
          <w:color w:val="0C1424"/>
          <w:sz w:val="22"/>
          <w:szCs w:val="22"/>
        </w:rPr>
        <w:t xml:space="preserve">Joseph Campbell e o popularizador mais influente da mitologia comparada do seculo XX — e o responsavel por introduzir o vocabulario junguiano para uma audiencia de milhoes de pessoas atraves de sua analise das estruturas narrativas universais. Seu conceito central, o 'Monomito' (que ele chamou de 'A Jornada do Heroi'), e uma destilacao da estrutura que aparece, segundo Campbell, em todas as mitologias heroicas do mundo.</w:t>
      </w:r>
    </w:p>
    <w:p>
      <w:pPr>
        <w:spacing w:before="0" w:after="160"/>
        <w:jc w:val="both"/>
      </w:pPr>
      <w:r>
        <w:rPr>
          <w:rFonts w:ascii="Arial" w:cs="Arial" w:eastAsia="Arial" w:hAnsi="Arial"/>
          <w:color w:val="0C1424"/>
          <w:sz w:val="22"/>
          <w:szCs w:val="22"/>
        </w:rPr>
        <w:t xml:space="preserve">A estrutura do Monomito tem tres fases: Partida (o heroi e chamado a aventura, cruza o limiar do mundo ordinario), Iniciacao (o heroi encontra provas, aliados e inimigos; chega ao ponto mais profundo e recebe uma revelacao transformadora) e Retorno (o heroi retorna ao mundo ordinario com o 'elixir' — o conhecimento ou poder que transforma). Esta estrutura e — e Campbell reconhecia isso explicitamente — identica a estrutura dos rituais de iniciacao dos Misterios Antigos (Prompt 1): descida ao submundo, encontro com o sagrado, retorno transformado.</w:t>
      </w:r>
    </w:p>
    <w:p>
      <w:pPr>
        <w:spacing w:before="0" w:after="160"/>
        <w:jc w:val="both"/>
      </w:pPr>
      <w:r>
        <w:rPr>
          <w:rFonts w:ascii="Arial" w:cs="Arial" w:eastAsia="Arial" w:hAnsi="Arial"/>
          <w:color w:val="0C1424"/>
          <w:sz w:val="22"/>
          <w:szCs w:val="22"/>
        </w:rPr>
        <w:t xml:space="preserve">Campbell foi explicitamente influenciado por Jung: ele considerava os arquétipos junguianos a explicacao psicologica para a universalidade do Monomito. Mas sua contribuicao foi alem de Jung: onde Jung trabalhava com pacientes em analise, Campbell mapeou as mesmas estruturas em mitologias de culturas que nunca haviam tido contato umas com as outras — sugerindo que o Monomito era nao apenas um padrao psicologico mas um padrao inscrito na propria estrutura do que significa ser humano.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3"/>
              <w:left w:val="single" w:color="1E3A6E" w:sz="18"/>
              <w:bottom w:val="single" w:color="BBCCDD" w:sz="3"/>
              <w:right w:val="single" w:color="BBCCDD" w:sz="3"/>
            </w:tcBorders>
            <w:shd w:fill="F6F8FD" w:val="clear"/>
            <w:tcMar>
              <w:top w:type="dxa" w:w="120"/>
              <w:left w:type="dxa" w:w="200"/>
              <w:bottom w:type="dxa" w:w="120"/>
              <w:right w:type="dxa" w:w="200"/>
            </w:tcMar>
          </w:tcPr>
          <w:p>
            <w:pPr>
              <w:spacing w:after="80"/>
            </w:pPr>
            <w:r>
              <w:rPr>
                <w:rFonts w:ascii="Arial" w:cs="Arial" w:eastAsia="Arial" w:hAnsi="Arial"/>
                <w:b/>
                <w:bCs/>
                <w:color w:val="1E3A6E"/>
                <w:sz w:val="22"/>
                <w:szCs w:val="22"/>
              </w:rPr>
              <w:t xml:space="preserve">🔗 Campbell, Lucas e Star Wars</w:t>
            </w:r>
          </w:p>
          <w:p>
            <w:pPr>
              <w:jc w:val="both"/>
            </w:pPr>
            <w:r>
              <w:rPr>
                <w:rFonts w:ascii="Arial" w:cs="Arial" w:eastAsia="Arial" w:hAnsi="Arial"/>
                <w:i/>
                <w:iCs/>
                <w:color w:val="1A2840"/>
                <w:sz w:val="21"/>
                <w:szCs w:val="21"/>
              </w:rPr>
              <w:t xml:space="preserve">George Lucas declarou explicitamente que usou 'O Heroi de Mil Faces' como estrutura narrativa para Star Wars (1977). A Forca e o equivalente do Inconsciente Coletivo junguiano. Darth Vader e a Sombra paterna. Luke Skywalker e o Puer Aeternus em processo de Individuacao. Yoda e o arquétipo do Velho Sabio (equivalente de Filemao no Livro Vermelho). A destruicao da Estrela da Morte e o equivalente da Catabasis dos Misterios de Eleusis — a descida ao submundo e a destruicao do falso ordem. Campbell tornou-se conselheiro de Lucas durante a producao de 'O Retorno de Jedi' (1983). O impacto cultural: a mitologia junguiana entrou em contato com bilhoes de pessoas atraves de uma saga de ficao cientifica.</w:t>
            </w:r>
          </w:p>
        </w:tc>
      </w:tr>
    </w:tbl>
    <w:p>
      <w:pPr>
        <w:spacing w:before="0" w:after="160"/>
      </w:pPr>
      <w:r>
        <w:t xml:space="preserve"/>
      </w:r>
    </w:p>
    <w:p>
      <w:pPr>
        <w:pStyle w:val="Heading2"/>
        <w:spacing w:before="300" w:after="120"/>
      </w:pPr>
      <w:r>
        <w:rPr>
          <w:rFonts w:ascii="Arial" w:cs="Arial" w:eastAsia="Arial" w:hAnsi="Arial"/>
          <w:b/>
          <w:bCs/>
          <w:color w:val="1E3A6E"/>
          <w:sz w:val="28"/>
          <w:szCs w:val="28"/>
        </w:rPr>
        <w:t xml:space="preserve">Mircea Eliade — O Sagrado, o Profano e o Tempo Mitico</w:t>
      </w:r>
    </w:p>
    <w:p>
      <w:pPr>
        <w:spacing w:before="60" w:after="60"/>
      </w:pPr>
      <w:r>
        <w:rPr>
          <w:rFonts w:ascii="Arial" w:cs="Arial" w:eastAsia="Arial" w:hAnsi="Arial"/>
          <w:b/>
          <w:bCs/>
          <w:color w:val="906A00"/>
          <w:sz w:val="20"/>
          <w:szCs w:val="20"/>
        </w:rPr>
        <w:t xml:space="preserve">📜  </w:t>
      </w:r>
      <w:r>
        <w:rPr>
          <w:rFonts w:ascii="Arial" w:cs="Arial" w:eastAsia="Arial" w:hAnsi="Arial"/>
          <w:i/>
          <w:iCs/>
          <w:color w:val="556688"/>
          <w:sz w:val="20"/>
          <w:szCs w:val="20"/>
        </w:rPr>
        <w:t xml:space="preserve">Mircea Eliade (1907-1986) | O Sagrado e o Profano (1957) | O Mito do Eterno Retorno (1949) | Tratado de Historia das Religioes (1949)</w:t>
      </w:r>
    </w:p>
    <w:p>
      <w:pPr>
        <w:spacing w:before="0" w:after="80"/>
      </w:pPr>
      <w:r>
        <w:t xml:space="preserve"/>
      </w:r>
    </w:p>
    <w:p>
      <w:pPr>
        <w:spacing w:before="0" w:after="160"/>
        <w:jc w:val="both"/>
      </w:pPr>
      <w:r>
        <w:rPr>
          <w:rFonts w:ascii="Arial" w:cs="Arial" w:eastAsia="Arial" w:hAnsi="Arial"/>
          <w:color w:val="0C1424"/>
          <w:sz w:val="22"/>
          <w:szCs w:val="22"/>
        </w:rPr>
        <w:t xml:space="preserve">Mircea Eliade foi o historiador das religioes mais influente do seculo XX — e o responsavel por articular a diferenca entre o 'cosmos mitico' (o espaco e o tempo tal como vividos nas sociedades tradicionais, habitados pelo sagrado) e o 'cosmos profano' (o espaco e o tempo homogeneos, dessacralizados, da modernidade). Esta distincao e, em termos gnosticos, a distincao entre o Pleroma e o Kenoma.</w:t>
      </w:r>
    </w:p>
    <w:p>
      <w:pPr>
        <w:spacing w:before="0" w:after="160"/>
        <w:jc w:val="both"/>
      </w:pPr>
      <w:r>
        <w:rPr>
          <w:rFonts w:ascii="Arial" w:cs="Arial" w:eastAsia="Arial" w:hAnsi="Arial"/>
          <w:color w:val="0C1424"/>
          <w:sz w:val="22"/>
          <w:szCs w:val="22"/>
        </w:rPr>
        <w:t xml:space="preserve">Para Eliade, as sociedades tradicionais viviam num cosmos hierofanico — um cosmos onde o sagrado se manifestava em pontos e momentos especificos (hierofanias), transformando pedras, arvores, rios e festas em portais para uma dimensao ontologicamente superior. O mito de origem nao era historia — era um modelo exemplar que deveria ser ritualmente repetido para renovar o cosmos. O Eterno Retorno de Eliade (inspirado mas diferente de Nietzsche) era a intuicao de que o tempo sagrado e circular — e que rituais de iniciacao permitem ao individuo sair do tempo profano linear e entrar no tempo mitico circular.</w:t>
      </w:r>
    </w:p>
    <w:p>
      <w:pPr>
        <w:spacing w:before="0" w:after="80"/>
      </w:pPr>
      <w:r>
        <w:t xml:space="preserve"/>
      </w:r>
    </w:p>
    <w:p>
      <w:pPr>
        <w:spacing w:before="0" w:after="160"/>
        <w:jc w:val="both"/>
      </w:pPr>
      <w:r>
        <w:rPr>
          <w:rFonts w:ascii="Arial" w:cs="Arial" w:eastAsia="Arial" w:hAnsi="Arial"/>
          <w:b/>
          <w:bCs/>
          <w:i w:val="false"/>
          <w:iCs w:val="false"/>
          <w:color w:val="1E3A6E"/>
          <w:sz w:val="22"/>
          <w:szCs w:val="22"/>
        </w:rPr>
        <w:t xml:space="preserve">🔄 Eliade vs. Gnosticismo: </w:t>
      </w:r>
      <w:r>
        <w:rPr>
          <w:rFonts w:ascii="Arial" w:cs="Arial" w:eastAsia="Arial" w:hAnsi="Arial"/>
          <w:b w:val="false"/>
          <w:bCs w:val="false"/>
          <w:i w:val="false"/>
          <w:iCs w:val="false"/>
          <w:color w:val="0C1424"/>
          <w:sz w:val="22"/>
          <w:szCs w:val="22"/>
        </w:rPr>
        <w:t xml:space="preserve">Ha uma tensao fundamental entre Eliade e o Gnosticismo: Eliade celebrava o cosmos mitico das sociedades tradicionais como espaco de manifestacao do sagrado; os Gnosticos rejeitavam o cosmos como prisao do Demiurgo. Para Eliade, a Natureza era hierofanica — cheia de manifestacoes do sagrado; para os Gnosticos, a Natureza era Kenoma — o dominio do Demiurgo sem faísca divina. A tensao entre essas posicoes — cosmos como manifestacao do sagrado vs. cosmos como prisao a ser escapada — e uma das tensoes mais produtivas da historia das religioes e da psicologia da experiencia religiosa.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6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JAMES HILLMAN E A PSICOLOGIA ARQUETÍPICA</w:t>
            </w:r>
          </w:p>
        </w:tc>
      </w:tr>
    </w:tbl>
    <w:p>
      <w:pPr>
        <w:spacing w:before="0" w:after="120"/>
      </w:pPr>
      <w:r>
        <w:t xml:space="preserve"/>
      </w:r>
    </w:p>
    <w:p>
      <w:pPr>
        <w:pStyle w:val="Heading2"/>
        <w:spacing w:before="300" w:after="120"/>
      </w:pPr>
      <w:r>
        <w:rPr>
          <w:rFonts w:ascii="Arial" w:cs="Arial" w:eastAsia="Arial" w:hAnsi="Arial"/>
          <w:b/>
          <w:bCs/>
          <w:color w:val="1E3A6E"/>
          <w:sz w:val="28"/>
          <w:szCs w:val="28"/>
        </w:rPr>
        <w:t xml:space="preserve">A Ruptura com Jung — A Alma como Politeista</w:t>
      </w:r>
    </w:p>
    <w:p>
      <w:pPr>
        <w:spacing w:before="60" w:after="60"/>
      </w:pPr>
      <w:r>
        <w:rPr>
          <w:rFonts w:ascii="Arial" w:cs="Arial" w:eastAsia="Arial" w:hAnsi="Arial"/>
          <w:b/>
          <w:bCs/>
          <w:color w:val="906A00"/>
          <w:sz w:val="20"/>
          <w:szCs w:val="20"/>
        </w:rPr>
        <w:t xml:space="preserve">📜  </w:t>
      </w:r>
      <w:r>
        <w:rPr>
          <w:rFonts w:ascii="Arial" w:cs="Arial" w:eastAsia="Arial" w:hAnsi="Arial"/>
          <w:i/>
          <w:iCs/>
          <w:color w:val="556688"/>
          <w:sz w:val="20"/>
          <w:szCs w:val="20"/>
        </w:rPr>
        <w:t xml:space="preserve">James Hillman (1926-2011) | Re-Visioning Psychology (1975) | The Dream and the Underworld (1979) | A Blue Fire (1989) | The Soul's Code (1996)</w:t>
      </w:r>
    </w:p>
    <w:p>
      <w:pPr>
        <w:spacing w:before="0" w:after="80"/>
      </w:pPr>
      <w:r>
        <w:t xml:space="preserve"/>
      </w:r>
    </w:p>
    <w:p>
      <w:pPr>
        <w:spacing w:before="0" w:after="160"/>
        <w:jc w:val="both"/>
      </w:pPr>
      <w:r>
        <w:rPr>
          <w:rFonts w:ascii="Arial" w:cs="Arial" w:eastAsia="Arial" w:hAnsi="Arial"/>
          <w:color w:val="0C1424"/>
          <w:sz w:val="22"/>
          <w:szCs w:val="22"/>
        </w:rPr>
        <w:t xml:space="preserve">James Hillman foi o discipulo mais brilhante e o critico mais radical da psicologia junguiana — e a figura que radicalizou as implicacoes do sistema de Jung de formas que Jung nunca teria aprovado. Sua contribuicao central e a 'Psicologia Arquetipica' — uma revisao fundamental do que a psicologia profunda e e para que serve.</w:t>
      </w:r>
    </w:p>
    <w:p>
      <w:pPr>
        <w:spacing w:before="0" w:after="160"/>
        <w:jc w:val="both"/>
      </w:pPr>
      <w:r>
        <w:rPr>
          <w:rFonts w:ascii="Arial" w:cs="Arial" w:eastAsia="Arial" w:hAnsi="Arial"/>
          <w:color w:val="0C1424"/>
          <w:sz w:val="22"/>
          <w:szCs w:val="22"/>
        </w:rPr>
        <w:t xml:space="preserve">A critica de Hillman a Jung tem um nucleo preciso: Jung era, em ultima analise, monotéista na estrutura de sua psicologia. O processo de Individuacao tinha um objetivo — a integracao em torno do Self central. Para Hillman, isso era um erro teologico disfarcado de psicologia: a psique nao e monotéista — e politeista. Ela nao tem um centro; tem multiplas perspectivas, multiplos 'deuses' (arquétipos), nenhum dos quais e mais real ou mais importante do que os outros. Reduzir toda a experiencia psiquica a uma jornada em direcao ao Self era — para Hillman — um ato de violencia contra a multiplicidade da experiencia da alma.</w:t>
      </w:r>
    </w:p>
    <w:p>
      <w:pPr>
        <w:spacing w:before="0" w:after="160"/>
        <w:jc w:val="both"/>
      </w:pPr>
      <w:r>
        <w:rPr>
          <w:rFonts w:ascii="Arial" w:cs="Arial" w:eastAsia="Arial" w:hAnsi="Arial"/>
          <w:color w:val="0C1424"/>
          <w:sz w:val="22"/>
          <w:szCs w:val="22"/>
        </w:rPr>
        <w:t xml:space="preserve">A proposta de Hillman era, em termos gnosticos, preferir o Pleroma ao Self: em vez de buscar um centro unico de integracao, habitar confortavelmente a multiplicidade dos Éons — cada um com sua propria logica, seus proprios valores, seu proprio modo de ver.</w:t>
      </w:r>
    </w:p>
    <w:p>
      <w:pPr>
        <w:spacing w:before="0" w:after="160"/>
      </w:pPr>
      <w:r>
        <w:t xml:space="preserve"/>
      </w:r>
    </w:p>
    <w:p>
      <w:pPr>
        <w:pStyle w:val="Heading2"/>
        <w:spacing w:before="300" w:after="120"/>
      </w:pPr>
      <w:r>
        <w:rPr>
          <w:rFonts w:ascii="Arial" w:cs="Arial" w:eastAsia="Arial" w:hAnsi="Arial"/>
          <w:b/>
          <w:bCs/>
          <w:color w:val="1E3A6E"/>
          <w:sz w:val="28"/>
          <w:szCs w:val="28"/>
        </w:rPr>
        <w:t xml:space="preserve">A Patologizacao como Via — O Sofrimento como Iniciacao</w:t>
      </w:r>
    </w:p>
    <w:p>
      <w:pPr>
        <w:spacing w:before="0" w:after="160"/>
        <w:jc w:val="both"/>
      </w:pPr>
      <w:r>
        <w:rPr>
          <w:rFonts w:ascii="Arial" w:cs="Arial" w:eastAsia="Arial" w:hAnsi="Arial"/>
          <w:color w:val="0C1424"/>
          <w:sz w:val="22"/>
          <w:szCs w:val="22"/>
        </w:rPr>
        <w:t xml:space="preserve">A contribuicao mais radical e mais provocadora de Hillman e sua revalorizacao da patologia. Onde a psicologia convencional — incluindo a junguiana — trata os sintomas como problemas a serem resolvidos, Hillman propoe que os sintomas sao convites: a psique tentando mover o individuo de um modo de ser para outro.</w:t>
      </w:r>
    </w:p>
    <w:p>
      <w:pPr>
        <w:spacing w:before="0" w:after="160"/>
        <w:jc w:val="both"/>
      </w:pPr>
      <w:r>
        <w:rPr>
          <w:rFonts w:ascii="Arial" w:cs="Arial" w:eastAsia="Arial" w:hAnsi="Arial"/>
          <w:color w:val="0C1424"/>
          <w:sz w:val="22"/>
          <w:szCs w:val="22"/>
        </w:rPr>
        <w:t xml:space="preserve">A analogia e com os rituais de iniciacao dos Misterios Antigos (Prompt 1): o iniciado nao era curado de nada — era levado atraves de uma experiencia de morte e ressurreicao que transformava sua relacao com a realidade. O sofrimento nao era eliminado; era aprofundado ate o ponto em que revelava algo que o sofrimento superficial escondia. Para Hillman, a depressao nao era uma doenca a ser tratada com antidepressivos — era uma descida ao Hades que, se nao fosse abortada prematuramente, poderia resultar numa compreensao da propria vida que nao seria possivel de outra forma.</w:t>
      </w:r>
    </w:p>
    <w:p>
      <w:pPr>
        <w:spacing w:before="0" w:after="160"/>
        <w:jc w:val="both"/>
      </w:pPr>
      <w:r>
        <w:rPr>
          <w:rFonts w:ascii="Arial" w:cs="Arial" w:eastAsia="Arial" w:hAnsi="Arial"/>
          <w:b/>
          <w:bCs/>
          <w:i w:val="false"/>
          <w:iCs w:val="false"/>
          <w:color w:val="1E3A6E"/>
          <w:sz w:val="22"/>
          <w:szCs w:val="22"/>
        </w:rPr>
        <w:t xml:space="preserve">🔗 Hillman e o Gnosticismo: </w:t>
      </w:r>
      <w:r>
        <w:rPr>
          <w:rFonts w:ascii="Arial" w:cs="Arial" w:eastAsia="Arial" w:hAnsi="Arial"/>
          <w:b w:val="false"/>
          <w:bCs w:val="false"/>
          <w:i w:val="false"/>
          <w:iCs w:val="false"/>
          <w:color w:val="0C1424"/>
          <w:sz w:val="22"/>
          <w:szCs w:val="22"/>
        </w:rPr>
        <w:t xml:space="preserve">A 'descida ao Hades' de Hillman e a versao psicologica da Catabasis dos Misterios (Prompt 1), da descida ao mundo subterrâneo de Inanna (Prompt 1), e da Queda de Sophia ao Kenoma (Prompt 5). A diferenca e que Hillman nao prometia retorno transformado ao mundo comum — ele prometia uma relacao diferente com o mundo subterrâneo. A alma, para Hillman, pertencia mais ao Hades do que ao Olimpo; mais a profundidade do que a altura; mais a escuridao do que a luz. Esta e, precisamente, a etica gnostica da descida e do conhecimento obtido na escuridao.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6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LEGADOS CONTEMPORANEOS</w:t>
            </w:r>
          </w:p>
        </w:tc>
      </w:tr>
    </w:tbl>
    <w:p>
      <w:pPr>
        <w:spacing w:before="0" w:after="120"/>
      </w:pPr>
      <w:r>
        <w:t xml:space="preserve"/>
      </w:r>
    </w:p>
    <w:p>
      <w:pPr>
        <w:pStyle w:val="Heading2"/>
        <w:spacing w:before="300" w:after="120"/>
      </w:pPr>
      <w:r>
        <w:rPr>
          <w:rFonts w:ascii="Arial" w:cs="Arial" w:eastAsia="Arial" w:hAnsi="Arial"/>
          <w:b/>
          <w:bCs/>
          <w:color w:val="1E3A6E"/>
          <w:sz w:val="28"/>
          <w:szCs w:val="28"/>
        </w:rPr>
        <w:t xml:space="preserve">Stanislav Grof e a Psicologia Transpessoal</w:t>
      </w:r>
    </w:p>
    <w:p>
      <w:pPr>
        <w:spacing w:before="60" w:after="60"/>
      </w:pPr>
      <w:r>
        <w:rPr>
          <w:rFonts w:ascii="Arial" w:cs="Arial" w:eastAsia="Arial" w:hAnsi="Arial"/>
          <w:b/>
          <w:bCs/>
          <w:color w:val="906A00"/>
          <w:sz w:val="20"/>
          <w:szCs w:val="20"/>
        </w:rPr>
        <w:t xml:space="preserve">📜  </w:t>
      </w:r>
      <w:r>
        <w:rPr>
          <w:rFonts w:ascii="Arial" w:cs="Arial" w:eastAsia="Arial" w:hAnsi="Arial"/>
          <w:i/>
          <w:iCs/>
          <w:color w:val="556688"/>
          <w:sz w:val="20"/>
          <w:szCs w:val="20"/>
        </w:rPr>
        <w:t xml:space="preserve">Stanislav Grof (n. 1931) | LSD Psychotherapy (1980) | The Holotropic Mind (1990) | Psychology of the Future (2000) | Mais de 4.000 sessoes de psicoterapia com LSD entre 1956 e 1972</w:t>
      </w:r>
    </w:p>
    <w:p>
      <w:pPr>
        <w:spacing w:before="0" w:after="80"/>
      </w:pPr>
      <w:r>
        <w:t xml:space="preserve"/>
      </w:r>
    </w:p>
    <w:p>
      <w:pPr>
        <w:spacing w:before="0" w:after="160"/>
        <w:jc w:val="both"/>
      </w:pPr>
      <w:r>
        <w:rPr>
          <w:rFonts w:ascii="Arial" w:cs="Arial" w:eastAsia="Arial" w:hAnsi="Arial"/>
          <w:color w:val="0C1424"/>
          <w:sz w:val="22"/>
          <w:szCs w:val="22"/>
        </w:rPr>
        <w:t xml:space="preserve">Stanislav Grof e o pesquisador que submeteu o inconsciente coletivo de Jung — e as cosmologias gnosticas, hermeticas e xamanicas que Jung descreveu — a verificacao empirica sistematica. Psiquiatra tchecoslovaco que conduziu mais de 4.000 sessoes de psicoterapia assistida por LSD (antes da proibicao em 1972) e que desde entao desenvolveu a 'Respiracao Holotrópica' como alternativa, Grof descobriu que individuos sem qualquer formacao esoterica, em estados alterados de consciencia induzidos por LSD ou por respiracao intensiva, espontaneamente experenciavam:</w:t>
      </w:r>
    </w:p>
    <w:p>
      <w:pPr>
        <w:pStyle w:val="ListParagraph"/>
        <w:numPr>
          <w:ilvl w:val="0"/>
          <w:numId w:val="2"/>
        </w:numPr>
        <w:spacing w:before="40" w:after="40"/>
      </w:pPr>
      <w:r>
        <w:rPr>
          <w:rFonts w:ascii="Arial" w:cs="Arial" w:eastAsia="Arial" w:hAnsi="Arial"/>
          <w:color w:val="0C1424"/>
          <w:sz w:val="22"/>
          <w:szCs w:val="22"/>
        </w:rPr>
        <w:t xml:space="preserve">Memorias de nascimento e vida intrauterina que correspondiam a fases especificas do parto — com precisao verificavel</w:t>
      </w:r>
    </w:p>
    <w:p>
      <w:pPr>
        <w:pStyle w:val="ListParagraph"/>
        <w:numPr>
          <w:ilvl w:val="0"/>
          <w:numId w:val="2"/>
        </w:numPr>
        <w:spacing w:before="40" w:after="40"/>
      </w:pPr>
      <w:r>
        <w:rPr>
          <w:rFonts w:ascii="Arial" w:cs="Arial" w:eastAsia="Arial" w:hAnsi="Arial"/>
          <w:color w:val="0C1424"/>
          <w:sz w:val="22"/>
          <w:szCs w:val="22"/>
        </w:rPr>
        <w:t xml:space="preserve">Identificacao com outros seres humanos, animais, plantas e objetos inanimados — equivalente a 'consciencia universal' hermetica</w:t>
      </w:r>
    </w:p>
    <w:p>
      <w:pPr>
        <w:pStyle w:val="ListParagraph"/>
        <w:numPr>
          <w:ilvl w:val="0"/>
          <w:numId w:val="2"/>
        </w:numPr>
        <w:spacing w:before="40" w:after="40"/>
      </w:pPr>
      <w:r>
        <w:rPr>
          <w:rFonts w:ascii="Arial" w:cs="Arial" w:eastAsia="Arial" w:hAnsi="Arial"/>
          <w:color w:val="0C1424"/>
          <w:sz w:val="22"/>
          <w:szCs w:val="22"/>
        </w:rPr>
        <w:t xml:space="preserve">Experiencias de mortes e ressurreicoes rituais que replicavam a estrutura dos Misterios de Iniciacao (Prompt 1) sem que o sujeito tivesse qualquer conhecimento previa desses rituais</w:t>
      </w:r>
    </w:p>
    <w:p>
      <w:pPr>
        <w:pStyle w:val="ListParagraph"/>
        <w:numPr>
          <w:ilvl w:val="0"/>
          <w:numId w:val="2"/>
        </w:numPr>
        <w:spacing w:before="40" w:after="40"/>
      </w:pPr>
      <w:r>
        <w:rPr>
          <w:rFonts w:ascii="Arial" w:cs="Arial" w:eastAsia="Arial" w:hAnsi="Arial"/>
          <w:color w:val="0C1424"/>
          <w:sz w:val="22"/>
          <w:szCs w:val="22"/>
        </w:rPr>
        <w:t xml:space="preserve">Acesso a 'memorias ancestrais' e 'memorias raciais' que correspondiam a narrativas mitologicas de culturas especificas sem contato cultural previa</w:t>
      </w:r>
    </w:p>
    <w:p>
      <w:pPr>
        <w:pStyle w:val="ListParagraph"/>
        <w:numPr>
          <w:ilvl w:val="0"/>
          <w:numId w:val="2"/>
        </w:numPr>
        <w:spacing w:before="40" w:after="40"/>
      </w:pPr>
      <w:r>
        <w:rPr>
          <w:rFonts w:ascii="Arial" w:cs="Arial" w:eastAsia="Arial" w:hAnsi="Arial"/>
          <w:color w:val="0C1424"/>
          <w:sz w:val="22"/>
          <w:szCs w:val="22"/>
        </w:rPr>
        <w:t xml:space="preserve">Experiencias de dissolicao do ego e fusao com o 'Todo' que correspondiam precisamente as descricoes gnosticas do retorno ao Pleroma</w:t>
      </w:r>
    </w:p>
    <w:p>
      <w:pPr>
        <w:spacing w:before="0" w:after="80"/>
      </w:pPr>
      <w:r>
        <w:t xml:space="preserve"/>
      </w:r>
    </w:p>
    <w:p>
      <w:pPr>
        <w:spacing w:before="0" w:after="160"/>
        <w:jc w:val="both"/>
      </w:pPr>
      <w:r>
        <w:rPr>
          <w:rFonts w:ascii="Arial" w:cs="Arial" w:eastAsia="Arial" w:hAnsi="Arial"/>
          <w:color w:val="0C1424"/>
          <w:sz w:val="22"/>
          <w:szCs w:val="22"/>
        </w:rPr>
        <w:t xml:space="preserve">Grof desenvolveu a 'COEX' (Condensed Experience) — sistemas de memorias condensadas em torno de temas emocionais comuns — como equivalente empirico dos Complexos junguianos. E as 'Matrizes Perinatais Basicas' (BPM I-IV) — quatro configuracoes de experiencia associadas as quatro fases do parto — como equivalente empirico das quatro fases alquimicas de Nigredo/Albedo/Citrinitas/Rubedo (Prompt 3).</w:t>
      </w:r>
    </w:p>
    <w:p>
      <w:pPr>
        <w:spacing w:before="0" w:after="160"/>
      </w:pPr>
      <w:r>
        <w:t xml:space="preserve"/>
      </w:r>
    </w:p>
    <w:p>
      <w:pPr>
        <w:pStyle w:val="Heading2"/>
        <w:spacing w:before="300" w:after="120"/>
      </w:pPr>
      <w:r>
        <w:rPr>
          <w:rFonts w:ascii="Arial" w:cs="Arial" w:eastAsia="Arial" w:hAnsi="Arial"/>
          <w:b/>
          <w:bCs/>
          <w:color w:val="1E3A6E"/>
          <w:sz w:val="28"/>
          <w:szCs w:val="28"/>
        </w:rPr>
        <w:t xml:space="preserve">Jordan Peterson e Jung Popularizado — O Que Foi Preservado, o Que Foi Distorcido</w:t>
      </w:r>
    </w:p>
    <w:p>
      <w:pPr>
        <w:spacing w:before="0" w:after="160"/>
        <w:jc w:val="both"/>
      </w:pPr>
      <w:r>
        <w:rPr>
          <w:rFonts w:ascii="Arial" w:cs="Arial" w:eastAsia="Arial" w:hAnsi="Arial"/>
          <w:color w:val="0C1424"/>
          <w:sz w:val="22"/>
          <w:szCs w:val="22"/>
        </w:rPr>
        <w:t xml:space="preserve">Jordan Peterson e o responsavel pela mais ampla divulgacao popular da psicologia junguiana no seculo XXI — e, ao mesmo tempo, uma demonstracao clara de como a popularizacao pode preservar aspectos de um sistema enquanto distorce ou omite outros.</w:t>
      </w:r>
    </w:p>
    <w:p>
      <w:pPr>
        <w:spacing w:before="0" w:after="160"/>
        <w:jc w:val="both"/>
      </w:pPr>
      <w:r>
        <w:rPr>
          <w:rFonts w:ascii="Arial" w:cs="Arial" w:eastAsia="Arial" w:hAnsi="Arial"/>
          <w:color w:val="0C1424"/>
          <w:sz w:val="22"/>
          <w:szCs w:val="22"/>
        </w:rPr>
        <w:t xml:space="preserve">O que Peterson preservou de Jung: a centralidade da Sombra e a necessidade de integra-la; os arquétipos como padroes universais nas narrativas culturais; a importancia da mitologia e da religiao como portadores de sabedoria psicologica; e o argumento de que o Cristianismo continha verdades psicologicas que o materialismo moderno descartou precipitadamente.</w:t>
      </w:r>
    </w:p>
    <w:p>
      <w:pPr>
        <w:spacing w:before="0" w:after="160"/>
        <w:jc w:val="both"/>
      </w:pPr>
      <w:r>
        <w:rPr>
          <w:rFonts w:ascii="Arial" w:cs="Arial" w:eastAsia="Arial" w:hAnsi="Arial"/>
          <w:color w:val="0C1424"/>
          <w:sz w:val="22"/>
          <w:szCs w:val="22"/>
        </w:rPr>
        <w:t xml:space="preserve">O que Peterson distorceu ou omitiu: Jung nunca reduziu o inconsciente coletivo a uma explicacao darwinista de 'padroes evolutivos' — para Jung, os arquétipos eram genuinamente trans-historicos, possivelmente numinosos. Peterson tambem omitiu quase completamente o lado esotérico de Jung — o Livro Vermelho, as Sete Pregacoes, a relacao com o Gnosticismo e o Hermetismo — que e precisamente o Jung mais radical e mais rico. O Peterson que chegou as massas e um Jung com as arestas esotéricas polidas — mais palatavel para uma audiencia secular, mas menos completo como sistema.</w:t>
      </w:r>
    </w:p>
    <w:p>
      <w:pPr>
        <w:spacing w:before="0" w:after="160"/>
      </w:pPr>
      <w:r>
        <w:t xml:space="preserve"/>
      </w:r>
    </w:p>
    <w:p>
      <w:pPr>
        <w:pStyle w:val="Heading2"/>
        <w:spacing w:before="300" w:after="120"/>
      </w:pPr>
      <w:r>
        <w:rPr>
          <w:rFonts w:ascii="Arial" w:cs="Arial" w:eastAsia="Arial" w:hAnsi="Arial"/>
          <w:b/>
          <w:bCs/>
          <w:color w:val="1E3A6E"/>
          <w:sz w:val="28"/>
          <w:szCs w:val="28"/>
        </w:rPr>
        <w:t xml:space="preserve">A Nova Sintese — Neurociencia, Jung e Praticas Contemplativas</w:t>
      </w:r>
    </w:p>
    <w:p>
      <w:pPr>
        <w:spacing w:before="0" w:after="160"/>
        <w:jc w:val="both"/>
      </w:pPr>
      <w:r>
        <w:rPr>
          <w:rFonts w:ascii="Arial" w:cs="Arial" w:eastAsia="Arial" w:hAnsi="Arial"/>
          <w:color w:val="0C1424"/>
          <w:sz w:val="22"/>
          <w:szCs w:val="22"/>
        </w:rPr>
        <w:t xml:space="preserve">A convergencia mais promissora do conhecimento contemporaneo e a que esta ocorrendo entre a neurociencia das experiencias meditativas e o vocabulario da psicologia profunda e das tradicoes esotéricas. As pesquisas com neuroimagem de meditadores experientes demonstraram reducao de atividade na Rede de Modo Padrao (Default Mode Network — o circuito neural do 'eu narrativo', o ego que conta historias sobre si mesmo) durante estados de meditacao profunda — o que corresponde, em termos junguianos, ao 'esvaziamento da Persona' que precede o contato com o Self.</w:t>
      </w:r>
    </w:p>
    <w:p>
      <w:pPr>
        <w:spacing w:before="0" w:after="160"/>
        <w:jc w:val="both"/>
      </w:pPr>
      <w:r>
        <w:rPr>
          <w:rFonts w:ascii="Arial" w:cs="Arial" w:eastAsia="Arial" w:hAnsi="Arial"/>
          <w:color w:val="0C1424"/>
          <w:sz w:val="22"/>
          <w:szCs w:val="22"/>
        </w:rPr>
        <w:t xml:space="preserve">Os estudos com psilocibina e MDMA realizados em Johns Hopkins, NYU e Imperial College London (2015-2025) replicaram, em contextos clinicos controlados, as experiencias que Grof descreveu nas sessoes de LSD nos anos 1960: dissolucao do ego, experiencias de 'unidade com o Todo', revisoes de vida com insight transformador, e — em pacientes com depressao resistente — remissao de sintomas com duracao de meses a partir de uma unica sessao. O mecanismo proposto pelos pesquisadores (como Robin Carhart-Harris e Karl Friston) — 'relaxamento das previsoes de ordem superior' — e, em termos gnosticos, o enfraquecimento temporario das camadas de 'filtragem' que o ego (o Demiurgo psiquico) impoe sobre a experiencia bruta.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3"/>
              <w:left w:val="single" w:color="1E3A6E" w:sz="18"/>
              <w:bottom w:val="single" w:color="BBCCDD" w:sz="3"/>
              <w:right w:val="single" w:color="BBCCDD" w:sz="3"/>
            </w:tcBorders>
            <w:shd w:fill="F6F8FD" w:val="clear"/>
            <w:tcMar>
              <w:top w:type="dxa" w:w="120"/>
              <w:left w:type="dxa" w:w="200"/>
              <w:bottom w:type="dxa" w:w="120"/>
              <w:right w:type="dxa" w:w="200"/>
            </w:tcMar>
          </w:tcPr>
          <w:p>
            <w:pPr>
              <w:spacing w:after="80"/>
            </w:pPr>
            <w:r>
              <w:rPr>
                <w:rFonts w:ascii="Arial" w:cs="Arial" w:eastAsia="Arial" w:hAnsi="Arial"/>
                <w:b/>
                <w:bCs/>
                <w:color w:val="1E3A6E"/>
                <w:sz w:val="22"/>
                <w:szCs w:val="22"/>
              </w:rPr>
              <w:t xml:space="preserve">🔄 O Paradoxo Harold Bloom — Psicanalise como Heresia Crista</w:t>
            </w:r>
          </w:p>
          <w:p>
            <w:pPr>
              <w:jc w:val="both"/>
            </w:pPr>
            <w:r>
              <w:rPr>
                <w:rFonts w:ascii="Arial" w:cs="Arial" w:eastAsia="Arial" w:hAnsi="Arial"/>
                <w:i/>
                <w:iCs/>
                <w:color w:val="1A2840"/>
                <w:sz w:val="21"/>
                <w:szCs w:val="21"/>
              </w:rPr>
              <w:t xml:space="preserve">O critico literario Harold Bloom arguiu, em 'The American Religion' (1992) e em outros textos, que a psicanalise freudiana e — estruturalmente — uma heresia gnostica: ela posiciona o conhecimento do inconsciente (uma forma de auto-gnose) como o caminho para a saude psiquica; ela suspeita das instituicoes religiosas como instrumentos de repressao (equivalentes do Demiurgo); e ela promete, atraves da analise, um acesso a uma verdade mais profunda do que o que a consciencia ordinaria pode ver. Bloom observou que o paciente em analise que 'lembra, repete e elabora' esta realizando uma variante secular do que o Pneumatico gnostico faz ao reconhecer sua Fagulha. A analogia e imprecisa em detalhes mas profundamente sugestiva em estrutura.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6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VI — O FECHAMENTO DO CICLO: O FIO CONDUTOR INVARIANTE</w:t>
            </w:r>
          </w:p>
        </w:tc>
      </w:tr>
    </w:tbl>
    <w:p>
      <w:pPr>
        <w:spacing w:before="0" w:after="120"/>
      </w:pPr>
      <w:r>
        <w:t xml:space="preserve"/>
      </w:r>
    </w:p>
    <w:p>
      <w:pPr>
        <w:pStyle w:val="Heading2"/>
        <w:spacing w:before="300" w:after="120"/>
      </w:pPr>
      <w:r>
        <w:rPr>
          <w:rFonts w:ascii="Arial" w:cs="Arial" w:eastAsia="Arial" w:hAnsi="Arial"/>
          <w:b/>
          <w:bCs/>
          <w:color w:val="1E3A6E"/>
          <w:sz w:val="28"/>
          <w:szCs w:val="28"/>
        </w:rPr>
        <w:t xml:space="preserve">Os Dez Prompts como Uma Narrativa Unica</w:t>
      </w:r>
    </w:p>
    <w:p>
      <w:pPr>
        <w:spacing w:before="0" w:after="160"/>
        <w:jc w:val="both"/>
      </w:pPr>
      <w:r>
        <w:rPr>
          <w:rFonts w:ascii="Arial" w:cs="Arial" w:eastAsia="Arial" w:hAnsi="Arial"/>
          <w:color w:val="0C1424"/>
          <w:sz w:val="22"/>
          <w:szCs w:val="22"/>
        </w:rPr>
        <w:t xml:space="preserve">Ao olhar para os dez temas desta serie como uma narrativa unica — das Religioes de Misterio da Antiguidade ate a Psicologia Contemporanea — um padrao emerge com clareza notavel. Nao e um padrao de 'progresso' (a cada geracao, a humanidade chega mais perto da verdade) nem de 'declinio' (a Gnose original foi progressivamente corrompida). E um padrao de traducao: a mesma experiencia fundamental, recodificada repetidamente em cada nova linguagem cultural disponivel.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800"/>
        <w:gridCol w:w="2400"/>
        <w:gridCol w:w="2260"/>
      </w:tblGrid>
      <w:tr>
        <w:trPr>
          <w:tblHeader/>
        </w:trPr>
        <w:tc>
          <w:tcPr>
            <w:tcW w:type="dxa" w:w="7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w:t>
            </w:r>
          </w:p>
        </w:tc>
        <w:tc>
          <w:tcPr>
            <w:tcW w:type="dxa" w:w="22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Tradicao</w:t>
            </w:r>
          </w:p>
        </w:tc>
        <w:tc>
          <w:tcPr>
            <w:tcW w:type="dxa" w:w="18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Linguagem Central</w:t>
            </w:r>
          </w:p>
        </w:tc>
        <w:tc>
          <w:tcPr>
            <w:tcW w:type="dxa" w:w="240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 Que Tentou Resolver</w:t>
            </w:r>
          </w:p>
        </w:tc>
        <w:tc>
          <w:tcPr>
            <w:tcW w:type="dxa" w:w="2260"/>
            <w:tcBorders>
              <w:top w:val="single" w:color="AABBCC" w:sz="1"/>
              <w:left w:val="single" w:color="AABBCC" w:sz="1"/>
              <w:bottom w:val="single" w:color="AABBCC" w:sz="1"/>
              <w:right w:val="single" w:color="AABBCC" w:sz="1"/>
            </w:tcBorders>
            <w:shd w:fill="1E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Resolveu?</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1</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Religioes de Misterio (Eleusis, Osiris, Mitra)</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Ritual — morte e ressurreicao encenadas</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O medo da morte; a busca por continuidade alem da morte individual</w:t>
            </w:r>
          </w:p>
        </w:tc>
        <w:tc>
          <w:tcPr>
            <w:tcW w:type="dxa" w:w="22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Parcialmente: criou experiencias de paz com a mortalidade em iniciados</w:t>
            </w:r>
          </w:p>
        </w:tc>
      </w:tr>
      <w:tr>
        <w:tc>
          <w:tcPr>
            <w:tcW w:type="dxa" w:w="7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2</w:t>
            </w:r>
          </w:p>
        </w:tc>
        <w:tc>
          <w:tcPr>
            <w:tcW w:type="dxa" w:w="22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Judaismo Mistico (Kabbalah, Enoque, Merkabah)</w:t>
            </w:r>
          </w:p>
        </w:tc>
        <w:tc>
          <w:tcPr>
            <w:tcW w:type="dxa" w:w="1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Linguagem — nomes divinos, letras hebraicas como forcas cosmicas</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Acesso ao divino num sistema que havia proibido a mediacao sacerdotal direta</w:t>
            </w:r>
          </w:p>
        </w:tc>
        <w:tc>
          <w:tcPr>
            <w:tcW w:type="dxa" w:w="22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Parcialmente: criou vias de contemplacao que sobreviveram a Diaspora</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3</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Hermetismo</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Correspondencia — como em cima, assim em baixo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Como operar sobre o cosmos material usando o conhecimento das forcas cosmicas</w:t>
            </w:r>
          </w:p>
        </w:tc>
        <w:tc>
          <w:tcPr>
            <w:tcW w:type="dxa" w:w="22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Parcialmente: a alquimia falhou como quimica; funcionou como psicologia (Jung)</w:t>
            </w:r>
          </w:p>
        </w:tc>
      </w:tr>
      <w:tr>
        <w:tc>
          <w:tcPr>
            <w:tcW w:type="dxa" w:w="7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4</w:t>
            </w:r>
          </w:p>
        </w:tc>
        <w:tc>
          <w:tcPr>
            <w:tcW w:type="dxa" w:w="22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Neoplatonismo</w:t>
            </w:r>
          </w:p>
        </w:tc>
        <w:tc>
          <w:tcPr>
            <w:tcW w:type="dxa" w:w="1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Filosofia — o Um, o Nous, a Psique como hierarquia ontologica</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Como reconciliar a unidade do divino com a multiplicidade do mundo</w:t>
            </w:r>
          </w:p>
        </w:tc>
        <w:tc>
          <w:tcPr>
            <w:tcW w:type="dxa" w:w="22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Parcialmente: o sistema logico e coerente; a experiencia de retorno ao Um permanece irreproduzivel metodicamente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5</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Gnosticismo</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Narrativa cosmica — o Pleroma, o Kenoma, a Fagulha, a Gnose</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Por que existe sofrimento num cosmos criado por um Deus bom — o problema do mal</w:t>
            </w:r>
          </w:p>
        </w:tc>
        <w:tc>
          <w:tcPr>
            <w:tcW w:type="dxa" w:w="22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Nao resolveu: apenas reposicionou o mal (do Deus bom para o Demiurgo)</w:t>
            </w:r>
          </w:p>
        </w:tc>
      </w:tr>
      <w:tr>
        <w:tc>
          <w:tcPr>
            <w:tcW w:type="dxa" w:w="7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6</w:t>
            </w:r>
          </w:p>
        </w:tc>
        <w:tc>
          <w:tcPr>
            <w:tcW w:type="dxa" w:w="22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Magia Salomonica</w:t>
            </w:r>
          </w:p>
        </w:tc>
        <w:tc>
          <w:tcPr>
            <w:tcW w:type="dxa" w:w="1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Procedimento — nomes, selos, hierarquias de espiritos</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Como interagir com as forcas cosmicas de forma controlada e segura</w:t>
            </w:r>
          </w:p>
        </w:tc>
        <w:tc>
          <w:tcPr>
            <w:tcW w:type="dxa" w:w="22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Incerto: os relatos de praticantes sao irreproduzíveis por terceiros metodicamente</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7</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Renascença Oculta</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Sintese filosofico-magica — Ficino, Agrippa, Dee, Bruno</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Reunir todas as tradicoes anteriores num sistema coerente antes da Reforma</w:t>
            </w:r>
          </w:p>
        </w:tc>
        <w:tc>
          <w:tcPr>
            <w:tcW w:type="dxa" w:w="22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Parcialmente: criou a sintese mais rica — que foi destruida pela execucao de Bruno e por Casaubon</w:t>
            </w:r>
          </w:p>
        </w:tc>
      </w:tr>
      <w:tr>
        <w:tc>
          <w:tcPr>
            <w:tcW w:type="dxa" w:w="7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8</w:t>
            </w:r>
          </w:p>
        </w:tc>
        <w:tc>
          <w:tcPr>
            <w:tcW w:type="dxa" w:w="22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Sociedades Secretas</w:t>
            </w:r>
          </w:p>
        </w:tc>
        <w:tc>
          <w:tcPr>
            <w:tcW w:type="dxa" w:w="1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Institucao — rituais, graus, solidariedade e transmissao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Preservar e transmitir o conhecimento esotérico em ambiente hostil</w:t>
            </w:r>
          </w:p>
        </w:tc>
        <w:tc>
          <w:tcPr>
            <w:tcW w:type="dxa" w:w="22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Parcialmente: preservou o curriculo mas frequentemente perdeu o conteudo experiencial</w:t>
            </w:r>
          </w:p>
        </w:tc>
      </w:tr>
      <w:tr>
        <w:tc>
          <w:tcPr>
            <w:tcW w:type="dxa" w:w="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9</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Seculo XIX e Crowley</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Sistema total — Teosofia, Golden Dawn, Thelema</w:t>
            </w:r>
          </w:p>
        </w:tc>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Sistematizar o esoterismo completo numa linguagem acessivel ao mundo moderno</w:t>
            </w:r>
          </w:p>
        </w:tc>
        <w:tc>
          <w:tcPr>
            <w:tcW w:type="dxa" w:w="22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0C1424"/>
                <w:sz w:val="20"/>
                <w:szCs w:val="20"/>
              </w:rPr>
              <w:t xml:space="preserve">Parcialmente: a sintese e quase completa mas permanece inacessivel sem formacao previa extensiva</w:t>
            </w:r>
          </w:p>
        </w:tc>
      </w:tr>
      <w:tr>
        <w:tc>
          <w:tcPr>
            <w:tcW w:type="dxa" w:w="7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10</w:t>
            </w:r>
          </w:p>
        </w:tc>
        <w:tc>
          <w:tcPr>
            <w:tcW w:type="dxa" w:w="22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Psicologia Profunda</w:t>
            </w:r>
          </w:p>
        </w:tc>
        <w:tc>
          <w:tcPr>
            <w:tcW w:type="dxa" w:w="18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Linguagem secular — arquetipos, inconsciente, individuacao</w:t>
            </w:r>
          </w:p>
        </w:tc>
        <w:tc>
          <w:tcPr>
            <w:tcW w:type="dxa" w:w="240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Traduzir a experiencia esoterica em termos verificaveis sem reduzir seu significado</w:t>
            </w:r>
          </w:p>
        </w:tc>
        <w:tc>
          <w:tcPr>
            <w:tcW w:type="dxa" w:w="2260"/>
            <w:tcBorders>
              <w:top w:val="single" w:color="AABBCC" w:sz="1"/>
              <w:left w:val="single" w:color="AABBCC" w:sz="1"/>
              <w:bottom w:val="single" w:color="AABBCC" w:sz="1"/>
              <w:right w:val="single" w:color="AABBCC" w:sz="1"/>
            </w:tcBorders>
            <w:shd w:fill="F2F5FB" w:val="clear"/>
            <w:tcMar>
              <w:top w:type="dxa" w:w="80"/>
              <w:left w:type="dxa" w:w="120"/>
              <w:bottom w:type="dxa" w:w="80"/>
              <w:right w:type="dxa" w:w="120"/>
            </w:tcMar>
          </w:tcPr>
          <w:p>
            <w:pPr>
              <w:jc w:val="both"/>
            </w:pPr>
            <w:r>
              <w:rPr>
                <w:rFonts w:ascii="Arial" w:cs="Arial" w:eastAsia="Arial" w:hAnsi="Arial"/>
                <w:color w:val="0C1424"/>
                <w:sz w:val="20"/>
                <w:szCs w:val="20"/>
              </w:rPr>
              <w:t xml:space="preserve">Em andamento: a traducao e fiel em estrutura mas permanece controversa em ontologia</w:t>
            </w:r>
          </w:p>
        </w:tc>
      </w:tr>
    </w:tbl>
    <w:p>
      <w:pPr>
        <w:spacing w:before="0" w:after="160"/>
      </w:pPr>
      <w:r>
        <w:t xml:space="preserve"/>
      </w:r>
    </w:p>
    <w:p>
      <w:pPr>
        <w:pStyle w:val="Heading2"/>
        <w:spacing w:before="300" w:after="120"/>
      </w:pPr>
      <w:r>
        <w:rPr>
          <w:rFonts w:ascii="Arial" w:cs="Arial" w:eastAsia="Arial" w:hAnsi="Arial"/>
          <w:b/>
          <w:bCs/>
          <w:color w:val="1E3A6E"/>
          <w:sz w:val="28"/>
          <w:szCs w:val="28"/>
        </w:rPr>
        <w:t xml:space="preserve">Quem Ainda Pratica — e com Que Resultados</w:t>
      </w:r>
    </w:p>
    <w:p>
      <w:pPr>
        <w:spacing w:before="0" w:after="160"/>
        <w:jc w:val="both"/>
      </w:pPr>
      <w:r>
        <w:rPr>
          <w:rFonts w:ascii="Arial" w:cs="Arial" w:eastAsia="Arial" w:hAnsi="Arial"/>
          <w:color w:val="0C1424"/>
          <w:sz w:val="22"/>
          <w:szCs w:val="22"/>
        </w:rPr>
        <w:t xml:space="preserve">Uma das perguntas mais honestas sobre qualquer tradicao esoterica e: as pessoas que a praticam hoje relatam resultados? A resposta varia dramaticamente por tradicao:</w:t>
      </w:r>
    </w:p>
    <w:p>
      <w:pPr>
        <w:pStyle w:val="ListParagraph"/>
        <w:numPr>
          <w:ilvl w:val="0"/>
          <w:numId w:val="2"/>
        </w:numPr>
        <w:spacing w:before="40" w:after="40"/>
      </w:pPr>
      <w:r>
        <w:rPr>
          <w:rFonts w:ascii="Arial" w:cs="Arial" w:eastAsia="Arial" w:hAnsi="Arial"/>
          <w:color w:val="0C1424"/>
          <w:sz w:val="22"/>
          <w:szCs w:val="22"/>
        </w:rPr>
        <w:t xml:space="preserve">Meditacao contemplativa (derivada de praticas budistas, hinduistas e hermeticas): e a tradicao esoterica com mais pesquisa empirica de suporte. Meta-analises publicadas em periodos como 'JAMA Internal Medicine' e 'Psychological Bulletin' demonstram reducao significativa de ansiedade, depressao e dor cronica em praticantes regulares. Os mecanismos sao parcialmente compreendidos (reducao de atividade na Rede de Modo Padrao; regulacao do eixo HPA). Os praticantes de meditacao de longo prazo exibem alteracoes estruturais mensuráveis no cortex pre-frontal e na insulam.</w:t>
      </w:r>
    </w:p>
    <w:p>
      <w:pPr>
        <w:pStyle w:val="ListParagraph"/>
        <w:numPr>
          <w:ilvl w:val="0"/>
          <w:numId w:val="2"/>
        </w:numPr>
        <w:spacing w:before="40" w:after="40"/>
      </w:pPr>
      <w:r>
        <w:rPr>
          <w:rFonts w:ascii="Arial" w:cs="Arial" w:eastAsia="Arial" w:hAnsi="Arial"/>
          <w:color w:val="0C1424"/>
          <w:sz w:val="22"/>
          <w:szCs w:val="22"/>
        </w:rPr>
        <w:t xml:space="preserve">Psicanálise e psicoterapia junguiana: a psicoterapia junguiana tem evidencia empirica modesta comparada a terapias cognitivo-comportamentais, mas estudos de longo prazo (Leichsenring et al., 2013) mostram eficacia em pacientes com transtornos de personalidade que nao respondem a abordagens de curto prazo.</w:t>
      </w:r>
    </w:p>
    <w:p>
      <w:pPr>
        <w:pStyle w:val="ListParagraph"/>
        <w:numPr>
          <w:ilvl w:val="0"/>
          <w:numId w:val="2"/>
        </w:numPr>
        <w:spacing w:before="40" w:after="40"/>
      </w:pPr>
      <w:r>
        <w:rPr>
          <w:rFonts w:ascii="Arial" w:cs="Arial" w:eastAsia="Arial" w:hAnsi="Arial"/>
          <w:color w:val="0C1424"/>
          <w:sz w:val="22"/>
          <w:szCs w:val="22"/>
        </w:rPr>
        <w:t xml:space="preserve">Magia Cerimonial e Goetia contemporaneas: praticantes da tradicao da Golden Dawn e da OTO (que tem capitulos ativos em dezenas de paises) relatam frequentemente experiencias transformadoras, mas o design das praticas (sem grupo controle, sem cegueira metodologica) torna irreproduzivel a separacao entre efeito placebo/expectativa e 'resultado real'. O consenso de pesquisadores como Christopher Partridge e Wouter Hanegraaff e que essas praticas frequentemente produzem resultados psicologicos reais atraves de mecanismos psicologicos — independentemente de se ha ou nao agencia sobrenatural envolvida.</w:t>
      </w:r>
    </w:p>
    <w:p>
      <w:pPr>
        <w:pStyle w:val="ListParagraph"/>
        <w:numPr>
          <w:ilvl w:val="0"/>
          <w:numId w:val="2"/>
        </w:numPr>
        <w:spacing w:before="40" w:after="40"/>
      </w:pPr>
      <w:r>
        <w:rPr>
          <w:rFonts w:ascii="Arial" w:cs="Arial" w:eastAsia="Arial" w:hAnsi="Arial"/>
          <w:color w:val="0C1424"/>
          <w:sz w:val="22"/>
          <w:szCs w:val="22"/>
        </w:rPr>
        <w:t xml:space="preserve">Mandeus (os unico Gnosticos que sobreviveram como comunidade viva): aproximadamente 60.000-100.000 membros no Ira, Iraque e diaspora. Continuam a praticar o Masbuta (batismo ritual em agua corrente), o estudo do Ginza Rba (seu texto sagrado) e os rituais funerarios especificos. A tradicao e oral e sacerdotal; sua continuidade foi ameacada pela invasao americana do Iraque (2003) que gerou diaspora massiva.</w:t>
      </w:r>
    </w:p>
    <w:p>
      <w:pPr>
        <w:spacing w:before="0" w:after="160"/>
      </w:pPr>
      <w:r>
        <w:t xml:space="preserve"/>
      </w:r>
    </w:p>
    <w:p>
      <w:pPr>
        <w:pStyle w:val="Heading2"/>
        <w:spacing w:before="300" w:after="120"/>
      </w:pPr>
      <w:r>
        <w:rPr>
          <w:rFonts w:ascii="Arial" w:cs="Arial" w:eastAsia="Arial" w:hAnsi="Arial"/>
          <w:b/>
          <w:bCs/>
          <w:color w:val="1E3A6E"/>
          <w:sz w:val="28"/>
          <w:szCs w:val="28"/>
        </w:rPr>
        <w:t xml:space="preserve">A Pergunta Final — Cosmologia Real ou Mapa da Psique?</w:t>
      </w:r>
    </w:p>
    <w:p>
      <w:pPr>
        <w:spacing w:before="0" w:after="160"/>
        <w:jc w:val="both"/>
      </w:pPr>
      <w:r>
        <w:rPr>
          <w:rFonts w:ascii="Arial" w:cs="Arial" w:eastAsia="Arial" w:hAnsi="Arial"/>
          <w:color w:val="0C1424"/>
          <w:sz w:val="22"/>
          <w:szCs w:val="22"/>
        </w:rPr>
        <w:t xml:space="preserve">A questao que toda esta serie implicitamente construiu e: esses sistemas descrevem a realidade externa (ha literalmente um Pleroma, Archons, Éons, Demiurgo) ou a realidade interna (sao mapas da psique humana projetados no cosmos)? E — a pergunta mais sutil — e possivel distinguir as duas?</w:t>
      </w:r>
    </w:p>
    <w:p>
      <w:pPr>
        <w:spacing w:before="0" w:after="160"/>
        <w:jc w:val="both"/>
      </w:pPr>
      <w:r>
        <w:rPr>
          <w:rFonts w:ascii="Arial" w:cs="Arial" w:eastAsia="Arial" w:hAnsi="Arial"/>
          <w:color w:val="0C1424"/>
          <w:sz w:val="22"/>
          <w:szCs w:val="22"/>
        </w:rPr>
        <w:t xml:space="preserve">Tres posicoes se articulam no debate academico contemporaneo:</w:t>
      </w:r>
    </w:p>
    <w:p>
      <w:pPr>
        <w:pStyle w:val="ListParagraph"/>
        <w:numPr>
          <w:ilvl w:val="0"/>
          <w:numId w:val="2"/>
        </w:numPr>
        <w:spacing w:before="40" w:after="40"/>
      </w:pPr>
      <w:r>
        <w:rPr>
          <w:rFonts w:ascii="Arial" w:cs="Arial" w:eastAsia="Arial" w:hAnsi="Arial"/>
          <w:color w:val="0C1424"/>
          <w:sz w:val="22"/>
          <w:szCs w:val="22"/>
        </w:rPr>
        <w:t xml:space="preserve">Posicao Reducionista (mainstream academico): os sistemas esotericos sao projecoes da psique humana no cosmos. O Pleroma e o Inconsciente Coletivo. Os Archons sao complexos autonomos. A Gnose e a Individuacao. Esses sistemas tem valor como psicologia de profundidade disfarçada de cosmologia, mas nao tem valor como descricoes da realidade objetiva.</w:t>
      </w:r>
    </w:p>
    <w:p>
      <w:pPr>
        <w:pStyle w:val="ListParagraph"/>
        <w:numPr>
          <w:ilvl w:val="0"/>
          <w:numId w:val="2"/>
        </w:numPr>
        <w:spacing w:before="40" w:after="40"/>
      </w:pPr>
      <w:r>
        <w:rPr>
          <w:rFonts w:ascii="Arial" w:cs="Arial" w:eastAsia="Arial" w:hAnsi="Arial"/>
          <w:color w:val="0C1424"/>
          <w:sz w:val="22"/>
          <w:szCs w:val="22"/>
        </w:rPr>
        <w:t xml:space="preserve">Posicao Realista (praticantes e alguns filosofos): os sistemas esotericos descrevem estruturas reais do cosmos que coincidem com estruturas da psique — porque a psique e parte do cosmos e o cosmos tem uma dimensao psiquica. O Inconsciente Coletivo e o Pleroma, nao uma metafora do Pleroma. Os arquétipos sao forcas objetivamente reais que se manifestam tanto no cosmos externo quanto na psique humana. Esta e a posicao de Jung no Livro Vermelho (embora Jung fosse 'deliberadamente ambiguo' sobre ela na obra academica).</w:t>
      </w:r>
    </w:p>
    <w:p>
      <w:pPr>
        <w:pStyle w:val="ListParagraph"/>
        <w:numPr>
          <w:ilvl w:val="0"/>
          <w:numId w:val="2"/>
        </w:numPr>
        <w:spacing w:before="40" w:after="40"/>
      </w:pPr>
      <w:r>
        <w:rPr>
          <w:rFonts w:ascii="Arial" w:cs="Arial" w:eastAsia="Arial" w:hAnsi="Arial"/>
          <w:color w:val="0C1424"/>
          <w:sz w:val="22"/>
          <w:szCs w:val="22"/>
        </w:rPr>
        <w:t xml:space="preserve">Posicao Pragmatica (Hillman, partes de Grof, William James): a questao sobre a realidade objetiva dos sistemas esotericos e a pergunta errada. O que importa e o que fazem: produzem transformacao genuina? Ampliam a capacidade do ser humano de viver com mais plenitude, mais consciencia, mais tolerancia ao sofrimento inevitavel? Se sim, a questao ontologica e secundaria. Esta e a posicao mais honesta intelectualmente — e a mais insatisfatoria para quem queira uma resposta definitiva.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3"/>
              <w:left w:val="single" w:color="1E3A6E" w:sz="18"/>
              <w:bottom w:val="single" w:color="BBCCDD" w:sz="3"/>
              <w:right w:val="single" w:color="BBCCDD" w:sz="3"/>
            </w:tcBorders>
            <w:shd w:fill="F6F8FD" w:val="clear"/>
            <w:tcMar>
              <w:top w:type="dxa" w:w="120"/>
              <w:left w:type="dxa" w:w="200"/>
              <w:bottom w:type="dxa" w:w="120"/>
              <w:right w:type="dxa" w:w="200"/>
            </w:tcMar>
          </w:tcPr>
          <w:p>
            <w:pPr>
              <w:spacing w:after="80"/>
            </w:pPr>
            <w:r>
              <w:rPr>
                <w:rFonts w:ascii="Arial" w:cs="Arial" w:eastAsia="Arial" w:hAnsi="Arial"/>
                <w:b/>
                <w:bCs/>
                <w:color w:val="1E3A6E"/>
                <w:sz w:val="22"/>
                <w:szCs w:val="22"/>
              </w:rPr>
              <w:t xml:space="preserve">🔄 A Resposta de William James — O Criterio do Fruto</w:t>
            </w:r>
          </w:p>
          <w:p>
            <w:pPr>
              <w:jc w:val="both"/>
            </w:pPr>
            <w:r>
              <w:rPr>
                <w:rFonts w:ascii="Arial" w:cs="Arial" w:eastAsia="Arial" w:hAnsi="Arial"/>
                <w:i/>
                <w:iCs/>
                <w:color w:val="1A2840"/>
                <w:sz w:val="21"/>
                <w:szCs w:val="21"/>
              </w:rPr>
              <w:t xml:space="preserve">William James, em 'As Variedades da Experiencia Religiosa' (1902), propôs o criterio do 'fruto': uma experiencia religiosa ou mistica e valida na medida em que produz frutos verificaveis na vida do individuo — maior capacidade de amor, maior tolerancia ao sofrimento, maior coerencia etica, maior criatividade. Pelo criterio de James, a questao de se o Pleroma e 'real' ou 'metaforico' e irrelevante para avaliar o valor das tradicoes esotéricas. O que e relevante e se a pratica da 'Gnose' — seja como iniciacao antiga, como meditacao, como analise junguiana ou como psicoterapia assistida por psilocibina — produz seres humanos que vivem melhor. A evidencia empirica disponivel sugere que, em condicoes adequadas, produz.</w:t>
            </w:r>
          </w:p>
        </w:tc>
      </w:tr>
    </w:tbl>
    <w:p>
      <w:pPr>
        <w:spacing w:before="0" w:after="400"/>
      </w:pPr>
      <w:r>
        <w:t xml:space="preserve"/>
      </w:r>
    </w:p>
    <w:p>
      <w:pPr>
        <w:pBdr>
          <w:top w:val="single" w:color="906A00" w:sz="3" w:space="2"/>
          <w:bottom w:val="single" w:color="1E3A6E" w:sz="12" w:space="4"/>
        </w:pBdr>
        <w:spacing w:before="200" w:after="200"/>
      </w:pPr>
      <w:r>
        <w:t xml:space="preserve"/>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A5500" w:val="clear"/>
            <w:tcMar>
              <w:top w:type="dxa" w:w="180"/>
              <w:left w:type="dxa" w:w="300"/>
              <w:bottom w:type="dxa" w:w="180"/>
              <w:right w:type="dxa" w:w="300"/>
            </w:tcMar>
          </w:tcPr>
          <w:p>
            <w:pPr>
              <w:jc w:val="center"/>
            </w:pPr>
            <w:r>
              <w:rPr>
                <w:rFonts w:ascii="Arial" w:cs="Arial" w:eastAsia="Arial" w:hAnsi="Arial"/>
                <w:b/>
                <w:bCs/>
                <w:i/>
                <w:iCs/>
                <w:color w:val="FFFFFF"/>
                <w:sz w:val="30"/>
                <w:szCs w:val="30"/>
              </w:rPr>
              <w:t xml:space="preserve">A TRADICAO PERENE — O QUE PERMANECE INVARIANTE ATRAVES DE 5.000 ANOS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A66" w:sz="3"/>
              <w:left w:val="single" w:color="906A00" w:sz="24"/>
              <w:bottom w:val="single" w:color="CCAA66" w:sz="3"/>
              <w:right w:val="single" w:color="CCAA66" w:sz="3"/>
            </w:tcBorders>
            <w:shd w:fill="FDFAF4" w:val="clear"/>
            <w:tcMar>
              <w:top w:type="dxa" w:w="160"/>
              <w:left w:type="dxa" w:w="240"/>
              <w:bottom w:type="dxa" w:w="160"/>
              <w:right w:type="dxa" w:w="240"/>
            </w:tcMar>
          </w:tcPr>
          <w:p>
            <w:pPr>
              <w:spacing w:after="100"/>
            </w:pPr>
            <w:r>
              <w:rPr>
                <w:rFonts w:ascii="Arial" w:cs="Arial" w:eastAsia="Arial" w:hAnsi="Arial"/>
                <w:b/>
                <w:bCs/>
                <w:color w:val="906A00"/>
                <w:sz w:val="24"/>
                <w:szCs w:val="24"/>
              </w:rPr>
              <w:t xml:space="preserve">Sintese Final: A Tradicao Perene</w:t>
            </w:r>
          </w:p>
          <w:p>
            <w:pPr>
              <w:spacing w:before="0" w:after="120"/>
              <w:jc w:val="both"/>
            </w:pPr>
            <w:r>
              <w:rPr>
                <w:rFonts w:ascii="Arial" w:cs="Arial" w:eastAsia="Arial" w:hAnsi="Arial"/>
                <w:color w:val="1A2840"/>
                <w:sz w:val="21"/>
                <w:szCs w:val="21"/>
              </w:rPr>
              <w:t xml:space="preserve">Ao atravessar 5.000 anos de busca humana pelo conhecimento oculto — das cavernas rituais de Catal Hoyuk e Cnossos ate os divãs de Zurique e os laboratorios de neuroimagem de Londres — um conjunto de proposicoes emerge como invariante. Nao invariante no sentido de que todas as tradicoes concordam em tudo: elas discordam violentamente em detalhes teologicos, em procedimentos rituais e em estruturas institucionais. Mas invariante no sentido de que, em qualquer tradicao que tenha sobrevivido o suficiente para influenciar a subsequente, as mesmas proposicoes fundamentais reaparecem.</w:t>
            </w:r>
          </w:p>
          <w:p>
            <w:pPr>
              <w:spacing w:before="0" w:after="120"/>
              <w:jc w:val="both"/>
            </w:pPr>
            <w:r>
              <w:rPr>
                <w:rFonts w:ascii="Arial" w:cs="Arial" w:eastAsia="Arial" w:hAnsi="Arial"/>
                <w:color w:val="1A2840"/>
                <w:sz w:val="21"/>
                <w:szCs w:val="21"/>
              </w:rPr>
              <w:t xml:space="preserve">PRIMEIRA: ha mais no cosmos do que o que e visivel, tangivel e mensuravel. Nao como crenca irracional — como postulado de trabalho derivado da experiencia. Os iniciados de Eleusis retornavam de la diferentes de quando entraram. Os Pneumaticos gnosticos descreviam algo que nao era simplesmente uma mudanca de opiniao sobre cosmologia. Jung, em novembro de 1913, desceu a algo que produziu textos que nao eram simplesmente produtos de sua psicologia pessoal. Grof, em 4.000 sessoes de psicoterapia assistida, documentou experiencias que excediam sistematicamente o que o modelo neurologico dominante previa.</w:t>
            </w:r>
          </w:p>
          <w:p>
            <w:pPr>
              <w:spacing w:before="0" w:after="120"/>
              <w:jc w:val="both"/>
            </w:pPr>
            <w:r>
              <w:rPr>
                <w:rFonts w:ascii="Arial" w:cs="Arial" w:eastAsia="Arial" w:hAnsi="Arial"/>
                <w:color w:val="1A2840"/>
                <w:sz w:val="21"/>
                <w:szCs w:val="21"/>
              </w:rPr>
              <w:t xml:space="preserve">SEGUNDA: esse 'mais' esta dentro, nao fora. Ou melhor: a distincao entre dentro e fora nao se aplica a ele. O Pleroma nao e um lugar geografico — e uma dimensao de profundidade que se acessa atraves de si mesmo. 'O Reino esta dentro de vos', diz o Jesus do Evangelho de Tomas. 'O caminho para o alto e o caminho para baixo sao o mesmo', diz Heraclito. 'Como em cima, assim em baixo', diz a Tabua de Esmeralda. 'O Inconsciente Coletivo e o substrato de toda experiencia psiquica individual', diz Jung. Formulacoes diferentes para o mesmo dado experiencial: a profundidade da psique e a profundidade do cosmos sao identicas — ou pelo menos indistinguiveis na experiencia.</w:t>
            </w:r>
          </w:p>
          <w:p>
            <w:pPr>
              <w:spacing w:before="0" w:after="120"/>
              <w:jc w:val="both"/>
            </w:pPr>
            <w:r>
              <w:rPr>
                <w:rFonts w:ascii="Arial" w:cs="Arial" w:eastAsia="Arial" w:hAnsi="Arial"/>
                <w:color w:val="1A2840"/>
                <w:sz w:val="21"/>
                <w:szCs w:val="21"/>
              </w:rPr>
              <w:t xml:space="preserve">TERCEIRA: esse acesso e possivel, mas custoso. Nao ha tradicao que prometa iluminacao gratuita. Os Misterios de Eleusis exigiam um ano de preparacao. O Livro de Abramelin exigia 18 meses de retiro progressivo. A Operacao do Santo Anjo Guardiao (Prompt 6) exigia dedicacao total. A analise junguiana exigia anos. A meditacao vipassana em retiro exige decadas de pratica regular. O custo pode ser interpretado como pedagogico (e preciso remover o que obscurece a Fagulha antes que ela brilhe) ou como ontologico (a profundidade so se revela quando o individuo esta disposto a se arriscar ao que la existe). As duas interpretacoes sao funcionalmente equivalentes: qualquer caminho que nao custar algo nao leva ao que as tradicoes descrevem.</w:t>
            </w:r>
          </w:p>
          <w:p>
            <w:pPr>
              <w:spacing w:before="0" w:after="120"/>
              <w:jc w:val="both"/>
            </w:pPr>
            <w:r>
              <w:rPr>
                <w:rFonts w:ascii="Arial" w:cs="Arial" w:eastAsia="Arial" w:hAnsi="Arial"/>
                <w:color w:val="1A2840"/>
                <w:sz w:val="21"/>
                <w:szCs w:val="21"/>
              </w:rPr>
              <w:t xml:space="preserve">QUARTA: o que e encontrado la e simultaneamente pessoal e universal. A experiencia mistica autentica — de Plotino a Teresa de Avila a Jung a sujeitos contemporaneos em sessoes de psilocibina — tem uma estrutura invariante: dissolucao da fronteira entre eu e nao-eu; experiencia de unidade com algo maior; retorno transformado ao sentido ordinario de si mesmo. Esta estrutura aparece em culturas sem contato mutuo, em epocas separadas por milenios, em individuos com formacoes filosoficas opostas. O que varia e a linguagem de interpretacao — Pleroma, Deus, Atman, Vazio, Inconsciente Coletivo, Consciencia Cosmica. O que e invariante e a estrutura da experiencia.</w:t>
            </w:r>
          </w:p>
          <w:p>
            <w:pPr>
              <w:spacing w:before="0" w:after="120"/>
              <w:jc w:val="both"/>
            </w:pPr>
            <w:r>
              <w:rPr>
                <w:rFonts w:ascii="Arial" w:cs="Arial" w:eastAsia="Arial" w:hAnsi="Arial"/>
                <w:color w:val="1A2840"/>
                <w:sz w:val="21"/>
                <w:szCs w:val="21"/>
              </w:rPr>
              <w:t xml:space="preserve">QUINTA: o conhecimento autentico transforma, nao apenas informa. Este e o criterio definitivo de todas as tradicoes estudadas nesta serie. A 'Gnose' do Gnosticismo nao era informacao sobre o Pleroma — era a experiencia do Pleroma que mudava fundamentalmente a relacao do Pneumatico com o cosmos. A 'Iniciacao' dos Misterios de Eleusis nao era uma palestra sobre o ciclo de Persephone — era uma experiencia vivida da morte e da ressurreicao que mudava permanentemente a relacao do iniciado com sua propria mortalidade. A 'Individuacao' junguiana nao e um conjunto de conceitos sobre a psique — e um processo vivido, frequentemente doloroso, que transforma a relacao do individuo com sua propria Sombra, com seus complexos e com o que Jung chamou de 'destino'.</w:t>
            </w:r>
          </w:p>
          <w:p>
            <w:pPr>
              <w:spacing w:before="0" w:after="120"/>
              <w:jc w:val="both"/>
            </w:pPr>
            <w:r>
              <w:rPr>
                <w:rFonts w:ascii="Arial" w:cs="Arial" w:eastAsia="Arial" w:hAnsi="Arial"/>
                <w:color w:val="1A2840"/>
                <w:sz w:val="21"/>
                <w:szCs w:val="21"/>
              </w:rPr>
              <w:t xml:space="preserve">SEXTA — e esta e a que as tradicoes mais resistem em articular claramente: nao sabemos se o territorio descrito por esses sistemas existe objetivamente ou e uma propriedade emergente da psique humana suficientemente aprofundada. Esta nao e uma falha das tradicoes — e sua honestidade mais profunda. Plotino disse que o Um 'nao pode ser descrito, apenas experimentado'. O Tao que pode ser dito nao e o Tao eterno. A Shunyata (vazio) do Budismo e vazio de todo atributo, incluindo o atributo de 'existir objetivamente'. O que todos esses sistemas convergem em dizer e: quando voce chegar la, a pergunta 'e real ou psicologico?' nao fara mais sentido da maneira que fazia antes. Isso pode ser uma escapatoria epistemica ou pode ser a resposta mais precisa disponivel. O que permanece invariante e que quem chegou la, em qualquer tradicao, retornou com a mesma observacao: a pergunta mudou, nao a resposta.</w:t>
            </w:r>
          </w:p>
          <w:p>
            <w:pPr>
              <w:spacing w:before="0" w:after="120"/>
              <w:jc w:val="both"/>
            </w:pPr>
            <w:r>
              <w:rPr>
                <w:rFonts w:ascii="Arial" w:cs="Arial" w:eastAsia="Arial" w:hAnsi="Arial"/>
                <w:color w:val="1A2840"/>
                <w:sz w:val="21"/>
                <w:szCs w:val="21"/>
              </w:rPr>
              <w:t xml:space="preserve">O QUE PERMANECE, EM SUMA: o fio condutor de 5.000 anos de busca pelo conhecimento oculto nao e uma doutrina especifica, nem um procedimento ritual, nem um sistema de correspondencias cosmicas. E a afirmacao — refeita em cada cultura, em cada epoca, em cada linguagem disponivel — de que a superficie do que somos nao e toda a historia do que somos. Que ha um nível de profundidade no ser humano que, quando acessado, muda permanentemente a relacao desse ser com o cosmos, com a morte, com o sofrimento e com os outros. E que esse acesso — dificil, custoso, frequentemente perigoso, sempre transformador — e o que as tradicoes esotéricas, sob todas as suas formas, foram construidas para facilitar.</w:t>
            </w:r>
          </w:p>
          <w:p>
            <w:pPr>
              <w:spacing w:before="0" w:after="120"/>
              <w:jc w:val="both"/>
            </w:pPr>
            <w:r>
              <w:rPr>
                <w:rFonts w:ascii="Arial" w:cs="Arial" w:eastAsia="Arial" w:hAnsi="Arial"/>
                <w:color w:val="1A2840"/>
                <w:sz w:val="21"/>
                <w:szCs w:val="21"/>
              </w:rPr>
              <w:t xml:space="preserve">O esoterismo nao morreu quando a ciencia moderna o marginou. Ele se tornou Jung, e depois Grof, e depois as pesquisas com psilocibina em Johns Hopkins. Ele se tornou Campbell, e depois Lucas, e depois bilhoes de pessoas que se identificaram com a jornada de Luke Skywalker sem saber que estavam repetindo a estrutura dos Misterios de Eleusis. Ele se tornou Hillman, e depois as praticas de imaginacao ativa e trabalho com sonhos que terapeutas usam sem saber que Ficino descreveu algo estruturalmente identico em 1489. A tradicao perene nao sobreviveu apesar das perseguicoes, das refutacoes academicas e das mudancas culturais. Sobreviveu porque descreve algo real na experiencia humana — e nada, em 5.000 anos de tentativas, conseguiu fazer esse algo desaparecer.</w:t>
            </w:r>
          </w:p>
        </w:tc>
      </w:tr>
    </w:tbl>
    <w:p>
      <w:pPr>
        <w:spacing w:before="0" w:after="320"/>
      </w:pPr>
      <w:r>
        <w:t xml:space="preserve"/>
      </w:r>
    </w:p>
    <w:p>
      <w:pPr>
        <w:pBdr>
          <w:top w:val="single" w:color="906A00" w:sz="3" w:space="2"/>
          <w:bottom w:val="single" w:color="1E3A6E" w:sz="12" w:space="4"/>
        </w:pBdr>
        <w:spacing w:before="200" w:after="200"/>
      </w:pPr>
      <w:r>
        <w:t xml:space="preserve"/>
      </w:r>
    </w:p>
    <w:p>
      <w:pPr>
        <w:spacing w:before="0" w:after="160"/>
      </w:pPr>
      <w:r>
        <w:t xml:space="preserve"/>
      </w:r>
    </w:p>
    <w:p>
      <w:pPr>
        <w:pStyle w:val="Heading1"/>
        <w:spacing w:before="480" w:after="160"/>
      </w:pPr>
      <w:r>
        <w:rPr>
          <w:rFonts w:ascii="Arial" w:cs="Arial" w:eastAsia="Arial" w:hAnsi="Arial"/>
          <w:b/>
          <w:bCs/>
          <w:color w:val="0D1A30"/>
          <w:sz w:val="38"/>
          <w:szCs w:val="38"/>
        </w:rPr>
        <w:t xml:space="preserve">Encerramento da Serie</w:t>
      </w:r>
    </w:p>
    <w:p>
      <w:pPr>
        <w:spacing w:before="0" w:after="160"/>
        <w:jc w:val="both"/>
      </w:pPr>
      <w:r>
        <w:rPr>
          <w:rFonts w:ascii="Arial" w:cs="Arial" w:eastAsia="Arial" w:hAnsi="Arial"/>
          <w:color w:val="0C1424"/>
          <w:sz w:val="22"/>
          <w:szCs w:val="22"/>
        </w:rPr>
        <w:t xml:space="preserve">Esta serie de dez pesquisas cobriu, em ordem aproximada de influencia historica: os Misterios de Iniciacao da Antiguidade; o Judaismo Mistico e a Kabbalah; o Hermetismo e o Corpus Hermeticum; o Neoplatonismo; o Gnosticismo; a Magia Salomonica e a Goetia; o Renascimento Oculto de Ficino a Bruno; as Sociedades Secretas e as ordens iniciticas; o seculo XIX de Blavatsky a Crowley; e, finalmente, a psicologia profunda como a ultima traducao secular dessas tradicoes.</w:t>
      </w:r>
    </w:p>
    <w:p>
      <w:pPr>
        <w:spacing w:before="0" w:after="160"/>
        <w:jc w:val="both"/>
      </w:pPr>
      <w:r>
        <w:rPr>
          <w:rFonts w:ascii="Arial" w:cs="Arial" w:eastAsia="Arial" w:hAnsi="Arial"/>
          <w:color w:val="0C1424"/>
          <w:sz w:val="22"/>
          <w:szCs w:val="22"/>
        </w:rPr>
        <w:t xml:space="preserve">O mapa esta completo — mas o territorio nunca e inteiramente mapeável. O Tao que pode ser dito nao e o Tao eterno. O Pleroma que pode ser descrito nao e o Pleroma em si. O que esta serie oferece e um conjunto de coordenadas: pontos de referencia que permitem navegar um terreno vasto e complexo sem se perder no primeiro sistema que pareca convincente, sem descartar prematuramente o que nao se encaixa na propria formacao, e sem confundir o mapa com o territorio.</w:t>
      </w:r>
    </w:p>
    <w:p>
      <w:pPr>
        <w:spacing w:before="0" w:after="160"/>
        <w:jc w:val="both"/>
      </w:pPr>
      <w:r>
        <w:rPr>
          <w:rFonts w:ascii="Arial" w:cs="Arial" w:eastAsia="Arial" w:hAnsi="Arial"/>
          <w:color w:val="0C1424"/>
          <w:sz w:val="22"/>
          <w:szCs w:val="22"/>
        </w:rPr>
        <w:t xml:space="preserve">A busca — como sempre foi — e sua.</w:t>
      </w:r>
    </w:p>
    <w:p>
      <w:pPr>
        <w:spacing w:before="0" w:after="320"/>
      </w:pPr>
      <w:r>
        <w:t xml:space="preserve"/>
      </w:r>
    </w:p>
    <w:p>
      <w:pPr>
        <w:pBdr>
          <w:bottom w:val="single" w:color="906A00" w:sz="6" w:space="1"/>
        </w:pBdr>
        <w:spacing w:before="160" w:after="160"/>
      </w:pPr>
      <w:r>
        <w:t xml:space="preserve"/>
      </w:r>
    </w:p>
    <w:p>
      <w:pPr>
        <w:spacing w:before="120" w:after="60"/>
        <w:jc w:val="center"/>
      </w:pPr>
      <w:r>
        <w:rPr>
          <w:rFonts w:ascii="Arial" w:cs="Arial" w:eastAsia="Arial" w:hAnsi="Arial"/>
          <w:b/>
          <w:bCs/>
          <w:color w:val="1E3A6E"/>
          <w:sz w:val="28"/>
          <w:szCs w:val="28"/>
        </w:rPr>
        <w:t xml:space="preserve">FIM DA SERIE</w:t>
      </w:r>
    </w:p>
    <w:p>
      <w:pPr>
        <w:spacing w:before="0" w:after="40"/>
        <w:jc w:val="center"/>
      </w:pPr>
      <w:r>
        <w:rPr>
          <w:rFonts w:ascii="Arial" w:cs="Arial" w:eastAsia="Arial" w:hAnsi="Arial"/>
          <w:i/>
          <w:iCs/>
          <w:color w:val="556688"/>
          <w:sz w:val="22"/>
          <w:szCs w:val="22"/>
        </w:rPr>
        <w:t xml:space="preserve">Mapa de Estudos Completo sobre Gnosticismo e Esoterismo</w:t>
      </w:r>
    </w:p>
    <w:p>
      <w:pPr>
        <w:spacing w:before="0" w:after="60"/>
        <w:jc w:val="center"/>
      </w:pPr>
      <w:r>
        <w:rPr>
          <w:rFonts w:ascii="Arial" w:cs="Arial" w:eastAsia="Arial" w:hAnsi="Arial"/>
          <w:color w:val="888899"/>
          <w:sz w:val="20"/>
          <w:szCs w:val="20"/>
        </w:rPr>
        <w:t xml:space="preserve">10 Prompts | 10 Documentos | 5.000 Anos de Busca Humana</w:t>
      </w:r>
    </w:p>
    <w:p>
      <w:pPr>
        <w:pBdr>
          <w:bottom w:val="single" w:color="906A00" w:sz="6" w:space="1"/>
        </w:pBdr>
        <w:spacing w:before="160" w:after="1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6E" w:sz="4" w:space="4"/>
      </w:pBdr>
      <w:jc w:val="center"/>
    </w:pPr>
    <w:r>
      <w:rPr>
        <w:rFonts w:ascii="Arial" w:cs="Arial" w:eastAsia="Arial" w:hAnsi="Arial"/>
        <w:i/>
        <w:iCs/>
        <w:color w:val="888899"/>
        <w:sz w:val="17"/>
        <w:szCs w:val="17"/>
      </w:rPr>
      <w:t xml:space="preserve">Serie de Pesquisa Profunda sobre Gnosticismo e Esoterismo — Prompt 10 de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6A00" w:sz="4" w:space="4"/>
      </w:pBdr>
      <w:tabs>
        <w:tab w:val="right" w:pos="9360"/>
      </w:tabs>
    </w:pPr>
    <w:r>
      <w:rPr>
        <w:rFonts w:ascii="Arial" w:cs="Arial" w:eastAsia="Arial" w:hAnsi="Arial"/>
        <w:i/>
        <w:iCs/>
        <w:color w:val="888899"/>
        <w:sz w:val="18"/>
        <w:szCs w:val="18"/>
      </w:rPr>
      <w:t xml:space="preserve">PROMPT 10 | Jung e a Psicologia do Oculto — Encerramento do Ciclo</w:t>
    </w:r>
    <w:r>
      <w:t xml:space="preserve">	</w:t>
    </w:r>
    <w:r>
      <w:rPr>
        <w:rFonts w:ascii="Arial" w:cs="Arial" w:eastAsia="Arial" w:hAnsi="Arial"/>
        <w:color w:val="888899"/>
        <w:sz w:val="18"/>
        <w:szCs w:val="18"/>
      </w:rPr>
      <w:t xml:space="preserve">Pagina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14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A3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E3A6E"/>
      <w:sz w:val="28"/>
      <w:szCs w:val="28"/>
    </w:rPr>
  </w:style>
  <w:style w:type="paragraph" w:styleId="Heading3">
    <w:name w:val="Heading 3"/>
    <w:basedOn w:val="Normal"/>
    <w:next w:val="Normal"/>
    <w:qFormat/>
    <w:pPr>
      <w:spacing w:before="220" w:after="80"/>
      <w:outlineLvl w:val="2"/>
    </w:pPr>
    <w:rPr>
      <w:rFonts w:ascii="Arial" w:cs="Arial" w:eastAsia="Arial" w:hAnsi="Arial"/>
      <w:b/>
      <w:bCs/>
      <w:color w:val="906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2026-03-10T15:14:45.910Z</dcterms:created>
  <dcterms:modified xsi:type="dcterms:W3CDTF">2026-03-10T15:14:45.911Z</dcterms:modified>
</cp:coreProperties>
</file>

<file path=docProps/custom.xml><?xml version="1.0" encoding="utf-8"?>
<Properties xmlns="http://schemas.openxmlformats.org/officeDocument/2006/custom-properties" xmlns:vt="http://schemas.openxmlformats.org/officeDocument/2006/docPropsVTypes"/>
</file>