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EEF1FA" w:val="clear"/>
            <w:tcMar>
              <w:top w:type="dxa" w:w="2200"/>
              <w:left w:type="dxa" w:w="1440"/>
              <w:bottom w:type="dxa" w:w="0"/>
              <w:right w:type="dxa" w:w="1440"/>
            </w:tcMar>
          </w:tcPr>
          <w:p>
            <w:pPr>
              <w:spacing w:before="0" w:after="80"/>
              <w:jc w:val="left"/>
            </w:pPr>
            <w:r>
              <w:rPr>
                <w:rFonts w:ascii="Arial" w:cs="Arial" w:eastAsia="Arial" w:hAnsi="Arial"/>
                <w:color w:val="5566AA"/>
                <w:sz w:val="18"/>
                <w:szCs w:val="18"/>
              </w:rPr>
              <w:t xml:space="preserve">SERIE: MAPA DE ESTUDOS SOBRE GNOSTICISMO E ESOTERISMO</w:t>
            </w:r>
          </w:p>
          <w:p>
            <w:pPr>
              <w:pBdr>
                <w:bottom w:val="single" w:color="2E4880" w:sz="10" w:space="0"/>
              </w:pBdr>
              <w:spacing w:before="0" w:after="0"/>
            </w:pPr>
            <w:r>
              <w:t xml:space="preserve"/>
            </w:r>
          </w:p>
          <w:p>
            <w:pPr>
              <w:spacing w:before="60" w:after="0"/>
            </w:pPr>
            <w:r>
              <w:rPr>
                <w:rFonts w:ascii="Arial" w:cs="Arial" w:eastAsia="Arial" w:hAnsi="Arial"/>
                <w:sz w:val="2"/>
                <w:szCs w:val="2"/>
              </w:rPr>
              <w:t xml:space="preserve"/>
            </w:r>
          </w:p>
          <w:p>
            <w:pPr>
              <w:spacing w:before="0" w:after="60"/>
              <w:jc w:val="left"/>
            </w:pPr>
            <w:r>
              <w:rPr>
                <w:rFonts w:ascii="Arial" w:cs="Arial" w:eastAsia="Arial" w:hAnsi="Arial"/>
                <w:b/>
                <w:bCs/>
                <w:color w:val="2E4880"/>
                <w:sz w:val="26"/>
                <w:szCs w:val="26"/>
              </w:rPr>
              <w:t xml:space="preserve">PROMPT 8 DE 10</w:t>
            </w:r>
          </w:p>
          <w:p>
            <w:pPr>
              <w:spacing w:before="0" w:after="30"/>
              <w:jc w:val="left"/>
            </w:pPr>
            <w:r>
              <w:rPr>
                <w:rFonts w:ascii="Arial" w:cs="Arial" w:eastAsia="Arial" w:hAnsi="Arial"/>
                <w:b/>
                <w:bCs/>
                <w:color w:val="1A2540"/>
                <w:sz w:val="58"/>
                <w:szCs w:val="58"/>
              </w:rPr>
              <w:t xml:space="preserve">ROSACRUZES,</w:t>
            </w:r>
          </w:p>
          <w:p>
            <w:pPr>
              <w:spacing w:before="0" w:after="30"/>
              <w:jc w:val="left"/>
            </w:pPr>
            <w:r>
              <w:rPr>
                <w:rFonts w:ascii="Arial" w:cs="Arial" w:eastAsia="Arial" w:hAnsi="Arial"/>
                <w:b/>
                <w:bCs/>
                <w:color w:val="1A2540"/>
                <w:sz w:val="48"/>
                <w:szCs w:val="48"/>
              </w:rPr>
              <w:t xml:space="preserve">MACONARIA E AS</w:t>
            </w:r>
          </w:p>
          <w:p>
            <w:pPr>
              <w:spacing w:before="0" w:after="40"/>
              <w:jc w:val="left"/>
            </w:pPr>
            <w:r>
              <w:rPr>
                <w:rFonts w:ascii="Arial" w:cs="Arial" w:eastAsia="Arial" w:hAnsi="Arial"/>
                <w:b/>
                <w:bCs/>
                <w:color w:val="1A2540"/>
                <w:sz w:val="40"/>
                <w:szCs w:val="40"/>
              </w:rPr>
              <w:t xml:space="preserve">SOCIEDADES DE MISTERIO</w:t>
            </w:r>
          </w:p>
          <w:p>
            <w:pPr>
              <w:spacing w:before="0" w:after="180"/>
              <w:jc w:val="left"/>
            </w:pPr>
            <w:r>
              <w:rPr>
                <w:rFonts w:ascii="Arial" w:cs="Arial" w:eastAsia="Arial" w:hAnsi="Arial"/>
                <w:i/>
                <w:iCs/>
                <w:color w:val="7A5C00"/>
                <w:sz w:val="24"/>
                <w:szCs w:val="24"/>
              </w:rPr>
              <w:t xml:space="preserve">Como o Esoterismo Sobreviveu e se Reorganizou — Seculos XVII-XIX</w:t>
            </w:r>
          </w:p>
          <w:p>
            <w:pPr>
              <w:pBdr>
                <w:top w:val="single" w:color="2E4880" w:sz="6" w:space="0"/>
              </w:pBdr>
              <w:spacing w:before="0" w:after="0"/>
            </w:pPr>
            <w:r>
              <w:t xml:space="preserve"/>
            </w:r>
          </w:p>
          <w:p>
            <w:pPr>
              <w:spacing w:before="40" w:after="0"/>
            </w:pPr>
            <w:r>
              <w:rPr>
                <w:rFonts w:ascii="Arial" w:cs="Arial" w:eastAsia="Arial" w:hAnsi="Arial"/>
                <w:sz w:val="2"/>
                <w:szCs w:val="2"/>
              </w:rPr>
              <w:t xml:space="preserve"/>
            </w:r>
          </w:p>
          <w:p>
            <w:pPr>
              <w:spacing w:before="0" w:after="50"/>
              <w:jc w:val="left"/>
            </w:pPr>
            <w:r>
              <w:rPr>
                <w:rFonts w:ascii="Arial" w:cs="Arial" w:eastAsia="Arial" w:hAnsi="Arial"/>
                <w:color w:val="3344AA"/>
                <w:sz w:val="20"/>
                <w:szCs w:val="20"/>
              </w:rPr>
              <w:t xml:space="preserve">Pre-requisitos: Prompts 2 (Judaismo Mistico), 5 (Gnosticismo) e 7 (Renascenca Oculta)</w:t>
            </w:r>
          </w:p>
          <w:p>
            <w:pPr>
              <w:spacing w:before="50" w:after="35"/>
              <w:jc w:val="left"/>
            </w:pPr>
            <w:r>
              <w:rPr>
                <w:rFonts w:ascii="Arial" w:cs="Arial" w:eastAsia="Arial" w:hAnsi="Arial"/>
                <w:b/>
                <w:bCs/>
                <w:color w:val="2E4880"/>
                <w:sz w:val="20"/>
                <w:szCs w:val="20"/>
              </w:rPr>
              <w:t xml:space="preserve">QUATRO FRENTES DE PESQUISA:</w:t>
            </w:r>
          </w:p>
          <w:p>
            <w:pPr>
              <w:spacing w:before="0" w:after="26"/>
              <w:jc w:val="left"/>
            </w:pPr>
            <w:r>
              <w:rPr>
                <w:rFonts w:ascii="Arial" w:cs="Arial" w:eastAsia="Arial" w:hAnsi="Arial"/>
                <w:color w:val="445566"/>
                <w:sz w:val="19"/>
                <w:szCs w:val="19"/>
              </w:rPr>
              <w:t xml:space="preserve">I.  Rosacruzes — os tres Manifestos, a 'histeria de 1614' e o paradoxo do ludibrium</w:t>
            </w:r>
          </w:p>
          <w:p>
            <w:pPr>
              <w:spacing w:before="0" w:after="26"/>
              <w:jc w:val="left"/>
            </w:pPr>
            <w:r>
              <w:rPr>
                <w:rFonts w:ascii="Arial" w:cs="Arial" w:eastAsia="Arial" w:hAnsi="Arial"/>
                <w:color w:val="445566"/>
                <w:sz w:val="19"/>
                <w:szCs w:val="19"/>
              </w:rPr>
              <w:t xml:space="preserve">II. Maconaria — das lojas operativas ao mito de Hiram Abiff e o Rito Escoces de 33 graus</w:t>
            </w:r>
          </w:p>
          <w:p>
            <w:pPr>
              <w:spacing w:before="0" w:after="26"/>
              <w:jc w:val="left"/>
            </w:pPr>
            <w:r>
              <w:rPr>
                <w:rFonts w:ascii="Arial" w:cs="Arial" w:eastAsia="Arial" w:hAnsi="Arial"/>
                <w:color w:val="445566"/>
                <w:sz w:val="19"/>
                <w:szCs w:val="19"/>
              </w:rPr>
              <w:t xml:space="preserve">III. Illuminati, Carbonarios e a Golden Dawn — ordens politicas e esotéricas do seculo XVIII-XIX</w:t>
            </w:r>
          </w:p>
          <w:p>
            <w:pPr>
              <w:spacing w:before="0" w:after="26"/>
              <w:jc w:val="left"/>
            </w:pPr>
            <w:r>
              <w:rPr>
                <w:rFonts w:ascii="Arial" w:cs="Arial" w:eastAsia="Arial" w:hAnsi="Arial"/>
                <w:color w:val="445566"/>
                <w:sz w:val="19"/>
                <w:szCs w:val="19"/>
              </w:rPr>
              <w:t xml:space="preserve">IV. Contradicoes e Curiosidades — a Igreja vs. a Maconaria; invencao vs. transmissao da tradicao</w:t>
            </w:r>
          </w:p>
          <w:p>
            <w:pPr>
              <w:spacing w:before="0" w:after="26"/>
              <w:jc w:val="left"/>
            </w:pPr>
            <w:r>
              <w:rPr>
                <w:rFonts w:ascii="Arial" w:cs="Arial" w:eastAsia="Arial" w:hAnsi="Arial"/>
                <w:color w:val="445566"/>
                <w:sz w:val="19"/>
                <w:szCs w:val="19"/>
              </w:rPr>
              <w:t xml:space="preserve">LINHA DO TEMPO: as ordens esotéricas do seculo XVII ao XIX com filiações e influências</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1A2540"/>
          <w:sz w:val="38"/>
          <w:szCs w:val="38"/>
        </w:rPr>
        <w:t xml:space="preserve">Introducao — O Esoterismo Vai para as Instituicoes</w:t>
      </w:r>
    </w:p>
    <w:p>
      <w:pPr>
        <w:spacing w:before="0" w:after="160"/>
        <w:jc w:val="both"/>
      </w:pPr>
      <w:r>
        <w:rPr>
          <w:rFonts w:ascii="Arial" w:cs="Arial" w:eastAsia="Arial" w:hAnsi="Arial"/>
          <w:b w:val="false"/>
          <w:bCs w:val="false"/>
          <w:i w:val="false"/>
          <w:iCs w:val="false"/>
          <w:color w:val="101828"/>
          <w:sz w:val="22"/>
          <w:szCs w:val="22"/>
        </w:rPr>
        <w:t xml:space="preserve">Depois de 1600 — apos a execucao de Bruno, a refutacao de Casaubon, o inicio da Guerra dos Trinta Anos que devastou a Alemanha — o esoterismo precisou de uma nova forma institucional. O modelo renascentista de um filosofo brilhante no centro de uma academia patrocinada por um principe iluminado havia se esgotado: o principe podia morrer, a academia podia ser dissolvida, e o filosofo individual era vulneravel a Inquisicao. Era necessaria uma estrutura mais resistente — uma que pudesse sobreviver a perseguicao, transmitir conhecimento atraves de geracoes e manter seus membros protegidos por solidariedade mutua.</w:t>
      </w:r>
    </w:p>
    <w:p>
      <w:pPr>
        <w:spacing w:before="0" w:after="160"/>
        <w:jc w:val="both"/>
      </w:pPr>
      <w:r>
        <w:rPr>
          <w:rFonts w:ascii="Arial" w:cs="Arial" w:eastAsia="Arial" w:hAnsi="Arial"/>
          <w:b w:val="false"/>
          <w:bCs w:val="false"/>
          <w:i w:val="false"/>
          <w:iCs w:val="false"/>
          <w:color w:val="101828"/>
          <w:sz w:val="22"/>
          <w:szCs w:val="22"/>
        </w:rPr>
        <w:t xml:space="preserve">A solucao foi a sociedade secreta. Nao como conspiracao politica — embora algumas dessas ordens tivessem dimensoes politicas — mas como forma organizacional para o conhecimento esotérico. A iniciacao em graus progressivos; o juramento de sigilo; a estrutura hierarquica que revelava mais a cada nivel; e o simbolismo codificado que tornava o conhecimento legivel apenas para os iniciados: todas essas caracteristicas eram respostas praticas ao problema de como transmitir sabedoria hermetica, gnostica e kabbalistica num ambiente hostil.</w:t>
      </w:r>
    </w:p>
    <w:p>
      <w:pPr>
        <w:spacing w:before="0" w:after="160"/>
        <w:jc w:val="both"/>
      </w:pPr>
      <w:r>
        <w:rPr>
          <w:rFonts w:ascii="Arial" w:cs="Arial" w:eastAsia="Arial" w:hAnsi="Arial"/>
          <w:b w:val="false"/>
          <w:bCs w:val="false"/>
          <w:i w:val="false"/>
          <w:iCs w:val="false"/>
          <w:color w:val="101828"/>
          <w:sz w:val="22"/>
          <w:szCs w:val="22"/>
        </w:rPr>
        <w:t xml:space="preserve">Este Prompt cobre quatro frentes: os Manifestos Rosacruzes e o paradoxo do 'ludibrium'; a Maconaria desde suas origens operativas ate o Rito Escoces de 33 graus; os Illuminati de Baviera, os Carbonarios e a Golden Dawn; e as contradicoes e curiosidades do sistema completo. Conclui com uma linha do tempo das ordens esotéricas do seculo XVII ao XIX.</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Legenda de sinais neste relatorio</w:t>
            </w:r>
          </w:p>
          <w:p>
            <w:pPr>
              <w:jc w:val="both"/>
            </w:pPr>
            <w:r>
              <w:rPr>
                <w:rFonts w:ascii="Arial" w:cs="Arial" w:eastAsia="Arial" w:hAnsi="Arial"/>
                <w:i/>
                <w:iCs/>
                <w:color w:val="202840"/>
                <w:sz w:val="21"/>
                <w:szCs w:val="21"/>
              </w:rPr>
              <w:t xml:space="preserve">📜 Fonte primaria identificavel e datada  |  ⚠️ Especulacao ou tradicao sem confirmacao arqueologica  |  🔄 Contradicao entre tradicoes ou no interior da mesma  |  🔗 Conexao com tradicoes anteriores da serie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88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ROSACRUZES: O MANIFESTO QUE ABALOU A EUROPA</w:t>
            </w:r>
          </w:p>
        </w:tc>
      </w:tr>
    </w:tbl>
    <w:p>
      <w:pPr>
        <w:spacing w:before="0" w:after="120"/>
      </w:pPr>
      <w:r>
        <w:t xml:space="preserve"/>
      </w:r>
    </w:p>
    <w:p>
      <w:pPr>
        <w:pStyle w:val="Heading2"/>
        <w:spacing w:before="300" w:after="120"/>
      </w:pPr>
      <w:r>
        <w:rPr>
          <w:rFonts w:ascii="Arial" w:cs="Arial" w:eastAsia="Arial" w:hAnsi="Arial"/>
          <w:b/>
          <w:bCs/>
          <w:color w:val="2E4880"/>
          <w:sz w:val="28"/>
          <w:szCs w:val="28"/>
        </w:rPr>
        <w:t xml:space="preserve">Os Tres Manifestos Rosacruzes — Uma Historia que Nao Existia</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Fama Fraternitatis: Kassel, 1614 | Confessio Fraternitatis: Frankfurt, 1615 | As Bodas Quimicas de Christian Rosenkreutz: Estrasburgo, 1616</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Em 1614, uma publicacao modesta saiu das prensas de Wilhelm Wessel em Kassel, na Alemanha: 'Reforma Geral e Universal do Mundo Inteiro, juntamente com a Fama Fraternitatis da Ordem Laudavel da Rosa-Cruz'. O texto combinava uma satira politica italiana com uma narrativa surpreendente: a existencia de uma fraternidade secreta de magos filosofos, fundada por um certo Christian Rosenkreutz, que havia viajado ao Oriente, aprendido a sabedoria de arabes e egipcios, e retornado a Europa para fundar uma ordem de oito membros dedicada ao estudo de 'Alchemia, Magia e Cabala' e a cura gratuita dos doentes.</w:t>
      </w:r>
    </w:p>
    <w:p>
      <w:pPr>
        <w:spacing w:before="0" w:after="160"/>
        <w:jc w:val="both"/>
      </w:pPr>
      <w:r>
        <w:rPr>
          <w:rFonts w:ascii="Arial" w:cs="Arial" w:eastAsia="Arial" w:hAnsi="Arial"/>
          <w:b w:val="false"/>
          <w:bCs w:val="false"/>
          <w:i w:val="false"/>
          <w:iCs w:val="false"/>
          <w:color w:val="101828"/>
          <w:sz w:val="22"/>
          <w:szCs w:val="22"/>
        </w:rPr>
        <w:t xml:space="preserve">O impacto foi imediato e extraordinario. Entre 1614 e 1620, aproximadamente 400 manuscritos e livros foram publicados respondendo, criticando, defendendo ou tentando contatar a Fraternidade. Dois cartazes misteriosos apareceram nas paredes de Paris em 1622, declarando que os Deputados do Alto Colegio da Rosa-Cruz estavam presentes na cidade 'visivelmente e invisivelmente'. Intelectuais de toda a Europa — incluindo Rene Descartes, Francis Bacon, Michael Maier e Robert Fludd — responderam ao fenomeno.</w:t>
      </w:r>
    </w:p>
    <w:p>
      <w:pPr>
        <w:spacing w:before="0" w:after="160"/>
        <w:jc w:val="both"/>
      </w:pPr>
      <w:r>
        <w:rPr>
          <w:rFonts w:ascii="Arial" w:cs="Arial" w:eastAsia="Arial" w:hAnsi="Arial"/>
          <w:b w:val="false"/>
          <w:bCs w:val="false"/>
          <w:i w:val="false"/>
          <w:iCs w:val="false"/>
          <w:color w:val="101828"/>
          <w:sz w:val="22"/>
          <w:szCs w:val="22"/>
        </w:rPr>
        <w:t xml:space="preserve">Havia um problema: ninguem conseguia encontrar nenhum membro da Fraternidade.</w:t>
      </w:r>
    </w:p>
    <w:p>
      <w:pPr>
        <w:spacing w:before="0" w:after="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000"/>
        <w:gridCol w:w="3460"/>
      </w:tblGrid>
      <w:tr>
        <w:trPr>
          <w:tblHeader/>
        </w:trPr>
        <w:tc>
          <w:tcPr>
            <w:tcW w:type="dxa" w:w="26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Manifesto</w:t>
            </w:r>
          </w:p>
        </w:tc>
        <w:tc>
          <w:tcPr>
            <w:tcW w:type="dxa" w:w="9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w:t>
            </w:r>
          </w:p>
        </w:tc>
        <w:tc>
          <w:tcPr>
            <w:tcW w:type="dxa" w:w="30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Conteudo Principal</w:t>
            </w:r>
          </w:p>
        </w:tc>
        <w:tc>
          <w:tcPr>
            <w:tcW w:type="dxa" w:w="346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Caracteristicas Esotéricas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Fama Fraternitatis</w:t>
            </w:r>
          </w:p>
        </w:tc>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1614</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Narrativa da vida e viagens de Christian Rosenkreutz; fundacao da Fraternidade; descricao da tumba descoberta</w:t>
            </w:r>
          </w:p>
        </w:tc>
        <w:tc>
          <w:tcPr>
            <w:tcW w:type="dxa" w:w="34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Vocabukario hermetico; Kabbalah; numeros simbolicos (106 anos de vida de CRC); a tumba como camara de iniciacao circular</w:t>
            </w:r>
          </w:p>
        </w:tc>
      </w:tr>
      <w:tr>
        <w:tc>
          <w:tcPr>
            <w:tcW w:type="dxa" w:w="26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Confessio Fraternitatis</w:t>
            </w:r>
          </w:p>
        </w:tc>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1615</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Responde criticas; esclarece a relacao da Fraternidade com o Luteranismo; declara oposicao a falsos alquimistas e ao Papa</w:t>
            </w:r>
          </w:p>
        </w:tc>
        <w:tc>
          <w:tcPr>
            <w:tcW w:type="dxa" w:w="34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Mais explicitamente protestante; contem 37 'razoes' para a reforma universal; apocaliptico em tom</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As Bodas Quimicas de Christian Rosenkreutz</w:t>
            </w:r>
          </w:p>
        </w:tc>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1616</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Narrativa alegorica em sete dias: CRC e convidado para um casamento real em um castelo misterioso; passa por provas e torna-se Cavaleiro da Pedra de Ouro</w:t>
            </w:r>
          </w:p>
        </w:tc>
        <w:tc>
          <w:tcPr>
            <w:tcW w:type="dxa" w:w="34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A mais esotérica dos tres; alquimia como transformacao espiritual; estrutura de sete dias = sete esferas planetarias; influencia de Paracelso e da alquimia renasc</w:t>
            </w:r>
          </w:p>
        </w:tc>
      </w:tr>
    </w:tbl>
    <w:p>
      <w:pPr>
        <w:spacing w:before="0" w:after="160"/>
      </w:pPr>
      <w:r>
        <w:t xml:space="preserve"/>
      </w:r>
    </w:p>
    <w:p>
      <w:pPr>
        <w:pStyle w:val="Heading2"/>
        <w:spacing w:before="300" w:after="120"/>
      </w:pPr>
      <w:r>
        <w:rPr>
          <w:rFonts w:ascii="Arial" w:cs="Arial" w:eastAsia="Arial" w:hAnsi="Arial"/>
          <w:b/>
          <w:bCs/>
          <w:color w:val="2E4880"/>
          <w:sz w:val="28"/>
          <w:szCs w:val="28"/>
        </w:rPr>
        <w:t xml:space="preserve">Johann Valentin Andreae — O Autor que Chamou Seu Texto de Piada</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Johann Valentin Andreae (1586-1654) | Teólogo luterano, pastor, reformador social | Confessou autoria das Bodas Quimicas em autobiografia postuma</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 questao da autoria dos Manifestos Rosacruzes foi resolvida — parcialmente — pelo proprio Andreae. Em sua autobiografia postuma, ele reconheceu ter escrito as Bodas Quimicas antes dos 16 anos (em 1602) como uma 'fantasia romantica'. Historiadores como Tobias Churton e Carlos Gilly demonstraram que a Fama e a Confessio foram escritas por um circulo de estudantes luteranos em Tubingen que incluia Andreae, o medico paracelsiano Tobias Hess e o professor de direito Christoph Besold.</w:t>
      </w:r>
    </w:p>
    <w:p>
      <w:pPr>
        <w:spacing w:before="0" w:after="160"/>
        <w:jc w:val="both"/>
      </w:pPr>
      <w:r>
        <w:rPr>
          <w:rFonts w:ascii="Arial" w:cs="Arial" w:eastAsia="Arial" w:hAnsi="Arial"/>
          <w:b w:val="false"/>
          <w:bCs w:val="false"/>
          <w:i w:val="false"/>
          <w:iCs w:val="false"/>
          <w:color w:val="101828"/>
          <w:sz w:val="22"/>
          <w:szCs w:val="22"/>
        </w:rPr>
        <w:t xml:space="preserve">O elemento mais desorientante da historia e o que Andreae disse sobre os textos depois que eles causaram furor: ele os chamou de 'ludibrium' — em latim, uma farsa, uma piada, um divertimento satirico. Nas suas proprias palavras sobre as Bodas Quimicas: 'um ludibrium que surpreendentemente alguns estimam e explicam com investigacoes sutis, claramente futil e que trai a vaidade dos curiosos'.</w:t>
      </w:r>
    </w:p>
    <w:p>
      <w:pPr>
        <w:spacing w:before="0" w:after="80"/>
      </w:pPr>
      <w:r>
        <w:t xml:space="preserve"/>
      </w:r>
    </w:p>
    <w:p>
      <w:pPr>
        <w:pBdr>
          <w:left w:val="single" w:color="7A5C00" w:sz="12" w:space="10"/>
        </w:pBdr>
        <w:spacing w:before="120" w:after="120"/>
        <w:ind w:left="720" w:right="720"/>
        <w:jc w:val="both"/>
      </w:pPr>
      <w:r>
        <w:rPr>
          <w:rFonts w:ascii="Arial" w:cs="Arial" w:eastAsia="Arial" w:hAnsi="Arial"/>
          <w:i/>
          <w:iCs/>
          <w:color w:val="202840"/>
          <w:sz w:val="21"/>
          <w:szCs w:val="21"/>
        </w:rPr>
        <w:t xml:space="preserve">'As Bodas Quimicas, com sua fertil ninhada de monstros, um ludibrium que surpreendentemente alguns estimam e explicam com investigacoes sutis, e claramente futil e trai a vaidade dos curiosos.' — Johann Valentin Andreae, autobiografia</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Isso cria o paradoxo central do movimento rosacruz: os textos que fundaram uma das tradicoes mais influentes do esoterismo moderno foram — pelo menos parcialmente — brincadeiras satiricas de jovens estudantes protestantes que estavam zombando dos crentes nas 'sabedorias ocultas'. A pergunta 'Andreae estava sendo serio ou ironico?' tem ocupado historiadores por quatro seculos — e a resposta mais honesta e 'provavelmente ambos ao mesmo tempo'.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 O Paradoxo do Ludibrium — Uma Revelacao Genuina</w:t>
            </w:r>
          </w:p>
          <w:p>
            <w:pPr>
              <w:jc w:val="both"/>
            </w:pPr>
            <w:r>
              <w:rPr>
                <w:rFonts w:ascii="Arial" w:cs="Arial" w:eastAsia="Arial" w:hAnsi="Arial"/>
                <w:i/>
                <w:iCs/>
                <w:color w:val="202840"/>
                <w:sz w:val="21"/>
                <w:szCs w:val="21"/>
              </w:rPr>
              <w:t xml:space="preserve">O fato de que os Manifestos Rosacruzes podem ter sido, em parte, uma satira e, paradoxalmente, o que os torna mais interessantes. Se Andreae estava zombando dos crentes em sociedades secretas hermeticas, ele estava tambem descrevendo, com precisao satirica, exatamente o que esses crentes acreditavam — e esse mapa satirico tornou-se um mapa real para geracoes seguintes. Toda a estrutura do esoterismo moderno do seculo XVII em diante — o adeptus oculto que viajou ao Oriente, a tumba secreta como camara de iniciacao, os graus progressivos de conhecimento — esta nos Manifestos. Se era brincadeira, foi a brincadeira mais influente da historia do esoterismo ocidental.</w:t>
            </w:r>
          </w:p>
        </w:tc>
      </w:tr>
    </w:tbl>
    <w:p>
      <w:pPr>
        <w:spacing w:before="0" w:after="160"/>
      </w:pPr>
      <w:r>
        <w:t xml:space="preserve"/>
      </w:r>
    </w:p>
    <w:p>
      <w:pPr>
        <w:pStyle w:val="Heading2"/>
        <w:spacing w:before="300" w:after="120"/>
      </w:pPr>
      <w:r>
        <w:rPr>
          <w:rFonts w:ascii="Arial" w:cs="Arial" w:eastAsia="Arial" w:hAnsi="Arial"/>
          <w:b/>
          <w:bCs/>
          <w:color w:val="2E4880"/>
          <w:sz w:val="28"/>
          <w:szCs w:val="28"/>
        </w:rPr>
        <w:t xml:space="preserve">A Histeria Rosacruz de 1614-1620 — e a Fraternidade Invisivel</w:t>
      </w:r>
    </w:p>
    <w:p>
      <w:pPr>
        <w:spacing w:before="0" w:after="160"/>
        <w:jc w:val="both"/>
      </w:pPr>
      <w:r>
        <w:rPr>
          <w:rFonts w:ascii="Arial" w:cs="Arial" w:eastAsia="Arial" w:hAnsi="Arial"/>
          <w:b w:val="false"/>
          <w:bCs w:val="false"/>
          <w:i w:val="false"/>
          <w:iCs w:val="false"/>
          <w:color w:val="101828"/>
          <w:sz w:val="22"/>
          <w:szCs w:val="22"/>
        </w:rPr>
        <w:t xml:space="preserve">Entre 400 e 500 textos responderam aos Manifestos entre 1614 e 1620. Alguns eram elogios entusiastas (Michael Maier escreveu varios tratados alquimicos que usavam simbolismo rosacruz; Robert Fludd escreveu uma defesa apaixonada em 1616). Outros eram criticas virulentas (Andreas Libavius, quimico respeitado, denunciou os Manifestos como fraudes perigosas). E havia dezenas de candidatos que publicavam textos afirmando ser membros da Fraternidade — o que automaticamente os desqualificava, pois a Fraternidade real, se existia, nunca se revelaria publicamente.</w:t>
      </w:r>
    </w:p>
    <w:p>
      <w:pPr>
        <w:spacing w:before="0" w:after="160"/>
        <w:jc w:val="both"/>
      </w:pPr>
      <w:r>
        <w:rPr>
          <w:rFonts w:ascii="Arial" w:cs="Arial" w:eastAsia="Arial" w:hAnsi="Arial"/>
          <w:b w:val="false"/>
          <w:bCs w:val="false"/>
          <w:i w:val="false"/>
          <w:iCs w:val="false"/>
          <w:color w:val="101828"/>
          <w:sz w:val="22"/>
          <w:szCs w:val="22"/>
        </w:rPr>
        <w:t xml:space="preserve">O episodio dos cartazes de Paris em 1622 e o mais memoravel: dois cartazes apareceram nas paredes da cidade em dias diferentes. O primeiro dizia 'Nos, Deputados do Alto Colegio dos Rosacruzes, estamos fazendo nossa estadia, visivelmente e invisivelmente, nesta cidade'. O segundo terminava: 'Os pensamentos ligados ao desejo real do buscador nos levarao a ele e ele a nos'. O povo de Paris ficou em panico — Descartes, que estava em Paris naquele momento, foi suspeito de ser membro e passou dias demosntrando publicamente que nao era, pelo simples fato de ser visto em publico (os Rosacruzes, se existissem, seriam invisiveis).</w:t>
      </w:r>
    </w:p>
    <w:p>
      <w:pPr>
        <w:spacing w:before="0" w:after="160"/>
        <w:jc w:val="both"/>
      </w:pPr>
      <w:r>
        <w:rPr>
          <w:rFonts w:ascii="Arial" w:cs="Arial" w:eastAsia="Arial" w:hAnsi="Arial"/>
          <w:b w:val="false"/>
          <w:bCs w:val="false"/>
          <w:i w:val="false"/>
          <w:iCs w:val="false"/>
          <w:color w:val="101828"/>
          <w:sz w:val="22"/>
          <w:szCs w:val="22"/>
        </w:rPr>
        <w:t xml:space="preserve">A ironia historica e completa: a unica coisa que garantia que voce nao era Rosacruz era ser visto. A Fraternidade Invisivel era invisivel porque nao existia — ou, se existia, era composta por pessoas que tomavam o sigilo suficientemente a serio para nunca confirmar sua existencia.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88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MACONARIA: DA CORPORACAO AO MISTERIO</w:t>
            </w:r>
          </w:p>
        </w:tc>
      </w:tr>
    </w:tbl>
    <w:p>
      <w:pPr>
        <w:spacing w:before="0" w:after="120"/>
      </w:pPr>
      <w:r>
        <w:t xml:space="preserve"/>
      </w:r>
    </w:p>
    <w:p>
      <w:pPr>
        <w:pStyle w:val="Heading2"/>
        <w:spacing w:before="300" w:after="120"/>
      </w:pPr>
      <w:r>
        <w:rPr>
          <w:rFonts w:ascii="Arial" w:cs="Arial" w:eastAsia="Arial" w:hAnsi="Arial"/>
          <w:b/>
          <w:bCs/>
          <w:color w:val="2E4880"/>
          <w:sz w:val="28"/>
          <w:szCs w:val="28"/>
        </w:rPr>
        <w:t xml:space="preserve">As Origens Operativas — O Que Sabemos Documentalmente</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Documentos de referencia: Regius Poem (c. 1390, o mais antigo manuscrito Maconico conhecido); Cooke Manuscript (c. 1410); Old Charges (sec. XIV-XVII)</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 Maconaria especulativa — a forma moderna de organizacao esoterica — derivou, ou alega ter derivado, das lojas de pedreiros e construtores medievais que construiram as catedrais gloticas da Europa. A questao de quanta continuidade real existe entre os pedreiros operativos medievais e os macones especulativos modernos e um dos debates mais acalorados da historia das sociedades secretas.</w:t>
      </w:r>
    </w:p>
    <w:p>
      <w:pPr>
        <w:spacing w:before="0" w:after="160"/>
        <w:jc w:val="both"/>
      </w:pPr>
      <w:r>
        <w:rPr>
          <w:rFonts w:ascii="Arial" w:cs="Arial" w:eastAsia="Arial" w:hAnsi="Arial"/>
          <w:b w:val="false"/>
          <w:bCs w:val="false"/>
          <w:i w:val="false"/>
          <w:iCs w:val="false"/>
          <w:color w:val="101828"/>
          <w:sz w:val="22"/>
          <w:szCs w:val="22"/>
        </w:rPr>
        <w:t xml:space="preserve">O que e documentado: as lojas de pedreiros medievais existiram como corporacoes profissionais. Os chamados 'Old Charges' (Antigas Obrigacoes) — manuscritos que sobrevivem a partir do seculo XIV — descrevem regras de conduta, hierarquias de aprendiz/companheiro/mestre, e uma historia lendaria da arte da construcao que remonta, na versao Maconara, ao Rei Salomao e ao construtor do Templo Hiram Abiff. O Regius Poem (c. 1390), o manuscrito Maconico mais antigo conhecido, e um poema em ingles medio que descreve os deveres dos pedreiros e menciona uma historia lendaria do oficio.</w:t>
      </w:r>
    </w:p>
    <w:p>
      <w:pPr>
        <w:spacing w:before="0" w:after="160"/>
        <w:jc w:val="both"/>
      </w:pPr>
      <w:r>
        <w:rPr>
          <w:rFonts w:ascii="Arial" w:cs="Arial" w:eastAsia="Arial" w:hAnsi="Arial"/>
          <w:b w:val="false"/>
          <w:bCs w:val="false"/>
          <w:i w:val="false"/>
          <w:iCs w:val="false"/>
          <w:color w:val="101828"/>
          <w:sz w:val="22"/>
          <w:szCs w:val="22"/>
        </w:rPr>
        <w:t xml:space="preserve">O que e incerto: se os rituais especulativos, os simbolismos esotericos e a estrutura de graus iniciticos da Maconaria moderna existiam nas lojas operativas medievais, ou se foram criados pelos fundadores da Grande Loja de Londres em 1717 a partir de outras fontes — incluindo os Manifestos Rosacruzes, o Hermetismo renascentista e a Kabbalah Crista.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 A Teoria da Continuidade vs. a Teoria da Invencao</w:t>
            </w:r>
          </w:p>
          <w:p>
            <w:pPr>
              <w:jc w:val="both"/>
            </w:pPr>
            <w:r>
              <w:rPr>
                <w:rFonts w:ascii="Arial" w:cs="Arial" w:eastAsia="Arial" w:hAnsi="Arial"/>
                <w:i/>
                <w:iCs/>
                <w:color w:val="202840"/>
                <w:sz w:val="21"/>
                <w:szCs w:val="21"/>
              </w:rPr>
              <w:t xml:space="preserve">Dois campos se dividem na historiografia Maconica: a 'teoria da continuidade' (a Maconaria especulativa transmite conhecimento genuinamente antigo preservado nas lojas operativas) e a 'teoria da invencao' (a Maconaria especulativa foi criada em 1717 por um grupo de cavalheiros ingleses que inventaram uma 'tradicao' com base em leituras de textos esotericos e lendas dos construtores medievais). A posicao academica majoritaria — especialmente apos o trabalho de David Stevenson em 'The Origins of Freemasonry: Scotland's Century 1590-1710' (1988) — e uma posicao intermediaria: havia lojas escocesas com elementos esotericos desde o final do seculo XVI, e a Grande Loja de Londres sistematizou e expandiu esses elementos em 1717.</w:t>
            </w:r>
          </w:p>
        </w:tc>
      </w:tr>
    </w:tbl>
    <w:p>
      <w:pPr>
        <w:spacing w:before="0" w:after="160"/>
      </w:pPr>
      <w:r>
        <w:t xml:space="preserve"/>
      </w:r>
    </w:p>
    <w:p>
      <w:pPr>
        <w:pStyle w:val="Heading2"/>
        <w:spacing w:before="300" w:after="120"/>
      </w:pPr>
      <w:r>
        <w:rPr>
          <w:rFonts w:ascii="Arial" w:cs="Arial" w:eastAsia="Arial" w:hAnsi="Arial"/>
          <w:b/>
          <w:bCs/>
          <w:color w:val="2E4880"/>
          <w:sz w:val="28"/>
          <w:szCs w:val="28"/>
        </w:rPr>
        <w:t xml:space="preserve">A Grande Loja de Londres — 1717: A Formalizacao</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24 de junho de 1717 (Festa de Sao Joao Batista) | Taverna do Ganso e Grelha, Covent Garden, Londres | Quatro lojas reunidas</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Em 24 de junho de 1717, representantes de quatro lojas londrinas se reuniram na Taverna do Ganso e Grelha em Covent Garden e fundaram a primeira Grande Loja do mundo. O evento e o nascimento oficial da Maconaria especulativa moderna como instituicao organizada. Os fundadores eram um grupo de cavalheiros ingleses instruidos — nao pedreiros profissionais — que encontraram nas lojas existentes uma estrutura organizacional que podiam infundir com o conteudo filosofico do esoterismo renascentista.</w:t>
      </w:r>
    </w:p>
    <w:p>
      <w:pPr>
        <w:spacing w:before="0" w:after="160"/>
        <w:jc w:val="both"/>
      </w:pPr>
      <w:r>
        <w:rPr>
          <w:rFonts w:ascii="Arial" w:cs="Arial" w:eastAsia="Arial" w:hAnsi="Arial"/>
          <w:b w:val="false"/>
          <w:bCs w:val="false"/>
          <w:i w:val="false"/>
          <w:iCs w:val="false"/>
          <w:color w:val="101828"/>
          <w:sz w:val="22"/>
          <w:szCs w:val="22"/>
        </w:rPr>
        <w:t xml:space="preserve">O momento historico era propicio: a Inglaterra pos-Revolucao Gloriosa (1688) era um dos raros paises europeus onde discussao filosofica relativamente livre era possivel, onde dissidentes religiosos eram tolerados, e onde a cultura do clube e da taverna criava espacos de sociabilidade masculina intelectual. A Maconaria preencheu todos esses espacos simultaneamente: era um clube, uma ordem de cavalaria simbolica, um sistema filosofico e uma rede de solidariedade profissional.</w:t>
      </w:r>
    </w:p>
    <w:p>
      <w:pPr>
        <w:spacing w:before="0" w:after="160"/>
      </w:pPr>
      <w:r>
        <w:t xml:space="preserve"/>
      </w:r>
    </w:p>
    <w:p>
      <w:pPr>
        <w:pStyle w:val="Heading2"/>
        <w:spacing w:before="300" w:after="120"/>
      </w:pPr>
      <w:r>
        <w:rPr>
          <w:rFonts w:ascii="Arial" w:cs="Arial" w:eastAsia="Arial" w:hAnsi="Arial"/>
          <w:b/>
          <w:bCs/>
          <w:color w:val="2E4880"/>
          <w:sz w:val="28"/>
          <w:szCs w:val="28"/>
        </w:rPr>
        <w:t xml:space="preserve">Os Tres Graus — Hiram Abiff como Mito Gnostico</w:t>
      </w:r>
    </w:p>
    <w:p>
      <w:pPr>
        <w:spacing w:before="0" w:after="160"/>
        <w:jc w:val="both"/>
      </w:pPr>
      <w:r>
        <w:rPr>
          <w:rFonts w:ascii="Arial" w:cs="Arial" w:eastAsia="Arial" w:hAnsi="Arial"/>
          <w:b w:val="false"/>
          <w:bCs w:val="false"/>
          <w:i w:val="false"/>
          <w:iCs w:val="false"/>
          <w:color w:val="101828"/>
          <w:sz w:val="22"/>
          <w:szCs w:val="22"/>
        </w:rPr>
        <w:t xml:space="preserve">O curriculo basico da Maconaria — os tres graus de Aprendiz, Companheiro e Mestre Macom — gira em torno de uma narrativa central que nao aparece no Antigo Testamento: a historia de Hiram Abiff, o arquiteto do Templo de Salomao.</w:t>
      </w:r>
    </w:p>
    <w:p>
      <w:pPr>
        <w:spacing w:before="0" w:after="160"/>
        <w:jc w:val="both"/>
      </w:pPr>
      <w:r>
        <w:rPr>
          <w:rFonts w:ascii="Arial" w:cs="Arial" w:eastAsia="Arial" w:hAnsi="Arial"/>
          <w:b w:val="false"/>
          <w:bCs w:val="false"/>
          <w:i w:val="false"/>
          <w:iCs w:val="false"/>
          <w:color w:val="101828"/>
          <w:sz w:val="22"/>
          <w:szCs w:val="22"/>
        </w:rPr>
        <w:t xml:space="preserve">A narrativa: Hiram Abiff, o mestre construtor do Templo, e o unico possuidor das 'Palavras de Mestre' — as senhas que conferem os graus mais altos de conhecimento. Tres companheiros ambiciosos tentam extorqui-lo para obter a Palavra de Mestre antes de completar sua iniciacao. Quando ele recusa, eles o assassinam no proprio Templo — cada um com um instrumento diferente (regua, esquadro e malho). Hiram e enterrado secretamente. Salomao descobre o assassinato e envia um grupo para encontrar o corpo. Eles o encontram marcado por um ramo de acacia. Quando tentam levantar o corpo, as partes marcadas com os graus inferiores se soltam; apenas o aperto do Mestre — a 'Pata de Leao' — pode ergue-lo. A palavra de Mestre e perdida para sempre; em seu lugar, uma palavra substituta e criada.</w:t>
      </w:r>
    </w:p>
    <w:p>
      <w:pPr>
        <w:spacing w:before="0" w:after="80"/>
      </w:pPr>
      <w:r>
        <w:t xml:space="preserve"/>
      </w:r>
    </w:p>
    <w:p>
      <w:pPr>
        <w:spacing w:before="0" w:after="160"/>
        <w:jc w:val="both"/>
      </w:pPr>
      <w:r>
        <w:rPr>
          <w:rFonts w:ascii="Arial" w:cs="Arial" w:eastAsia="Arial" w:hAnsi="Arial"/>
          <w:b/>
          <w:bCs/>
          <w:i w:val="false"/>
          <w:iCs w:val="false"/>
          <w:color w:val="2E4880"/>
          <w:sz w:val="22"/>
          <w:szCs w:val="22"/>
        </w:rPr>
        <w:t xml:space="preserve">🔗 Hiram Abiff como Arquetipo Gnostico: </w:t>
      </w:r>
      <w:r>
        <w:rPr>
          <w:rFonts w:ascii="Arial" w:cs="Arial" w:eastAsia="Arial" w:hAnsi="Arial"/>
          <w:b w:val="false"/>
          <w:bCs w:val="false"/>
          <w:i w:val="false"/>
          <w:iCs w:val="false"/>
          <w:color w:val="101828"/>
          <w:sz w:val="22"/>
          <w:szCs w:val="22"/>
        </w:rPr>
        <w:t xml:space="preserve">A narrativa de Hiram Abiff e, estruturalmente, um mito gnostico de morte e ressurreicao: um portador de conhecimento sagrado e assassinado por forcas que nao entendem o que possuem; o conhecimento e 'perdido' (o equivalente da Fagulha aprisionada); e o processo de iniciacao Maconica e o processo de 'encontrar' esse conhecimento perdido dentro de si mesmo. O 'Mestre Macom' que completa o terceiro grau ritualmente 'morre' como Hiram e e 'ressuscitado' — exatamente como o iniciado dos Misterios de Eleusis (Prompt 1) e como o Pneumatico gnostico que reconhece sua Fagulha (Prompt 5).</w:t>
      </w:r>
    </w:p>
    <w:p>
      <w:pPr>
        <w:spacing w:before="0" w:after="160"/>
      </w:pPr>
      <w:r>
        <w:t xml:space="preserve"/>
      </w:r>
    </w:p>
    <w:p>
      <w:pPr>
        <w:pStyle w:val="Heading2"/>
        <w:spacing w:before="300" w:after="120"/>
      </w:pPr>
      <w:r>
        <w:rPr>
          <w:rFonts w:ascii="Arial" w:cs="Arial" w:eastAsia="Arial" w:hAnsi="Arial"/>
          <w:b/>
          <w:bCs/>
          <w:color w:val="2E4880"/>
          <w:sz w:val="28"/>
          <w:szCs w:val="28"/>
        </w:rPr>
        <w:t xml:space="preserve">O Rito Escoces Antigo e Aceito — Os 33 Graus</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Estabelecido formalmente em Charleston, Carolina do Sul, 1801 | Baseado em sistemas de graus desenvolvidos na Franca nas decadas de 1750-1780 | Popularizado globalmente por Albert Pike</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O Rito Escoces Antigo e Aceito (Ancient and Accepted Scottish Rite) adiciona 30 graus aos tres graus basicos da Maconaria, criando um curriculo de 33 niveis. Os graus adicionais (do 4o ao 33o) sao organizados em quatro ordens: Lojas de Aperfeicoamento (4-14), Capitulos da Rosa Cruz (15-18), Conselhos de Principe de Jerusalem (19-30), e Consistorios (31-33).</w:t>
      </w:r>
    </w:p>
    <w:p>
      <w:pPr>
        <w:spacing w:before="0" w:after="160"/>
        <w:jc w:val="both"/>
      </w:pPr>
      <w:r>
        <w:rPr>
          <w:rFonts w:ascii="Arial" w:cs="Arial" w:eastAsia="Arial" w:hAnsi="Arial"/>
          <w:b w:val="false"/>
          <w:bCs w:val="false"/>
          <w:i w:val="false"/>
          <w:iCs w:val="false"/>
          <w:color w:val="101828"/>
          <w:sz w:val="22"/>
          <w:szCs w:val="22"/>
        </w:rPr>
        <w:t xml:space="preserve">A maioria dos Macons permanece nos tres graus basicos. Os graus do Rito Escoces sao graus de 'aperfeicoamento' voluntarios — nao necessarios para a participacao na loja regular. O grau 33o e honorario e conferido por merecimento, nao por progressao regular. E frequentemente o grau que aparece em teorias da conspiracao — o '33o Grau' como detentor dos 'segredos finais' da Maconaria.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rPr>
          <w:tblHeader/>
        </w:trPr>
        <w:tc>
          <w:tcPr>
            <w:tcW w:type="dxa" w:w="26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Bloco de Graus</w:t>
            </w:r>
          </w:p>
        </w:tc>
        <w:tc>
          <w:tcPr>
            <w:tcW w:type="dxa" w:w="12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Graus</w:t>
            </w:r>
          </w:p>
        </w:tc>
        <w:tc>
          <w:tcPr>
            <w:tcW w:type="dxa" w:w="30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Temas Principais</w:t>
            </w:r>
          </w:p>
        </w:tc>
        <w:tc>
          <w:tcPr>
            <w:tcW w:type="dxa" w:w="256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Conteudo Esotérico</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Lojas de Aperfeicoamento</w:t>
            </w:r>
          </w:p>
        </w:tc>
        <w:tc>
          <w:tcPr>
            <w:tcW w:type="dxa" w:w="1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4-14</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Continuacao da narrativa do Templo de Salomao; construcao e destruicao do Templo</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Kabbalah aplicada; nomes divinos hebraicos; geometria sagrada</w:t>
            </w:r>
          </w:p>
        </w:tc>
      </w:tr>
      <w:tr>
        <w:tc>
          <w:tcPr>
            <w:tcW w:type="dxa" w:w="26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Capitulos da Rosa Cruz</w:t>
            </w:r>
          </w:p>
        </w:tc>
        <w:tc>
          <w:tcPr>
            <w:tcW w:type="dxa" w:w="12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15-18</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A palavra de Mestre 'redescoberta'; a Rosa Cruz como simbolo central</w:t>
            </w:r>
          </w:p>
        </w:tc>
        <w:tc>
          <w:tcPr>
            <w:tcW w:type="dxa" w:w="25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Kabbalah Crista; alquimia; fusao Maconico-Rosacruz explicita</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Conselhos de Kadosh</w:t>
            </w:r>
          </w:p>
        </w:tc>
        <w:tc>
          <w:tcPr>
            <w:tcW w:type="dxa" w:w="1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19-30</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Historia das Cruzadas; Templarios; Cavaleiros de Sao Andre</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Referencia explicita ao legado Templario; temas de justica divina</w:t>
            </w:r>
          </w:p>
        </w:tc>
      </w:tr>
      <w:tr>
        <w:tc>
          <w:tcPr>
            <w:tcW w:type="dxa" w:w="26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Consistorios</w:t>
            </w:r>
          </w:p>
        </w:tc>
        <w:tc>
          <w:tcPr>
            <w:tcW w:type="dxa" w:w="12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31-32</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Graus filosoficos finais; o 32o — Sublime Principe do Real Segredo</w:t>
            </w:r>
          </w:p>
        </w:tc>
        <w:tc>
          <w:tcPr>
            <w:tcW w:type="dxa" w:w="25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O 'segredo real' e, segundo Pike, a 'compreensao que tudo e emanacao do Absoluto'</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33o Grau (honorario)</w:t>
            </w:r>
          </w:p>
        </w:tc>
        <w:tc>
          <w:tcPr>
            <w:tcW w:type="dxa" w:w="1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33</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Supremo Conselho — grau honorario por servicos distintos</w:t>
            </w:r>
          </w:p>
        </w:tc>
        <w:tc>
          <w:tcPr>
            <w:tcW w:type="dxa" w:w="25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Nao ha 'segredo adicional' documentado; e uma distincao administrativa, nao uma revelacao esoterica adicional</w:t>
            </w:r>
          </w:p>
        </w:tc>
      </w:tr>
    </w:tbl>
    <w:p>
      <w:pPr>
        <w:spacing w:before="0" w:after="160"/>
      </w:pPr>
      <w:r>
        <w:t xml:space="preserve"/>
      </w:r>
    </w:p>
    <w:p>
      <w:pPr>
        <w:pStyle w:val="Heading2"/>
        <w:spacing w:before="300" w:after="120"/>
      </w:pPr>
      <w:r>
        <w:rPr>
          <w:rFonts w:ascii="Arial" w:cs="Arial" w:eastAsia="Arial" w:hAnsi="Arial"/>
          <w:b/>
          <w:bCs/>
          <w:color w:val="2E4880"/>
          <w:sz w:val="28"/>
          <w:szCs w:val="28"/>
        </w:rPr>
        <w:t xml:space="preserve">Albert Pike e Morals and Dogma — A Sintese Maconico-Esoterica</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Albert Pike (1809-1891) | Morals and Dogma of the Ancient and Accepted Scottish Rite of Freemasonry: publicado em 1871 | 861 paginas</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Albert Pike foi o Soberano Grande Comendador do Supremo Conselho do Rito Escoces para a jurisdicao sul dos Estados Unidos de 1859 ate sua morte em 1891. Seu 'Morals and Dogma' — distribuido aos membros do Rito Escoces por mais de um seculo — e o texto que mais explicitamente associou a Maconaria ao Gnosticismo, ao Hermetismo e a Kabbalah.</w:t>
      </w:r>
    </w:p>
    <w:p>
      <w:pPr>
        <w:spacing w:before="0" w:after="160"/>
        <w:jc w:val="both"/>
      </w:pPr>
      <w:r>
        <w:rPr>
          <w:rFonts w:ascii="Arial" w:cs="Arial" w:eastAsia="Arial" w:hAnsi="Arial"/>
          <w:b w:val="false"/>
          <w:bCs w:val="false"/>
          <w:i w:val="false"/>
          <w:iCs w:val="false"/>
          <w:color w:val="101828"/>
          <w:sz w:val="22"/>
          <w:szCs w:val="22"/>
        </w:rPr>
        <w:t xml:space="preserve">Pike era um estudioso genuino das tradicoes esotéricas — e um eclético que nao tinha medo de afirmacoes provocadoras. Em Morals and Dogma, ele descreve o sistema Maconico como um sistema de 'iniciacao aos misterios antigos', compara explicitamente os graus Maconicos aos graus de iniciacao dos Misterios de Eleusis e dos Orficos, e afirma que a 'luz' que o Macom busca e a mesma 'luz' que Hermes, Zoroastro e Platao buscaram.</w:t>
      </w:r>
    </w:p>
    <w:p>
      <w:pPr>
        <w:pBdr>
          <w:left w:val="single" w:color="7A5C00" w:sz="12" w:space="10"/>
        </w:pBdr>
        <w:spacing w:before="120" w:after="120"/>
        <w:ind w:left="720" w:right="720"/>
        <w:jc w:val="both"/>
      </w:pPr>
      <w:r>
        <w:rPr>
          <w:rFonts w:ascii="Arial" w:cs="Arial" w:eastAsia="Arial" w:hAnsi="Arial"/>
          <w:i/>
          <w:iCs/>
          <w:color w:val="202840"/>
          <w:sz w:val="21"/>
          <w:szCs w:val="21"/>
        </w:rPr>
        <w:t xml:space="preserve">'A Maconaria e a filha da Kabbalah.' — Albert Pike, Morals and Dogma</w:t>
      </w:r>
    </w:p>
    <w:p>
      <w:pPr>
        <w:spacing w:before="0" w:after="160"/>
        <w:jc w:val="both"/>
      </w:pPr>
      <w:r>
        <w:rPr>
          <w:rFonts w:ascii="Arial" w:cs="Arial" w:eastAsia="Arial" w:hAnsi="Arial"/>
          <w:b w:val="false"/>
          <w:bCs w:val="false"/>
          <w:i w:val="false"/>
          <w:iCs w:val="false"/>
          <w:color w:val="101828"/>
          <w:sz w:val="22"/>
          <w:szCs w:val="22"/>
        </w:rPr>
        <w:t xml:space="preserve">Esta afirmacao de Pike — por mais que seja pessoalmente sua, nao um decreto da Maconaria como instituicao — tornou-se a citacao mais usada tanto por defensores do esoterismo Maconico quanto por teoricos da conspiracao anti-Maconicos. A Maconaria como instituicao nao tem uma teologia oficial: ela e propositalmente nao-dogmatica, exigindo apenas crenca num 'Grande Arquiteto do Universo' sem especificar sua natureza.</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88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ILLUMINATI, CARBONARIOS E A GOLDEN DAWN</w:t>
            </w:r>
          </w:p>
        </w:tc>
      </w:tr>
    </w:tbl>
    <w:p>
      <w:pPr>
        <w:spacing w:before="0" w:after="120"/>
      </w:pPr>
      <w:r>
        <w:t xml:space="preserve"/>
      </w:r>
    </w:p>
    <w:p>
      <w:pPr>
        <w:pStyle w:val="Heading2"/>
        <w:spacing w:before="300" w:after="120"/>
      </w:pPr>
      <w:r>
        <w:rPr>
          <w:rFonts w:ascii="Arial" w:cs="Arial" w:eastAsia="Arial" w:hAnsi="Arial"/>
          <w:b/>
          <w:bCs/>
          <w:color w:val="2E4880"/>
          <w:sz w:val="28"/>
          <w:szCs w:val="28"/>
        </w:rPr>
        <w:t xml:space="preserve">Os Illuminati de Baviera — O que Realmente Eram</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Fundados em 1 de maio de 1776 | Ingolstadt, Baviera | Fundador: Johann Adam Weishaupt (1748-1830), professor de direito canonico | Dissolvidos oficialmente em 1785</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 Ordem dos Illuminati de Baviera e, provavelmente, a organizacao mais mal-compreendida da historia — e a mais central nas teorias da conspiracao modernas. A realidade historica e simultaneamente mais mundana e mais interessante do que as versoes conspiratorias sugerem.</w:t>
      </w:r>
    </w:p>
    <w:p>
      <w:pPr>
        <w:spacing w:before="0" w:after="160"/>
        <w:jc w:val="both"/>
      </w:pPr>
      <w:r>
        <w:rPr>
          <w:rFonts w:ascii="Arial" w:cs="Arial" w:eastAsia="Arial" w:hAnsi="Arial"/>
          <w:b w:val="false"/>
          <w:bCs w:val="false"/>
          <w:i w:val="false"/>
          <w:iCs w:val="false"/>
          <w:color w:val="101828"/>
          <w:sz w:val="22"/>
          <w:szCs w:val="22"/>
        </w:rPr>
        <w:t xml:space="preserve">Adam Weishaupt era um jovem professor de direito canonico na Universidade de Ingolstadt que havia sido educado pelos Jesuitas mas era, na pratica, um deista iluminista profundamente influenciado por Rousseau, Helvetius e os enciclopedistas franceses. Em 1776, frustrado com o dominio que a Igreja Catolica e os Jesuitas mantinham sobre a educacao bavara, ele fundou a Ordem dos Iluminados como um circulo de intelectuais que buscavam, atraves de educacao e influencia sobre posicoes de poder, reformar gradualmente a sociedade em direcao ao racionalismo iluminista.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Dimensao</w:t>
            </w:r>
          </w:p>
        </w:tc>
        <w:tc>
          <w:tcPr>
            <w:tcW w:type="dxa" w:w="36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Realidade Historica Documentada</w:t>
            </w:r>
          </w:p>
        </w:tc>
        <w:tc>
          <w:tcPr>
            <w:tcW w:type="dxa" w:w="336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Versao Conspiratorias Posterior</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Tamanho da ordem</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Estimativa: 2.000 membros no pico (1784) — um grupo de intelectuais e aristocratas, nao uma potencia global</w:t>
            </w:r>
          </w:p>
        </w:tc>
        <w:tc>
          <w:tcPr>
            <w:tcW w:type="dxa" w:w="3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'Milhares de agentes em todos os governos do mundo'</w:t>
            </w:r>
          </w:p>
        </w:tc>
      </w:tr>
      <w:tr>
        <w:tc>
          <w:tcPr>
            <w:tcW w:type="dxa" w:w="24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Objetivos reais</w:t>
            </w:r>
          </w:p>
        </w:tc>
        <w:tc>
          <w:tcPr>
            <w:tcW w:type="dxa" w:w="36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Reforma educacional; oposicao ao poder jesuitico e eclesiastico na Baviera; promoçao do iluminismo</w:t>
            </w:r>
          </w:p>
        </w:tc>
        <w:tc>
          <w:tcPr>
            <w:tcW w:type="dxa" w:w="33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Controle total dos governos mundiais; criacao de um governo mundial secreto</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Estrutura</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Hierarquica com graus de iniciacao inspirados na Maconaria — que Weishaupt estudou e se filiou a partir de 1777</w:t>
            </w:r>
          </w:p>
        </w:tc>
        <w:tc>
          <w:tcPr>
            <w:tcW w:type="dxa" w:w="3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'Uma estrutura que penetra todas as outras sociedades secretas do mundo'</w:t>
            </w:r>
          </w:p>
        </w:tc>
      </w:tr>
      <w:tr>
        <w:tc>
          <w:tcPr>
            <w:tcW w:type="dxa" w:w="24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Dissolucao</w:t>
            </w:r>
          </w:p>
        </w:tc>
        <w:tc>
          <w:tcPr>
            <w:tcW w:type="dxa" w:w="36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O Eleitor da Baviera decretou a dissolucao em 1785 apos a descoberta de documentos internos; Weishaupt foi exilado</w:t>
            </w:r>
          </w:p>
        </w:tc>
        <w:tc>
          <w:tcPr>
            <w:tcW w:type="dxa" w:w="33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'A ordem nunca foi dissolvida — apenas foi para o subsolo'</w:t>
            </w:r>
          </w:p>
        </w:tc>
      </w:tr>
      <w:tr>
        <w:tc>
          <w:tcPr>
            <w:tcW w:type="dxa" w:w="24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Influencia real</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Introduziu no debate europeu a ideia de uma sociedade secreta com fins politicos explicitos — um precedente para os Carbonarios</w:t>
            </w:r>
          </w:p>
        </w:tc>
        <w:tc>
          <w:tcPr>
            <w:tcW w:type="dxa" w:w="3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'Orquestrou a Revolucao Francesa, a Revolucao Americana e todos os eventos politicos subsequentes'</w:t>
            </w:r>
          </w:p>
        </w:tc>
      </w:tr>
    </w:tbl>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O ponto crucial sobre os Illuminati historicos: eles eram racionalistas iluministas, nao esoteristas. Weishaupt era profundamente cético do misticismo e do esoterismo — ele considerava a Maconaria 'muita cerimonia, pouco conteudo'. Quando se filiou a uma loja Maconica em 1777, foi para usar a estrutura organizacional, nao porque acreditasse no simbolismo hermetico. Os Illuminati historicos eram, de certa forma, o oposto do esoterismo — eram um projeto de racionalizacao da sociedade atraves de uma estrutura inicitica.</w:t>
      </w:r>
    </w:p>
    <w:p>
      <w:pPr>
        <w:spacing w:before="0" w:after="160"/>
        <w:jc w:val="both"/>
      </w:pPr>
      <w:r>
        <w:rPr>
          <w:rFonts w:ascii="Arial" w:cs="Arial" w:eastAsia="Arial" w:hAnsi="Arial"/>
          <w:b/>
          <w:bCs/>
          <w:i w:val="false"/>
          <w:iCs w:val="false"/>
          <w:color w:val="2E4880"/>
          <w:sz w:val="22"/>
          <w:szCs w:val="22"/>
        </w:rPr>
        <w:t xml:space="preserve">🔄 O Paradoxo da Conspiracao Illuminati: </w:t>
      </w:r>
      <w:r>
        <w:rPr>
          <w:rFonts w:ascii="Arial" w:cs="Arial" w:eastAsia="Arial" w:hAnsi="Arial"/>
          <w:b w:val="false"/>
          <w:bCs w:val="false"/>
          <w:i w:val="false"/>
          <w:iCs w:val="false"/>
          <w:color w:val="101828"/>
          <w:sz w:val="22"/>
          <w:szCs w:val="22"/>
        </w:rPr>
        <w:t xml:space="preserve">A ironia e que os Illuminati de Baviera — uma organizacao explicitamente racionalista e anti-esoterica — tornaram-se o epicentro das teorias da conspiracao esoterica modernas. O livro 'Proofs of a Conspiracy' de John Robison (1797) e 'Memoires pour servir a l'Histoire du Jacobinisme' do Abbe Barruel (1797-1798) transformaram os Illuminati num bode expiatorio para a Revolucao Francesa e inauguraram a tradicao de teorias da conspiracao sobre sociedades secretas que continua ate hoje.</w:t>
      </w:r>
    </w:p>
    <w:p>
      <w:pPr>
        <w:spacing w:before="0" w:after="160"/>
      </w:pPr>
      <w:r>
        <w:t xml:space="preserve"/>
      </w:r>
    </w:p>
    <w:p>
      <w:pPr>
        <w:pStyle w:val="Heading2"/>
        <w:spacing w:before="300" w:after="120"/>
      </w:pPr>
      <w:r>
        <w:rPr>
          <w:rFonts w:ascii="Arial" w:cs="Arial" w:eastAsia="Arial" w:hAnsi="Arial"/>
          <w:b/>
          <w:bCs/>
          <w:color w:val="2E4880"/>
          <w:sz w:val="28"/>
          <w:szCs w:val="28"/>
        </w:rPr>
        <w:t xml:space="preserve">Carbonarios e a Fusao entre Esoterismo e Politica</w:t>
      </w:r>
    </w:p>
    <w:p>
      <w:pPr>
        <w:spacing w:before="0" w:after="160"/>
        <w:jc w:val="both"/>
      </w:pPr>
      <w:r>
        <w:rPr>
          <w:rFonts w:ascii="Arial" w:cs="Arial" w:eastAsia="Arial" w:hAnsi="Arial"/>
          <w:b w:val="false"/>
          <w:bCs w:val="false"/>
          <w:i w:val="false"/>
          <w:iCs w:val="false"/>
          <w:color w:val="101828"/>
          <w:sz w:val="22"/>
          <w:szCs w:val="22"/>
        </w:rPr>
        <w:t xml:space="preserve">Os Carbonarios (Carbonari — 'carvoeiros') foram uma sociedade secreta politica italiana ativa principalmente entre 1800 e 1848, com influencia especialmente no Risorgimento italiano e nas revolucoes de 1820-1821 na Napoles e Piemonte. Eles tomaram emprestado a estrutura inicitica das lojas Masonicas (graus progressivos, juramento de sigilo, simbolismo de iniciacao) mas o colocaram a servico de objetivos politicos explicitos: independencia italiana, liberalismo constitucional e anticléricalismo.</w:t>
      </w:r>
    </w:p>
    <w:p>
      <w:pPr>
        <w:spacing w:before="0" w:after="160"/>
        <w:jc w:val="both"/>
      </w:pPr>
      <w:r>
        <w:rPr>
          <w:rFonts w:ascii="Arial" w:cs="Arial" w:eastAsia="Arial" w:hAnsi="Arial"/>
          <w:b w:val="false"/>
          <w:bCs w:val="false"/>
          <w:i w:val="false"/>
          <w:iCs w:val="false"/>
          <w:color w:val="101828"/>
          <w:sz w:val="22"/>
          <w:szCs w:val="22"/>
        </w:rPr>
        <w:t xml:space="preserve">A fusao entre esoterismo e politica revolucionaria que os Carbonarios exemplificam e importante para entender o seculo XIX: a estrutura da sociedade secreta — com seus graus, seus juramentos e seus simbolismos — provou ser igualmente util para guardar conhecimento esotérico e para organizar resistencia politica. Louis-Napoleon Bonaparte (futuro Napoleao III) foi membro dos Carbonarios. Giuseppe Garibaldi foi Macom. Giuseppe Mazzini fundou a Giovine Italia com estrutura inicitica diretamente inspirada na Maconaria.</w:t>
      </w:r>
    </w:p>
    <w:p>
      <w:pPr>
        <w:spacing w:before="0" w:after="160"/>
      </w:pPr>
      <w:r>
        <w:t xml:space="preserve"/>
      </w:r>
    </w:p>
    <w:p>
      <w:pPr>
        <w:pStyle w:val="Heading2"/>
        <w:spacing w:before="300" w:after="120"/>
      </w:pPr>
      <w:r>
        <w:rPr>
          <w:rFonts w:ascii="Arial" w:cs="Arial" w:eastAsia="Arial" w:hAnsi="Arial"/>
          <w:b/>
          <w:bCs/>
          <w:color w:val="2E4880"/>
          <w:sz w:val="28"/>
          <w:szCs w:val="28"/>
        </w:rPr>
        <w:t xml:space="preserve">A Ordem Hermetica da Aurora Dourada — A Sintese Final</w:t>
      </w:r>
    </w:p>
    <w:p>
      <w:pPr>
        <w:spacing w:before="60" w:after="60"/>
      </w:pPr>
      <w:r>
        <w:rPr>
          <w:rFonts w:ascii="Arial" w:cs="Arial" w:eastAsia="Arial" w:hAnsi="Arial"/>
          <w:b/>
          <w:bCs/>
          <w:color w:val="7A5C00"/>
          <w:sz w:val="20"/>
          <w:szCs w:val="20"/>
        </w:rPr>
        <w:t xml:space="preserve">📜  </w:t>
      </w:r>
      <w:r>
        <w:rPr>
          <w:rFonts w:ascii="Arial" w:cs="Arial" w:eastAsia="Arial" w:hAnsi="Arial"/>
          <w:i/>
          <w:iCs/>
          <w:color w:val="445566"/>
          <w:sz w:val="20"/>
          <w:szCs w:val="20"/>
        </w:rPr>
        <w:t xml:space="preserve">Fundada em 1888, Londres | Fundadores: William Wynn Westcott, William Robert Woodman, Samuel Liddell MacGregor Mathers | Documento fundante: os 'Cypher Manuscripts' (origem controversa)</w:t>
      </w:r>
    </w:p>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 Hermetic Order of the Golden Dawn (Ordem Hermetica da Aurora Dourada) e o projeto mais ambicioso do esoterismo moderno: uma tentativa de sistematizar em um unico curriculo inicitico todo o conhecimento esotérico ocidental — Kabbalah, Hermetismo, Neoplatonismo, Astrologia, Tarot, Lingua Enochiana, Alquimia, Numerologia e Magia Cerimonial. Onde os Rosacruzes eram um programa sem ordem real e a Maconaria era uma ordem sem programa esotérico explicito, a Golden Dawn era as duas coisas simultaneamente.</w:t>
      </w:r>
    </w:p>
    <w:p>
      <w:pPr>
        <w:spacing w:before="0" w:after="160"/>
        <w:jc w:val="both"/>
      </w:pPr>
      <w:r>
        <w:rPr>
          <w:rFonts w:ascii="Arial" w:cs="Arial" w:eastAsia="Arial" w:hAnsi="Arial"/>
          <w:b w:val="false"/>
          <w:bCs w:val="false"/>
          <w:i w:val="false"/>
          <w:iCs w:val="false"/>
          <w:color w:val="101828"/>
          <w:sz w:val="22"/>
          <w:szCs w:val="22"/>
        </w:rPr>
        <w:t xml:space="preserve">O documento fundante — os 'Cypher Manuscripts', 60 folhas de papel escrito numa cifra Rosacruz do seculo XVIII — foi apresentado por Westcott como tendo sido encontrado num sebo londrino e como contendo instrucoes de uma Superiora Desconhecida alemã chamada Anna Sprengel, que teria autorizado a fundacao de uma loja inglesa. A autenticidade dos manuscritos e a existencia de Sprengel sao academicamente contestadas — mas nao importou: os manuscritos forneceram o curriculo para os graus da Golden Dawn.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rPr>
          <w:tblHeader/>
        </w:trPr>
        <w:tc>
          <w:tcPr>
            <w:tcW w:type="dxa" w:w="22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18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Graus</w:t>
            </w:r>
          </w:p>
        </w:tc>
        <w:tc>
          <w:tcPr>
            <w:tcW w:type="dxa" w:w="32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Correspondencias</w:t>
            </w:r>
          </w:p>
        </w:tc>
        <w:tc>
          <w:tcPr>
            <w:tcW w:type="dxa" w:w="216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Figuras-chave Que os Alcancaram</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Ordem Externa</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Neofito ate Filosofus (0=0 a 4=7)</w:t>
            </w:r>
          </w:p>
        </w:tc>
        <w:tc>
          <w:tcPr>
            <w:tcW w:type="dxa" w:w="3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Elementos (terra/agua/fogo/ar); Sefiroth inferiores da Arvore da Vida</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W.B. Yeats; Aleister Crowley; Arthur Machen; Bram Stoker (possivelmente)</w:t>
            </w:r>
          </w:p>
        </w:tc>
      </w:tr>
      <w:tr>
        <w:tc>
          <w:tcPr>
            <w:tcW w:type="dxa" w:w="22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Segundo Ordem — Rosae Rubeae et Aureae Crucis</w:t>
            </w:r>
          </w:p>
        </w:tc>
        <w:tc>
          <w:tcPr>
            <w:tcW w:type="dxa" w:w="18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Adeptus Minor ate Adeptus Exemptus (5=6 a 7=4)</w:t>
            </w:r>
          </w:p>
        </w:tc>
        <w:tc>
          <w:tcPr>
            <w:tcW w:type="dxa" w:w="32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Sefiroth medias; trabalho magico completo; o Vault de Christian Rosenkreutz</w:t>
            </w:r>
          </w:p>
        </w:tc>
        <w:tc>
          <w:tcPr>
            <w:tcW w:type="dxa" w:w="21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S.L. Mathers; W.B. Yeats; Aleister Crowley; Florence Farr; Moina Mathers</w:t>
            </w:r>
          </w:p>
        </w:tc>
      </w:tr>
      <w:tr>
        <w:tc>
          <w:tcPr>
            <w:tcW w:type="dxa" w:w="2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Terceiro Ordem (teorica)</w:t>
            </w:r>
          </w:p>
        </w:tc>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Magister Templi, Magus, Ipsissimus (8=3 a 10=1)</w:t>
            </w:r>
          </w:p>
        </w:tc>
        <w:tc>
          <w:tcPr>
            <w:tcW w:type="dxa" w:w="32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As tres Sefiroth superiores acima do Abismo</w:t>
            </w:r>
          </w:p>
        </w:tc>
        <w:tc>
          <w:tcPr>
            <w:tcW w:type="dxa" w:w="21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Mathers afirmou ter recebido instrucoes de 'Chefes Secretos' — nao ha membros documentados do Terceiro Ordem</w:t>
            </w:r>
          </w:p>
        </w:tc>
      </w:tr>
    </w:tbl>
    <w:p>
      <w:pPr>
        <w:spacing w:before="0" w:after="80"/>
      </w:pPr>
      <w:r>
        <w:t xml:space="preserve"/>
      </w:r>
    </w:p>
    <w:p>
      <w:pPr>
        <w:spacing w:before="0" w:after="160"/>
        <w:jc w:val="both"/>
      </w:pPr>
      <w:r>
        <w:rPr>
          <w:rFonts w:ascii="Arial" w:cs="Arial" w:eastAsia="Arial" w:hAnsi="Arial"/>
          <w:b w:val="false"/>
          <w:bCs w:val="false"/>
          <w:i w:val="false"/>
          <w:iCs w:val="false"/>
          <w:color w:val="101828"/>
          <w:sz w:val="22"/>
          <w:szCs w:val="22"/>
        </w:rPr>
        <w:t xml:space="preserve">A Golden Dawn produziu um numero extraordinario de artistas e intelectuais influentes: o poeta William Butler Yeats (Premio Nobel de Literatura, 1923) foi membro dedicado por decadas. O dramaturgo e ficcionista Arthur Machen foi membro. Aleister Crowley entrou em 1898 mas foi expulso por Mathers em 1900 — um dos varios cismas que fragmentaram a Golden Dawn entre 1900 e 1903. O fundador Mathers alegava receber instrucoes de 'Chefes Secretos' de uma Terceira Ordem — entidades ou seres superiores que guiavam a ordem de fora do plano fisico. Esta afirmacao foi uma das causas do cisma.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 A Golden Dawn como Sintese da Serie</w:t>
            </w:r>
          </w:p>
          <w:p>
            <w:pPr>
              <w:jc w:val="both"/>
            </w:pPr>
            <w:r>
              <w:rPr>
                <w:rFonts w:ascii="Arial" w:cs="Arial" w:eastAsia="Arial" w:hAnsi="Arial"/>
                <w:i/>
                <w:iCs/>
                <w:color w:val="202840"/>
                <w:sz w:val="21"/>
                <w:szCs w:val="21"/>
              </w:rPr>
              <w:t xml:space="preserve">O curriculo da Golden Dawn e literalmente um mapa de tudo que estudamos nos Prompts 1-7: os Misterios de Iniciacao (grau Neofito = estrutura eleusiana); a Kabbalah como mapa cosmologico (Arvore da Vida em todos os graus); o Hermetismo (o simbolismo da Rosa-Cruz central no Segundo Ordem); o Neoplatonismo (a estrutura de graus = hierarquia de emanaçoes); a Magia Salomonica (Ars Goetia e Clavicula nos rituais do Adeptus Minor); a Lingua Enochiana de John Dee (graus superiores do Segundo Ordem). A Golden Dawn nao inventou nada — ela compilou tudo.</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88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CONTRADICOES E CURIOSIDADES</w:t>
            </w:r>
          </w:p>
        </w:tc>
      </w:tr>
    </w:tbl>
    <w:p>
      <w:pPr>
        <w:spacing w:before="0" w:after="120"/>
      </w:pPr>
      <w:r>
        <w:t xml:space="preserve"/>
      </w:r>
    </w:p>
    <w:p>
      <w:pPr>
        <w:pStyle w:val="Heading2"/>
        <w:spacing w:before="300" w:after="120"/>
      </w:pPr>
      <w:r>
        <w:rPr>
          <w:rFonts w:ascii="Arial" w:cs="Arial" w:eastAsia="Arial" w:hAnsi="Arial"/>
          <w:b/>
          <w:bCs/>
          <w:color w:val="2E4880"/>
          <w:sz w:val="28"/>
          <w:szCs w:val="28"/>
        </w:rPr>
        <w:t xml:space="preserve">A Igreja Catolica vs. a Maconaria — Um Conflito de 300 Anos</w:t>
      </w:r>
    </w:p>
    <w:p>
      <w:pPr>
        <w:spacing w:before="0" w:after="160"/>
        <w:jc w:val="both"/>
      </w:pPr>
      <w:r>
        <w:rPr>
          <w:rFonts w:ascii="Arial" w:cs="Arial" w:eastAsia="Arial" w:hAnsi="Arial"/>
          <w:b w:val="false"/>
          <w:bCs w:val="false"/>
          <w:i w:val="false"/>
          <w:iCs w:val="false"/>
          <w:color w:val="101828"/>
          <w:sz w:val="22"/>
          <w:szCs w:val="22"/>
        </w:rPr>
        <w:t xml:space="preserve">A Igreja Catolica excomungou macones por primeira vez em 1738, com a bula 'In Eminenti' do Papa Clemente XII — apenas 21 anos apos a fundacao da Grande Loja de Londres. A excomunhao foi renovada multiplas vezes (1751, 1814, 1821, 1825, 1865) e o Codigo de Direito Canonico de 1983 ainda proibe aos catolicoS filiar-se a associacoes que trabalham contra a Igreja, o que o Vaticano interpreta como incluindo a Maconaria.</w:t>
      </w:r>
    </w:p>
    <w:p>
      <w:pPr>
        <w:spacing w:before="0" w:after="160"/>
        <w:jc w:val="both"/>
      </w:pPr>
      <w:r>
        <w:rPr>
          <w:rFonts w:ascii="Arial" w:cs="Arial" w:eastAsia="Arial" w:hAnsi="Arial"/>
          <w:b w:val="false"/>
          <w:bCs w:val="false"/>
          <w:i w:val="false"/>
          <w:iCs w:val="false"/>
          <w:color w:val="101828"/>
          <w:sz w:val="22"/>
          <w:szCs w:val="22"/>
        </w:rPr>
        <w:t xml:space="preserve">O que especificamente preocupava a Igreja? A analise dos documentos papais revela quatro razoes principais:</w:t>
      </w:r>
    </w:p>
    <w:p>
      <w:pPr>
        <w:pStyle w:val="ListParagraph"/>
        <w:numPr>
          <w:ilvl w:val="0"/>
          <w:numId w:val="2"/>
        </w:numPr>
        <w:spacing w:before="40" w:after="40"/>
      </w:pPr>
      <w:r>
        <w:rPr>
          <w:rFonts w:ascii="Arial" w:cs="Arial" w:eastAsia="Arial" w:hAnsi="Arial"/>
          <w:color w:val="101828"/>
          <w:sz w:val="22"/>
          <w:szCs w:val="22"/>
        </w:rPr>
        <w:t xml:space="preserve">O sigilo: as lojas Masonicas exigiam juramentos de sigilo, o que a Igreja interpretava como criacao de uma lealdade secreta que potencialmente competia com a lealdade a Deus e a Igreja.</w:t>
      </w:r>
    </w:p>
    <w:p>
      <w:pPr>
        <w:pStyle w:val="ListParagraph"/>
        <w:numPr>
          <w:ilvl w:val="0"/>
          <w:numId w:val="2"/>
        </w:numPr>
        <w:spacing w:before="40" w:after="40"/>
      </w:pPr>
      <w:r>
        <w:rPr>
          <w:rFonts w:ascii="Arial" w:cs="Arial" w:eastAsia="Arial" w:hAnsi="Arial"/>
          <w:color w:val="101828"/>
          <w:sz w:val="22"/>
          <w:szCs w:val="22"/>
        </w:rPr>
        <w:t xml:space="preserve">A neutralidade religiosa: a Maconaria admitia membros de todas as religioes sem exigir qualquer crenca especifica, o que a Igreja via como indiferentismo religioso — a doutrina de que todas as religioes sao igualmente validas.</w:t>
      </w:r>
    </w:p>
    <w:p>
      <w:pPr>
        <w:pStyle w:val="ListParagraph"/>
        <w:numPr>
          <w:ilvl w:val="0"/>
          <w:numId w:val="2"/>
        </w:numPr>
        <w:spacing w:before="40" w:after="40"/>
      </w:pPr>
      <w:r>
        <w:rPr>
          <w:rFonts w:ascii="Arial" w:cs="Arial" w:eastAsia="Arial" w:hAnsi="Arial"/>
          <w:color w:val="101828"/>
          <w:sz w:val="22"/>
          <w:szCs w:val="22"/>
        </w:rPr>
        <w:t xml:space="preserve">O racionalismo: especialmente a partir do seculo XVIII, as lojas Masonicas eram associadas ao iluminismo racionalista e ao anticléricalismo — posicoes que a Igreja via como ameacas diretas a sua autoridade.</w:t>
      </w:r>
    </w:p>
    <w:p>
      <w:pPr>
        <w:pStyle w:val="ListParagraph"/>
        <w:numPr>
          <w:ilvl w:val="0"/>
          <w:numId w:val="2"/>
        </w:numPr>
        <w:spacing w:before="40" w:after="40"/>
      </w:pPr>
      <w:r>
        <w:rPr>
          <w:rFonts w:ascii="Arial" w:cs="Arial" w:eastAsia="Arial" w:hAnsi="Arial"/>
          <w:color w:val="101828"/>
          <w:sz w:val="22"/>
          <w:szCs w:val="22"/>
        </w:rPr>
        <w:t xml:space="preserve">A conexao politica: nos paises catolicos da Europa (Franca, Italia, Espanha), a Maconaria estava frequentemente associada aos movimentos liberais e republicanos que buscavam reduzir o poder politico da Igreja.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 O Que o Conflito Revela</w:t>
            </w:r>
          </w:p>
          <w:p>
            <w:pPr>
              <w:jc w:val="both"/>
            </w:pPr>
            <w:r>
              <w:rPr>
                <w:rFonts w:ascii="Arial" w:cs="Arial" w:eastAsia="Arial" w:hAnsi="Arial"/>
                <w:i/>
                <w:iCs/>
                <w:color w:val="202840"/>
                <w:sz w:val="21"/>
                <w:szCs w:val="21"/>
              </w:rPr>
              <w:t xml:space="preserve">A guerra de 300 anos entre Igreja e Maconaria revela algo fundamental sobre a estrutura dos dois sistemas: ambos sao sistemas de transmissao de 'verdade' atraves de hierarquias iniciticas, com rituais, simbolismos e obrigacoes de lealdade. Eles competem no mesmo espaco funcional — e nenhum dos dois pode tolerar completamente o outro sem reconhecer que sua propria estrutura nao e unica. A ironia e que a Maconaria e a Igreja Catolica sao, estruturalmente, os sistemas mais similares em toda a historia religiosa e esoterica ocidental.</w:t>
            </w:r>
          </w:p>
        </w:tc>
      </w:tr>
    </w:tbl>
    <w:p>
      <w:pPr>
        <w:spacing w:before="0" w:after="160"/>
      </w:pPr>
      <w:r>
        <w:t xml:space="preserve"/>
      </w:r>
    </w:p>
    <w:p>
      <w:pPr>
        <w:pStyle w:val="Heading2"/>
        <w:spacing w:before="300" w:after="120"/>
      </w:pPr>
      <w:r>
        <w:rPr>
          <w:rFonts w:ascii="Arial" w:cs="Arial" w:eastAsia="Arial" w:hAnsi="Arial"/>
          <w:b/>
          <w:bCs/>
          <w:color w:val="2E4880"/>
          <w:sz w:val="28"/>
          <w:szCs w:val="28"/>
        </w:rPr>
        <w:t xml:space="preserve">O Protocolo dos Sabios de Siao — Como Teorias de Conspiracao Matam</w:t>
      </w:r>
    </w:p>
    <w:p>
      <w:pPr>
        <w:spacing w:before="0" w:after="160"/>
        <w:jc w:val="both"/>
      </w:pPr>
      <w:r>
        <w:rPr>
          <w:rFonts w:ascii="Arial" w:cs="Arial" w:eastAsia="Arial" w:hAnsi="Arial"/>
          <w:b w:val="false"/>
          <w:bCs w:val="false"/>
          <w:i w:val="false"/>
          <w:iCs w:val="false"/>
          <w:color w:val="101828"/>
          <w:sz w:val="22"/>
          <w:szCs w:val="22"/>
        </w:rPr>
        <w:t xml:space="preserve">A conexao entre sociedades secretas e antissemitismo e um dos episodios mais sinistros da historia das ideias. O 'Protocolo dos Sabios de Siao' — um documento forjado publicado na Russia czarista por volta de 1903 — pretendia ser a ata de uma reuniao de lideres judeus planejando a dominacao mundial atraves do controle de bancos, imprensa e governos.</w:t>
      </w:r>
    </w:p>
    <w:p>
      <w:pPr>
        <w:spacing w:before="0" w:after="160"/>
        <w:jc w:val="both"/>
      </w:pPr>
      <w:r>
        <w:rPr>
          <w:rFonts w:ascii="Arial" w:cs="Arial" w:eastAsia="Arial" w:hAnsi="Arial"/>
          <w:b w:val="false"/>
          <w:bCs w:val="false"/>
          <w:i w:val="false"/>
          <w:iCs w:val="false"/>
          <w:color w:val="101828"/>
          <w:sz w:val="22"/>
          <w:szCs w:val="22"/>
        </w:rPr>
        <w:t xml:space="preserve">O texto era uma falsificacao: era plagio quase literal de uma satira politica francesa de 1864 ('O Dialogo no Inferno entre Maquiavel e Montesquieu' de Maurice Joly), com o alvo mudado de Napoleao III para os 'Sabios de Siao'. A origem da falsificacao e geralmente atribuida a agentes da policia secreta czarista (a Okhrana) em Paris. O Times de Londres demonstrou documentalmente em 1921 que era uma falsificacao.</w:t>
      </w:r>
    </w:p>
    <w:p>
      <w:pPr>
        <w:spacing w:before="0" w:after="160"/>
        <w:jc w:val="both"/>
      </w:pPr>
      <w:r>
        <w:rPr>
          <w:rFonts w:ascii="Arial" w:cs="Arial" w:eastAsia="Arial" w:hAnsi="Arial"/>
          <w:b w:val="false"/>
          <w:bCs w:val="false"/>
          <w:i w:val="false"/>
          <w:iCs w:val="false"/>
          <w:color w:val="101828"/>
          <w:sz w:val="22"/>
          <w:szCs w:val="22"/>
        </w:rPr>
        <w:t xml:space="preserve">Isso nao impediu que o texto fosse amplamente distribuido e acreditado. Adolf Hitler o citou em 'Mein Kampf'. Henry Ford financiou sua distribuicao nos EUA. O documento contribuiu diretamente para justificar a perseguicao e o exterminio de judeus no seculo XX. A conexao com o tema deste Prompt: o Protocolo usou o vocabulario das sociedades secretas (lojas, conspiracao, controle oculto) transplantado para a narrativa antisemita. A estrutura das teorias de conspiracao sobre sociedades secretas — formulada primariamente em resposta aos Illuminati e a Maconaria no seculo XVIII — tornou-se o template para as teorias de conspiracao do seculo XX.</w:t>
      </w:r>
    </w:p>
    <w:p>
      <w:pPr>
        <w:spacing w:before="0" w:after="160"/>
      </w:pPr>
      <w:r>
        <w:t xml:space="preserve"/>
      </w:r>
    </w:p>
    <w:p>
      <w:pPr>
        <w:pStyle w:val="Heading2"/>
        <w:spacing w:before="300" w:after="120"/>
      </w:pPr>
      <w:r>
        <w:rPr>
          <w:rFonts w:ascii="Arial" w:cs="Arial" w:eastAsia="Arial" w:hAnsi="Arial"/>
          <w:b/>
          <w:bCs/>
          <w:color w:val="2E4880"/>
          <w:sz w:val="28"/>
          <w:szCs w:val="28"/>
        </w:rPr>
        <w:t xml:space="preserve">O Que Nao Pode Ser Ensinado em Publico — O Paradoxo do Segredo</w:t>
      </w:r>
    </w:p>
    <w:p>
      <w:pPr>
        <w:spacing w:before="0" w:after="160"/>
        <w:jc w:val="both"/>
      </w:pPr>
      <w:r>
        <w:rPr>
          <w:rFonts w:ascii="Arial" w:cs="Arial" w:eastAsia="Arial" w:hAnsi="Arial"/>
          <w:b w:val="false"/>
          <w:bCs w:val="false"/>
          <w:i w:val="false"/>
          <w:iCs w:val="false"/>
          <w:color w:val="101828"/>
          <w:sz w:val="22"/>
          <w:szCs w:val="22"/>
        </w:rPr>
        <w:t xml:space="preserve">O 'paradoxo da sociedade secreta' pode ser formulado assim: se o conhecimento esotérico e genuinamente valioso, por que ocultá-lo? E se nao e genuinamente valioso, para que tanta estrutura para preservá-lo? A historia das sociedades secretas sugere quatro respostas distintas, nenhuma das quais e completamente satisfatoria:</w:t>
      </w:r>
    </w:p>
    <w:p>
      <w:pPr>
        <w:pStyle w:val="ListParagraph"/>
        <w:numPr>
          <w:ilvl w:val="0"/>
          <w:numId w:val="2"/>
        </w:numPr>
        <w:spacing w:before="40" w:after="40"/>
      </w:pPr>
      <w:r>
        <w:rPr>
          <w:rFonts w:ascii="Arial" w:cs="Arial" w:eastAsia="Arial" w:hAnsi="Arial"/>
          <w:color w:val="101828"/>
          <w:sz w:val="22"/>
          <w:szCs w:val="22"/>
        </w:rPr>
        <w:t xml:space="preserve">Resposta de Sobrevivencia: o conhecimento e secreto porque revela-lo publicamente seria perigoso (perseguicao da Inquisicao, marginalizacao social, perseguicao politica). Esta resposta e historicamente valida para os seculos XVI-XVIII, menos valida para o seculo XIX em diante.</w:t>
      </w:r>
    </w:p>
    <w:p>
      <w:pPr>
        <w:pStyle w:val="ListParagraph"/>
        <w:numPr>
          <w:ilvl w:val="0"/>
          <w:numId w:val="2"/>
        </w:numPr>
        <w:spacing w:before="40" w:after="40"/>
      </w:pPr>
      <w:r>
        <w:rPr>
          <w:rFonts w:ascii="Arial" w:cs="Arial" w:eastAsia="Arial" w:hAnsi="Arial"/>
          <w:color w:val="101828"/>
          <w:sz w:val="22"/>
          <w:szCs w:val="22"/>
        </w:rPr>
        <w:t xml:space="preserve">Resposta Pedagogica: o conhecimento so pode ser transmitido progressivamente porque requer um nivel de preparacao (moral, intelectual, experiencial) que a maioria das pessoas nao possui. O segredo nao protege o conhecimento do mundo — protege o mundo do conhecimento. Esta e a resposta da maioria dos sistemas iniciticos.</w:t>
      </w:r>
    </w:p>
    <w:p>
      <w:pPr>
        <w:pStyle w:val="ListParagraph"/>
        <w:numPr>
          <w:ilvl w:val="0"/>
          <w:numId w:val="2"/>
        </w:numPr>
        <w:spacing w:before="40" w:after="40"/>
      </w:pPr>
      <w:r>
        <w:rPr>
          <w:rFonts w:ascii="Arial" w:cs="Arial" w:eastAsia="Arial" w:hAnsi="Arial"/>
          <w:color w:val="101828"/>
          <w:sz w:val="22"/>
          <w:szCs w:val="22"/>
        </w:rPr>
        <w:t xml:space="preserve">Resposta Psicologica: o segredo cria valor. Um conhecimento revelado apenas a iniciados e experimentado como mais valioso, mais transformador, do que o mesmo conhecimento disponivel livremente. O segredo e parte do mecanismo pedagogico, nao separavel do conteudo.</w:t>
      </w:r>
    </w:p>
    <w:p>
      <w:pPr>
        <w:pStyle w:val="ListParagraph"/>
        <w:numPr>
          <w:ilvl w:val="0"/>
          <w:numId w:val="2"/>
        </w:numPr>
        <w:spacing w:before="40" w:after="40"/>
      </w:pPr>
      <w:r>
        <w:rPr>
          <w:rFonts w:ascii="Arial" w:cs="Arial" w:eastAsia="Arial" w:hAnsi="Arial"/>
          <w:color w:val="101828"/>
          <w:sz w:val="22"/>
          <w:szCs w:val="22"/>
        </w:rPr>
        <w:t xml:space="preserve">Resposta Cética: o segredo oculta a ausencia de conteudo. Varias sociedades secretas, quando seus graus 'mais altos' foram revelados por ex-membros, continham apenas variantes do que os graus inferiores ja ensinavam. O segredo e o conteudo — a expectativa de revelacao e o proprio mecanismo de transformacao.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 As Quatro Respostas e o Julgamento Historico</w:t>
            </w:r>
          </w:p>
          <w:p>
            <w:pPr>
              <w:jc w:val="both"/>
            </w:pPr>
            <w:r>
              <w:rPr>
                <w:rFonts w:ascii="Arial" w:cs="Arial" w:eastAsia="Arial" w:hAnsi="Arial"/>
                <w:i/>
                <w:iCs/>
                <w:color w:val="202840"/>
                <w:sz w:val="21"/>
                <w:szCs w:val="21"/>
              </w:rPr>
              <w:t xml:space="preserve">Todas as quatro respostas sao verdadeiras para diferentes sociedades em diferentes momentos. Os Cataros medievais mantinham segredo por sobrevivencia genuina. A Golden Dawn usava o segredo pedagogicamente — os graus superiores revelavam conteudo genuinamente mais complexo que os inferiores. A Maconaria do seculo XIX usava o segredo psicologicamente — o ritual de iniciacao criava solidariedade e identidade de grupo independentemente do conteudo. E certamente ha ordens esotéricas cujo 'segredo supremo' e, literalmente, que nao ha segredo adicional — o que e, em si mesmo, uma licao budista sobre o apego a expectativas.</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488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LINHA DO TEMPO — ORDENS ESOTÉRICAS DO SECULO XVII AO XIX</w:t>
            </w:r>
          </w:p>
        </w:tc>
      </w:tr>
    </w:tbl>
    <w:p>
      <w:pPr>
        <w:spacing w:before="0" w:after="120"/>
      </w:pPr>
      <w:r>
        <w:t xml:space="preserve"/>
      </w:r>
    </w:p>
    <w:p>
      <w:pPr>
        <w:spacing w:before="0" w:after="160"/>
        <w:jc w:val="both"/>
      </w:pPr>
      <w:r>
        <w:rPr>
          <w:rFonts w:ascii="Arial" w:cs="Arial" w:eastAsia="Arial" w:hAnsi="Arial"/>
          <w:b w:val="false"/>
          <w:bCs w:val="false"/>
          <w:i w:val="false"/>
          <w:iCs w:val="false"/>
          <w:color w:val="101828"/>
          <w:sz w:val="22"/>
          <w:szCs w:val="22"/>
        </w:rPr>
        <w:t xml:space="preserve">Principais ordens, publicacoes e eventos que moldaram o esoterismo ocidental moderno, com filiações e influências: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700"/>
        <w:gridCol w:w="2760"/>
      </w:tblGrid>
      <w:tr>
        <w:trPr>
          <w:tblHeader/>
        </w:trPr>
        <w:tc>
          <w:tcPr>
            <w:tcW w:type="dxa" w:w="9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Ano</w:t>
            </w:r>
          </w:p>
        </w:tc>
        <w:tc>
          <w:tcPr>
            <w:tcW w:type="dxa" w:w="30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 / Ordem</w:t>
            </w:r>
          </w:p>
        </w:tc>
        <w:tc>
          <w:tcPr>
            <w:tcW w:type="dxa" w:w="270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Origem / Influencia</w:t>
            </w:r>
          </w:p>
        </w:tc>
        <w:tc>
          <w:tcPr>
            <w:tcW w:type="dxa" w:w="2760"/>
            <w:tcBorders>
              <w:top w:val="single" w:color="AABBCC" w:sz="1"/>
              <w:left w:val="single" w:color="AABBCC" w:sz="1"/>
              <w:bottom w:val="single" w:color="AABBCC" w:sz="1"/>
              <w:right w:val="single" w:color="AABBCC" w:sz="1"/>
            </w:tcBorders>
            <w:shd w:fill="2E48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Legado / Herdeiros</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1614-1616</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Manifestos Rosacruzes publicados (Fama, Confessio, Bodas Quimicas)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Circulo luterano de Tubingen (Andreae, Hess, Besold); Hermetismo renascentista; Paracelso</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Inspira a Golden and Rosy Cross (1750s); SRIA (1865); AMORC (1915); Golden Dawn (1888)</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1622</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Cartazes Rosacruzes em Paris — 'visivelmente e invisivelmente'</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Anonimos; contexto de guerra dos Trinta Anos (1618-1648)</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Codifica o arquetipo do 'adepto invisivel' que toda ordem esoterica posterior herda</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1637</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Michael Maier — Atalanta Fugiens (emblemas alquimicos)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Inspirado pelos Manifestos Rosacruzes; alquimia paracelsiana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Influencia Robert Fludd; cria o 'simbolismo alquimico-rosacruz' que a Golden Dawn absorve</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1646</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Elias Ashmole admitido numa loja Maconica em Warrington</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Primeira referencia documentada a um Macom especulativo nao-operativo na Inglaterra</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Ashmole e hermetista e colecionador de manuscritos alquimicos — documenta a conexao Maconaria-Hermetismo</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1717</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Grande Loja de Londres fundada — Maconaria especulativa formalizada</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Quatro lojas londrinas; James Anderson redige as 'Constituicoes' (1723)</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Gera centenas de grandes lojas em todo o mundo; modelo institucional copiado por todas as ordens posteriores</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1723</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Constituicoes de Anderson — base doutrinal da Maconaria moderna</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James Anderson (presbitero escoces); influencia de Toland e do deismo ingles</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Define a Maconaria como nao-sectaria; o 'Grande Arquiteto do Universo' como unico requesito teologico</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1738</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Bula In Eminenti — primeira excomunhao papal dos Macons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Papa Clemente XII; pressao dos estados catolicoS europeus</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Inicia 300 anos de conflito institucional Igreja-Maconaria; radicaliza macones em direcao ao anticlericalismo</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 1754</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Rito de Perfecao criado em Paris (precursor do Rito Escoces)</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Chevalier de Bonneville; graus adicionais alem dos tres basicos</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Base direta do Rito Escoces Antigo e Aceito formalizado em Charleston (1801)</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 1757</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Golden and Rosy Cross (Ordem de Ouro e Cruz de Rosa) fundada na Alemanha</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Inspirada pelos Manifestos Rosacruzes; Maconaria de altos graus</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Primeiro exemplo de ordem explicitamente Rosacruz-Maconica; influencia o Rito Escoces</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1776</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Illuminati de Baviera fundados por Adam Weishaupt</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Iluminismo frances (Rousseau, Helvetius); estrutura Maconica</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Dissolvidos em 1785; mas o modelo de 'ordem politica com estrutura inicitica' influencia os Carbonarios</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1785</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Illuminati de Baviera dissolvidos; documentos confiscados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Edicto do Eleitor Carlos Teodoro da Baviera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Origina as primeiras teorias modernas de conspiracao sobre sociedades secretas (Robison 1797; Barruel 1797)</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1801</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Rito Escoces Antigo e Aceito formalizado em Charleston, EUA</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Graus franceses do seculo XVIII; traduzidos para ingles por Albert Pike (1859)</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Maior sistema de graus adicionais do mundo; Albert Pike o transforma em sistema esotérico explicito em 1871</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 1810-1820</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Carbonarios — apice da influencia politica</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Italia meridional; inspira-se na Maconaria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Influencia direta sobre o Risorgimento italiano; Garibaldi, Mazzini; modelo para sociedades politicas secretas do seculo XIX</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1865</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Societas Rosicruciana in Anglia (SRIA) fundada</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Robert Wentworth Little; membros Macons de grau superior</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Precursor direto da Golden Dawn; Westcott e Mathers sao membros da SRIA antes de fundar a Golden Dawn</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1871</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Albert Pike — Morals and Dogma publicado</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Rito Escoces; Pike sintetiza Kabbalah, Hermetismo, Gnosticismo na Maconaria</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O texto mais citado — positivamente e negativamente — sobre o conteudo esotérico da Maconaria</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1875</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Sociedade Teosofica fundada por Helena Blavatsky e Henry Steel Olcott</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Espiritismo americano; Hinduismo; Budismo; Hermetismo</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Influencia direta sobre a Golden Dawn; introduz conceitos orientais (karma, akasa) no esoterismo ocidental</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1888</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Hermetic Order of the Golden Dawn fundada em Londres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Westcott, Woodman, Mathers; os 'Cypher Manuscripts'; SRIA; Kabbalah; John Dee; Eliphas Levi</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Transmite o curriculo completo ao seculo XX via Crowley, Yeats, Dion Fortune, Israel Regardie</w:t>
            </w:r>
          </w:p>
        </w:tc>
      </w:tr>
      <w:tr>
        <w:tc>
          <w:tcPr>
            <w:tcW w:type="dxa" w:w="9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1897</w:t>
            </w:r>
          </w:p>
        </w:tc>
        <w:tc>
          <w:tcPr>
            <w:tcW w:type="dxa" w:w="30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S.L. Mathers publica traducao do Livro de Abramelin</w:t>
            </w:r>
          </w:p>
        </w:tc>
        <w:tc>
          <w:tcPr>
            <w:tcW w:type="dxa" w:w="270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Manuscrito frances do seculo XVIII; Golden Dawn</w:t>
            </w:r>
          </w:p>
        </w:tc>
        <w:tc>
          <w:tcPr>
            <w:tcW w:type="dxa" w:w="2760"/>
            <w:tcBorders>
              <w:top w:val="single" w:color="AABBCC" w:sz="1"/>
              <w:left w:val="single" w:color="AABBCC" w:sz="1"/>
              <w:bottom w:val="single" w:color="AABBCC" w:sz="1"/>
              <w:right w:val="single" w:color="AABBCC" w:sz="1"/>
            </w:tcBorders>
            <w:shd w:fill="F2F4FB" w:val="clear"/>
            <w:tcMar>
              <w:top w:type="dxa" w:w="80"/>
              <w:left w:type="dxa" w:w="120"/>
              <w:bottom w:type="dxa" w:w="80"/>
              <w:right w:type="dxa" w:w="120"/>
            </w:tcMar>
          </w:tcPr>
          <w:p>
            <w:pPr>
              <w:jc w:val="both"/>
            </w:pPr>
            <w:r>
              <w:rPr>
                <w:rFonts w:ascii="Arial" w:cs="Arial" w:eastAsia="Arial" w:hAnsi="Arial"/>
                <w:color w:val="101828"/>
                <w:sz w:val="20"/>
                <w:szCs w:val="20"/>
              </w:rPr>
              <w:t xml:space="preserve">Introduce a Operacao de Abramelin no esoterismo moderno; influencia toda a pratica magica do seculo XX</w:t>
            </w:r>
          </w:p>
        </w:tc>
      </w:tr>
      <w:tr>
        <w:tc>
          <w:tcPr>
            <w:tcW w:type="dxa" w:w="9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1900-1903</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Cisma da Golden Dawn — Crowley vs. Mathers</w:t>
            </w:r>
          </w:p>
        </w:tc>
        <w:tc>
          <w:tcPr>
            <w:tcW w:type="dxa" w:w="27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Disputas de autoridade; alegacoes de 'Chefes Secretos'</w:t>
            </w:r>
          </w:p>
        </w:tc>
        <w:tc>
          <w:tcPr>
            <w:tcW w:type="dxa" w:w="2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01828"/>
                <w:sz w:val="20"/>
                <w:szCs w:val="20"/>
              </w:rPr>
              <w:t xml:space="preserve">Golden Dawn fragmenta-se em varios grupos: A.A. de Crowley (1907); Fellowship of the Rosy Cross de Williams; B.O.T.A.; etc.</w:t>
            </w:r>
          </w:p>
        </w:tc>
      </w:tr>
    </w:tbl>
    <w:p>
      <w:pPr>
        <w:spacing w:before="0" w:after="320"/>
      </w:pPr>
      <w:r>
        <w:t xml:space="preserve"/>
      </w:r>
    </w:p>
    <w:p>
      <w:pPr>
        <w:pBdr>
          <w:bottom w:val="single" w:color="7A5C00" w:sz="6" w:space="1"/>
        </w:pBdr>
        <w:spacing w:before="160" w:after="160"/>
      </w:pPr>
      <w:r>
        <w:t xml:space="preserve"/>
      </w:r>
    </w:p>
    <w:p>
      <w:pPr>
        <w:pStyle w:val="Heading1"/>
        <w:spacing w:before="480" w:after="160"/>
      </w:pPr>
      <w:r>
        <w:rPr>
          <w:rFonts w:ascii="Arial" w:cs="Arial" w:eastAsia="Arial" w:hAnsi="Arial"/>
          <w:b/>
          <w:bCs/>
          <w:color w:val="1A2540"/>
          <w:sz w:val="38"/>
          <w:szCs w:val="38"/>
        </w:rPr>
        <w:t xml:space="preserve">Conclusao — O Paradoxo da Tradicao Inventada</w:t>
      </w:r>
    </w:p>
    <w:p>
      <w:pPr>
        <w:spacing w:before="0" w:after="160"/>
        <w:jc w:val="both"/>
      </w:pPr>
      <w:r>
        <w:rPr>
          <w:rFonts w:ascii="Arial" w:cs="Arial" w:eastAsia="Arial" w:hAnsi="Arial"/>
          <w:b w:val="false"/>
          <w:bCs w:val="false"/>
          <w:i w:val="false"/>
          <w:iCs w:val="false"/>
          <w:color w:val="101828"/>
          <w:sz w:val="22"/>
          <w:szCs w:val="22"/>
        </w:rPr>
        <w:t xml:space="preserve">O que a historia das sociedades secretas esotéricas revela, acima de tudo, e que a distincao entre 'tradicao genuinamente antiga' e 'tradicao recentemente inventada' e menos importante do que geralmente se assume. Os Manifestos Rosacruzes foram escritos por jovens estudantes luteranos em 1610 — e criaram uma tradicao que moldou o esoterismo ocidental por quatro seculos. A Maconaria especulativa foi formalizada por cavalheiros ingleses em 1717 — e suas narrativas de Hiram Abiff e das Antigas Obrigacoes tornaram-se tao funcionalmente 'antigas' que a questao da autenticidade historica perdeu relevancia pratica.</w:t>
      </w:r>
    </w:p>
    <w:p>
      <w:pPr>
        <w:spacing w:before="0" w:after="160"/>
        <w:jc w:val="both"/>
      </w:pPr>
      <w:r>
        <w:rPr>
          <w:rFonts w:ascii="Arial" w:cs="Arial" w:eastAsia="Arial" w:hAnsi="Arial"/>
          <w:b w:val="false"/>
          <w:bCs w:val="false"/>
          <w:i w:val="false"/>
          <w:iCs w:val="false"/>
          <w:color w:val="101828"/>
          <w:sz w:val="22"/>
          <w:szCs w:val="22"/>
        </w:rPr>
        <w:t xml:space="preserve">O antropologo Eric Hobsbawm cunhou, em 1983, o conceito de 'tradicao inventada' — tradicoes que afirmam ser antigas mas sao de fato recentes, e que funcionam exatamente como as tradicoes que afirmam ter sido. As sociedades secretas esotéricas sao o caso paradigmatico: a Golden Dawn afirmava ter recebido seus manuscritos fundantes de uma Superiora Desconhecida alemã. Isso era, na melhor das hipoteses, uma ficcao util. Mas o curriculo que a Golden Dawn desenvolveu a partir desses manuscritos era genuinamente sintetico de tradicoes que tinham centenas e em alguns casos milhares de anos.</w:t>
      </w:r>
    </w:p>
    <w:p>
      <w:pPr>
        <w:spacing w:before="0" w:after="160"/>
        <w:jc w:val="both"/>
      </w:pPr>
      <w:r>
        <w:rPr>
          <w:rFonts w:ascii="Arial" w:cs="Arial" w:eastAsia="Arial" w:hAnsi="Arial"/>
          <w:b w:val="false"/>
          <w:bCs w:val="false"/>
          <w:i w:val="false"/>
          <w:iCs w:val="false"/>
          <w:color w:val="101828"/>
          <w:sz w:val="22"/>
          <w:szCs w:val="22"/>
        </w:rPr>
        <w:t xml:space="preserve">O que nao pode ser inventado e a experiencia transformadora que o sistema inicitico produz — o encontro com uma narrativa simbolica que ressoa com algo profundamente verdadeiro para o iniciado. Que Hiram Abiff seja uma figura historica ou um personagem criado no seculo XVII nao muda o fato de que o ritual de 'morte e ressurreicao' do terceiro grau produzia, em muitos iniciados, uma experiencia genuinamente transformadora. O mito funciona independentemente de sua origem. E essa, em ultima analise, e a logica que sustenta toda a tradicao das sociedades de misterio — desde Eleusis ate a Golden Dawn.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DD" w:sz="3"/>
              <w:left w:val="single" w:color="2E4880" w:sz="18"/>
              <w:bottom w:val="single" w:color="BBBBDD" w:sz="3"/>
              <w:right w:val="single" w:color="BBBBDD" w:sz="3"/>
            </w:tcBorders>
            <w:shd w:fill="F5F7FD" w:val="clear"/>
            <w:tcMar>
              <w:top w:type="dxa" w:w="120"/>
              <w:left w:type="dxa" w:w="200"/>
              <w:bottom w:type="dxa" w:w="120"/>
              <w:right w:type="dxa" w:w="200"/>
            </w:tcMar>
          </w:tcPr>
          <w:p>
            <w:pPr>
              <w:spacing w:after="80"/>
            </w:pPr>
            <w:r>
              <w:rPr>
                <w:rFonts w:ascii="Arial" w:cs="Arial" w:eastAsia="Arial" w:hAnsi="Arial"/>
                <w:b/>
                <w:bCs/>
                <w:color w:val="2E4880"/>
                <w:sz w:val="22"/>
                <w:szCs w:val="22"/>
              </w:rPr>
              <w:t xml:space="preserve">Proximo Passo: Prompt 9 — Seculo XIX e Crowley: Teosofia, Golden Dawn e Thelema</w:t>
            </w:r>
          </w:p>
          <w:p>
            <w:pPr>
              <w:jc w:val="both"/>
            </w:pPr>
            <w:r>
              <w:rPr>
                <w:rFonts w:ascii="Arial" w:cs="Arial" w:eastAsia="Arial" w:hAnsi="Arial"/>
                <w:i/>
                <w:iCs/>
                <w:color w:val="202840"/>
                <w:sz w:val="21"/>
                <w:szCs w:val="21"/>
              </w:rPr>
              <w:t xml:space="preserve">Helena Blavatsky e os Mahatmas; a 'doutrina secreta' como sintese universal; Aleister Crowley como o ponto em que todo o esoterismo moderno converge e se radicaliza; o Livro da Lei e o sistema do Thelema; o legado do seculo XIX para o esoterismo contemporaneo.</w:t>
            </w:r>
          </w:p>
        </w:tc>
      </w:tr>
    </w:tbl>
    <w:p>
      <w:pPr>
        <w:spacing w:before="0" w:after="160"/>
      </w:pPr>
      <w:r>
        <w:t xml:space="preserve"/>
      </w:r>
    </w:p>
    <w:p>
      <w:pPr>
        <w:pBdr>
          <w:bottom w:val="single" w:color="7A5C00" w:sz="6"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8 de 10 — Rosacruzes, Maconaria e as Sociedades de Misterio Modernas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880" w:sz="4" w:space="4"/>
      </w:pBdr>
      <w:jc w:val="center"/>
    </w:pPr>
    <w:r>
      <w:rPr>
        <w:rFonts w:ascii="Arial" w:cs="Arial" w:eastAsia="Arial" w:hAnsi="Arial"/>
        <w:i/>
        <w:iCs/>
        <w:color w:val="888899"/>
        <w:sz w:val="17"/>
        <w:szCs w:val="17"/>
      </w:rPr>
      <w:t xml:space="preserve">Serie de Pesquisa Profunda sobre Gnosticismo e Esoterismo — Prompt 8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5C00" w:sz="4" w:space="4"/>
      </w:pBdr>
      <w:tabs>
        <w:tab w:val="right" w:pos="9360"/>
      </w:tabs>
    </w:pPr>
    <w:r>
      <w:rPr>
        <w:rFonts w:ascii="Arial" w:cs="Arial" w:eastAsia="Arial" w:hAnsi="Arial"/>
        <w:i/>
        <w:iCs/>
        <w:color w:val="888899"/>
        <w:sz w:val="18"/>
        <w:szCs w:val="18"/>
      </w:rPr>
      <w:t xml:space="preserve">PROMPT 8 | Rosacruzes, Maconaria e as Sociedades de Misterio Modernas</w:t>
    </w:r>
    <w: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54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2E488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7A5C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2026-03-10T14:56:40.418Z</dcterms:created>
  <dcterms:modified xsi:type="dcterms:W3CDTF">2026-03-10T14:56:40.419Z</dcterms:modified>
</cp:coreProperties>
</file>

<file path=docProps/custom.xml><?xml version="1.0" encoding="utf-8"?>
<Properties xmlns="http://schemas.openxmlformats.org/officeDocument/2006/custom-properties" xmlns:vt="http://schemas.openxmlformats.org/officeDocument/2006/docPropsVTypes"/>
</file>