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C1" w:rsidRDefault="00243580" w:rsidP="00243580">
      <w:proofErr w:type="spellStart"/>
      <w:r>
        <w:t>Sada</w:t>
      </w:r>
      <w:proofErr w:type="spellEnd"/>
    </w:p>
    <w:p w:rsidR="00243580" w:rsidRDefault="00243580" w:rsidP="00243580"/>
    <w:p w:rsidR="00243580" w:rsidRDefault="00243580" w:rsidP="00243580">
      <w:r>
        <w:rPr>
          <w:noProof/>
          <w:lang w:eastAsia="pt-BR"/>
        </w:rPr>
        <w:drawing>
          <wp:inline distT="0" distB="0" distL="0" distR="0">
            <wp:extent cx="6858000" cy="3931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C3" w:rsidRDefault="009718C3" w:rsidP="00243580">
      <w:r>
        <w:rPr>
          <w:noProof/>
          <w:lang w:eastAsia="pt-BR"/>
        </w:rPr>
        <w:drawing>
          <wp:inline distT="0" distB="0" distL="0" distR="0">
            <wp:extent cx="6858000" cy="3291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36" w:rsidRDefault="00D97F36" w:rsidP="00243580"/>
    <w:p w:rsidR="00D97F36" w:rsidRDefault="00D97F36" w:rsidP="00243580"/>
    <w:p w:rsidR="00D97F36" w:rsidRDefault="00D97F36" w:rsidP="00243580"/>
    <w:p w:rsidR="00D97F36" w:rsidRDefault="00D97F36" w:rsidP="00243580"/>
    <w:p w:rsidR="00D97F36" w:rsidRDefault="00D97F36" w:rsidP="00243580"/>
    <w:p w:rsidR="00D97F36" w:rsidRDefault="00D97F36" w:rsidP="00243580"/>
    <w:p w:rsidR="00D97F36" w:rsidRDefault="00D97F36" w:rsidP="00243580"/>
    <w:p w:rsidR="00D97F36" w:rsidRDefault="00D97F36" w:rsidP="00243580">
      <w:r>
        <w:rPr>
          <w:noProof/>
          <w:lang w:eastAsia="pt-BR"/>
        </w:rPr>
        <w:lastRenderedPageBreak/>
        <w:drawing>
          <wp:inline distT="0" distB="0" distL="0" distR="0">
            <wp:extent cx="5734050" cy="5372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36" w:rsidRDefault="00D97F36" w:rsidP="00243580"/>
    <w:p w:rsidR="009718C3" w:rsidRDefault="009718C3" w:rsidP="00243580">
      <w:r>
        <w:rPr>
          <w:noProof/>
          <w:lang w:eastAsia="pt-BR"/>
        </w:rPr>
        <w:lastRenderedPageBreak/>
        <w:drawing>
          <wp:inline distT="0" distB="0" distL="0" distR="0">
            <wp:extent cx="4796116" cy="488632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8" cy="490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80" w:rsidRDefault="00243580" w:rsidP="00243580">
      <w:r>
        <w:rPr>
          <w:noProof/>
          <w:lang w:eastAsia="pt-BR"/>
        </w:rPr>
        <w:drawing>
          <wp:inline distT="0" distB="0" distL="0" distR="0">
            <wp:extent cx="4772025" cy="48770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92" cy="488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lastRenderedPageBreak/>
        <w:t>Olá, </w:t>
      </w:r>
      <w:proofErr w:type="spell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Flavis</w:t>
      </w:r>
      <w:proofErr w:type="spell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, sou o UOLY. Por favor, anote o número do seu protocolo: 817555135. Como posso ajudar?</w:t>
      </w:r>
    </w:p>
    <w:p w:rsidR="003A39A5" w:rsidRPr="003A39A5" w:rsidRDefault="003A39A5" w:rsidP="003A39A5">
      <w:pPr>
        <w:shd w:val="clear" w:color="auto" w:fill="F2F2F2"/>
        <w:spacing w:after="0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Olha, tenho aqui alguns assuntos que podem te ajudar. Se preferir, você também pode digitar sua mensagem.</w:t>
      </w:r>
    </w:p>
    <w:p w:rsidR="003A39A5" w:rsidRPr="003A39A5" w:rsidRDefault="003A39A5" w:rsidP="003A39A5">
      <w:pPr>
        <w:shd w:val="clear" w:color="auto" w:fill="F2F2F2"/>
        <w:spacing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hyperlink r:id="rId10" w:tooltip="HOSPEDAGEM" w:history="1">
        <w:r w:rsidRPr="003A39A5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shd w:val="clear" w:color="auto" w:fill="37839E"/>
            <w:lang w:eastAsia="pt-BR"/>
          </w:rPr>
          <w:t>HOSPEDAGEM</w:t>
        </w:r>
      </w:hyperlink>
      <w:r>
        <w:rPr>
          <w:rFonts w:ascii="Arial" w:eastAsia="Times New Roman" w:hAnsi="Arial" w:cs="Arial"/>
          <w:color w:val="323232"/>
          <w:sz w:val="21"/>
          <w:szCs w:val="21"/>
          <w:lang w:eastAsia="pt-BR"/>
        </w:rPr>
        <w:tab/>
      </w:r>
      <w:hyperlink r:id="rId11" w:tooltip="E-MAIL PROFISSIONAL" w:history="1">
        <w:r w:rsidRPr="003A39A5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shd w:val="clear" w:color="auto" w:fill="37839E"/>
            <w:lang w:eastAsia="pt-BR"/>
          </w:rPr>
          <w:t>E-MAIL PROFISSIONAL</w:t>
        </w:r>
      </w:hyperlink>
      <w:r>
        <w:rPr>
          <w:rFonts w:ascii="Arial" w:eastAsia="Times New Roman" w:hAnsi="Arial" w:cs="Arial"/>
          <w:color w:val="323232"/>
          <w:sz w:val="21"/>
          <w:szCs w:val="21"/>
          <w:lang w:eastAsia="pt-BR"/>
        </w:rPr>
        <w:tab/>
      </w:r>
      <w:hyperlink r:id="rId12" w:tooltip="LOJA VIRTUOL" w:history="1">
        <w:r w:rsidRPr="003A39A5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shd w:val="clear" w:color="auto" w:fill="37839E"/>
            <w:lang w:eastAsia="pt-BR"/>
          </w:rPr>
          <w:t>LOJA VIRTUOL</w:t>
        </w:r>
      </w:hyperlink>
      <w:r>
        <w:rPr>
          <w:rFonts w:ascii="Arial" w:eastAsia="Times New Roman" w:hAnsi="Arial" w:cs="Arial"/>
          <w:color w:val="323232"/>
          <w:sz w:val="21"/>
          <w:szCs w:val="21"/>
          <w:lang w:eastAsia="pt-BR"/>
        </w:rPr>
        <w:tab/>
      </w:r>
      <w:hyperlink r:id="rId13" w:tooltip="REVENDA" w:history="1">
        <w:r w:rsidRPr="003A39A5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shd w:val="clear" w:color="auto" w:fill="37839E"/>
            <w:lang w:eastAsia="pt-BR"/>
          </w:rPr>
          <w:t>REVENDA</w:t>
        </w:r>
      </w:hyperlink>
      <w:r>
        <w:rPr>
          <w:rFonts w:ascii="Arial" w:eastAsia="Times New Roman" w:hAnsi="Arial" w:cs="Arial"/>
          <w:color w:val="323232"/>
          <w:sz w:val="21"/>
          <w:szCs w:val="21"/>
          <w:lang w:eastAsia="pt-BR"/>
        </w:rPr>
        <w:tab/>
      </w:r>
      <w:hyperlink r:id="rId14" w:tooltip="CRIADOR DE SITES" w:history="1">
        <w:r w:rsidRPr="003A39A5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shd w:val="clear" w:color="auto" w:fill="37839E"/>
            <w:lang w:eastAsia="pt-BR"/>
          </w:rPr>
          <w:t>CRIADOR DE SITES</w:t>
        </w:r>
      </w:hyperlink>
      <w:r>
        <w:rPr>
          <w:rFonts w:ascii="Arial" w:eastAsia="Times New Roman" w:hAnsi="Arial" w:cs="Arial"/>
          <w:color w:val="323232"/>
          <w:sz w:val="21"/>
          <w:szCs w:val="21"/>
          <w:lang w:eastAsia="pt-BR"/>
        </w:rPr>
        <w:tab/>
      </w:r>
      <w:hyperlink r:id="rId15" w:tooltip="Outros Assuntos" w:history="1">
        <w:r w:rsidRPr="003A39A5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shd w:val="clear" w:color="auto" w:fill="37839E"/>
            <w:lang w:eastAsia="pt-BR"/>
          </w:rPr>
          <w:t>OUTROS ASSUNTOS</w:t>
        </w:r>
      </w:hyperlink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Se preferir, você também pode digitar sua mensagem. </w:t>
      </w:r>
      <w:r w:rsidRPr="003A39A5">
        <w:rPr>
          <w:rFonts w:ascii="Arial" w:eastAsia="Times New Roman" w:hAnsi="Arial" w:cs="Arial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304800" cy="304800"/>
            <wp:effectExtent l="0" t="0" r="0" b="0"/>
            <wp:docPr id="9" name="Imagem 9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A5" w:rsidRPr="003A39A5" w:rsidRDefault="003A39A5" w:rsidP="003A39A5">
      <w:pPr>
        <w:shd w:val="clear" w:color="auto" w:fill="37839E"/>
        <w:spacing w:after="75" w:line="255" w:lineRule="atLeast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HOSPEDAGEM</w:t>
      </w:r>
    </w:p>
    <w:p w:rsidR="003A39A5" w:rsidRPr="003A39A5" w:rsidRDefault="003A39A5" w:rsidP="003A39A5">
      <w:pPr>
        <w:shd w:val="clear" w:color="auto" w:fill="F2F2F2"/>
        <w:spacing w:after="0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Só </w:t>
      </w:r>
      <w:proofErr w:type="gram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pra</w:t>
      </w:r>
      <w:proofErr w:type="gram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 entender melhor: você quer ativar sua hospedagem ou subir os arquivos do seu site? </w:t>
      </w:r>
      <w:r w:rsidRPr="003A39A5">
        <w:rPr>
          <w:rFonts w:ascii="Arial" w:eastAsia="Times New Roman" w:hAnsi="Arial" w:cs="Arial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304800" cy="304800"/>
            <wp:effectExtent l="0" t="0" r="0" b="0"/>
            <wp:docPr id="8" name="Imagem 8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🤔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A5" w:rsidRPr="003A39A5" w:rsidRDefault="003A39A5" w:rsidP="003A39A5">
      <w:pPr>
        <w:shd w:val="clear" w:color="auto" w:fill="F2F2F2"/>
        <w:spacing w:after="150" w:line="240" w:lineRule="auto"/>
        <w:ind w:right="150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Como você avalia minha resposta?</w:t>
      </w:r>
    </w:p>
    <w:p w:rsidR="003A39A5" w:rsidRPr="003A39A5" w:rsidRDefault="003A39A5" w:rsidP="003A39A5">
      <w:pPr>
        <w:numPr>
          <w:ilvl w:val="0"/>
          <w:numId w:val="1"/>
        </w:numPr>
        <w:shd w:val="clear" w:color="auto" w:fill="F2F2F2"/>
        <w:spacing w:after="0" w:line="240" w:lineRule="auto"/>
        <w:ind w:left="225" w:right="75"/>
        <w:rPr>
          <w:rFonts w:ascii="Arial" w:eastAsia="Times New Roman" w:hAnsi="Arial" w:cs="Arial"/>
          <w:color w:val="323232"/>
          <w:sz w:val="15"/>
          <w:szCs w:val="15"/>
          <w:lang w:eastAsia="pt-BR"/>
        </w:rPr>
      </w:pPr>
    </w:p>
    <w:p w:rsidR="003A39A5" w:rsidRPr="003A39A5" w:rsidRDefault="003A39A5" w:rsidP="003A39A5">
      <w:pPr>
        <w:numPr>
          <w:ilvl w:val="0"/>
          <w:numId w:val="1"/>
        </w:numPr>
        <w:shd w:val="clear" w:color="auto" w:fill="F2F2F2"/>
        <w:spacing w:after="150" w:line="240" w:lineRule="auto"/>
        <w:ind w:left="225" w:right="75"/>
        <w:rPr>
          <w:rFonts w:ascii="Arial" w:eastAsia="Times New Roman" w:hAnsi="Arial" w:cs="Arial"/>
          <w:color w:val="323232"/>
          <w:sz w:val="15"/>
          <w:szCs w:val="15"/>
          <w:lang w:eastAsia="pt-BR"/>
        </w:rPr>
      </w:pPr>
    </w:p>
    <w:p w:rsidR="003A39A5" w:rsidRPr="003A39A5" w:rsidRDefault="003A39A5" w:rsidP="003A39A5">
      <w:pPr>
        <w:shd w:val="clear" w:color="auto" w:fill="37839E"/>
        <w:spacing w:after="75" w:line="255" w:lineRule="atLeast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Subir arquivos</w:t>
      </w:r>
    </w:p>
    <w:p w:rsidR="003A39A5" w:rsidRPr="003A39A5" w:rsidRDefault="003A39A5" w:rsidP="003A39A5">
      <w:pPr>
        <w:shd w:val="clear" w:color="auto" w:fill="F2F2F2"/>
        <w:spacing w:after="0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Legal, temos algumas opções para que você suba os arquivos. Qual você quer utilizar?</w:t>
      </w:r>
    </w:p>
    <w:p w:rsidR="003A39A5" w:rsidRPr="003A39A5" w:rsidRDefault="003A39A5" w:rsidP="003A39A5">
      <w:pPr>
        <w:shd w:val="clear" w:color="auto" w:fill="F2F2F2"/>
        <w:spacing w:after="150" w:line="240" w:lineRule="auto"/>
        <w:ind w:right="150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Como você avalia minha resposta?</w:t>
      </w:r>
    </w:p>
    <w:p w:rsidR="003A39A5" w:rsidRPr="003A39A5" w:rsidRDefault="003A39A5" w:rsidP="003A39A5">
      <w:pPr>
        <w:numPr>
          <w:ilvl w:val="0"/>
          <w:numId w:val="2"/>
        </w:numPr>
        <w:shd w:val="clear" w:color="auto" w:fill="F2F2F2"/>
        <w:spacing w:after="0" w:line="240" w:lineRule="auto"/>
        <w:ind w:left="225" w:right="75"/>
        <w:rPr>
          <w:rFonts w:ascii="Arial" w:eastAsia="Times New Roman" w:hAnsi="Arial" w:cs="Arial"/>
          <w:color w:val="323232"/>
          <w:sz w:val="15"/>
          <w:szCs w:val="15"/>
          <w:lang w:eastAsia="pt-BR"/>
        </w:rPr>
      </w:pPr>
    </w:p>
    <w:p w:rsidR="003A39A5" w:rsidRPr="003A39A5" w:rsidRDefault="003A39A5" w:rsidP="003A39A5">
      <w:pPr>
        <w:numPr>
          <w:ilvl w:val="0"/>
          <w:numId w:val="2"/>
        </w:numPr>
        <w:shd w:val="clear" w:color="auto" w:fill="F2F2F2"/>
        <w:spacing w:after="150" w:line="240" w:lineRule="auto"/>
        <w:ind w:left="225" w:right="75"/>
        <w:rPr>
          <w:rFonts w:ascii="Arial" w:eastAsia="Times New Roman" w:hAnsi="Arial" w:cs="Arial"/>
          <w:color w:val="323232"/>
          <w:sz w:val="15"/>
          <w:szCs w:val="15"/>
          <w:lang w:eastAsia="pt-BR"/>
        </w:rPr>
      </w:pPr>
    </w:p>
    <w:p w:rsidR="003A39A5" w:rsidRPr="003A39A5" w:rsidRDefault="003A39A5" w:rsidP="003A39A5">
      <w:pPr>
        <w:shd w:val="clear" w:color="auto" w:fill="37839E"/>
        <w:spacing w:after="75" w:line="255" w:lineRule="atLeast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proofErr w:type="spellStart"/>
      <w:proofErr w:type="gramStart"/>
      <w:r w:rsidRPr="003A39A5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ftp</w:t>
      </w:r>
      <w:proofErr w:type="spellEnd"/>
      <w:proofErr w:type="gramEnd"/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Vamos lá, vou te ajudar!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proofErr w:type="gram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Pra</w:t>
      </w:r>
      <w:proofErr w:type="gram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 começar, você precisa de usuário e senha. Você já tem? </w:t>
      </w:r>
      <w:r w:rsidRPr="003A39A5">
        <w:rPr>
          <w:rFonts w:ascii="Arial" w:eastAsia="Times New Roman" w:hAnsi="Arial" w:cs="Arial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304800" cy="304800"/>
            <wp:effectExtent l="0" t="0" r="0" b="0"/>
            <wp:docPr id="7" name="Imagem 7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Lembrando que o usuário e senha FTP são diferentes dos que você utiliza para fazer </w:t>
      </w:r>
      <w:proofErr w:type="spell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login</w:t>
      </w:r>
      <w:proofErr w:type="spell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 no Painel.</w:t>
      </w:r>
    </w:p>
    <w:p w:rsidR="003A39A5" w:rsidRPr="003A39A5" w:rsidRDefault="003A39A5" w:rsidP="003A39A5">
      <w:pPr>
        <w:shd w:val="clear" w:color="auto" w:fill="37839E"/>
        <w:spacing w:after="75" w:line="255" w:lineRule="atLeast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Sim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Legal! Você está utilizando um gerenciador FTP? </w:t>
      </w:r>
    </w:p>
    <w:p w:rsidR="003A39A5" w:rsidRPr="003A39A5" w:rsidRDefault="003A39A5" w:rsidP="003A39A5">
      <w:pPr>
        <w:shd w:val="clear" w:color="auto" w:fill="37839E"/>
        <w:spacing w:after="75" w:line="255" w:lineRule="atLeast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Sim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1º - Digite ftp.seudominio.com.br no campo “HOST”;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2º - Digite o seu usuário em “USERNAME”;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3º - Coloque sua senha em “</w:t>
      </w:r>
      <w:proofErr w:type="spell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Password</w:t>
      </w:r>
      <w:proofErr w:type="spell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”;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4º - Caso solicite a porta, é só informar "21";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5º - Clique em “</w:t>
      </w:r>
      <w:proofErr w:type="spell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Quick</w:t>
      </w:r>
      <w:proofErr w:type="spell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 Connect”.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Pronto! Agora é só gerenciar seus arquivos.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304800" cy="304800"/>
            <wp:effectExtent l="0" t="0" r="0" b="0"/>
            <wp:docPr id="2" name="Imagem 2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💡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O conteúdo que fica público sempre deve ficar na pasta web.</w:t>
      </w:r>
    </w:p>
    <w:p w:rsidR="003A39A5" w:rsidRPr="003A39A5" w:rsidRDefault="003A39A5" w:rsidP="003A39A5">
      <w:pPr>
        <w:shd w:val="clear" w:color="auto" w:fill="F2F2F2"/>
        <w:spacing w:after="75" w:line="255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Ah, se seu domínio não estiver com os DNS apontando para nossos servidores, você pode utilizar o endereço ftp.uhserver.com </w:t>
      </w:r>
      <w:proofErr w:type="gramStart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pra</w:t>
      </w:r>
      <w:proofErr w:type="gramEnd"/>
      <w:r w:rsidRPr="003A39A5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 acessar o FTP.</w:t>
      </w:r>
    </w:p>
    <w:p w:rsidR="003A39A5" w:rsidRDefault="003A39A5" w:rsidP="00243580"/>
    <w:p w:rsidR="003A39A5" w:rsidRPr="00243580" w:rsidRDefault="003A39A5" w:rsidP="00243580">
      <w:bookmarkStart w:id="0" w:name="_GoBack"/>
      <w:bookmarkEnd w:id="0"/>
    </w:p>
    <w:sectPr w:rsidR="003A39A5" w:rsidRPr="00243580" w:rsidSect="005473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257BE"/>
    <w:multiLevelType w:val="multilevel"/>
    <w:tmpl w:val="B45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C420B"/>
    <w:multiLevelType w:val="multilevel"/>
    <w:tmpl w:val="E3E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C1"/>
    <w:rsid w:val="001B7058"/>
    <w:rsid w:val="00243580"/>
    <w:rsid w:val="003A39A5"/>
    <w:rsid w:val="00543421"/>
    <w:rsid w:val="005473C1"/>
    <w:rsid w:val="006F6284"/>
    <w:rsid w:val="007E375D"/>
    <w:rsid w:val="00964D8B"/>
    <w:rsid w:val="009718C3"/>
    <w:rsid w:val="00D9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215D7-4BF3-4243-B9DE-CD2C6AD3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vispeak">
    <w:name w:val="avispeak"/>
    <w:basedOn w:val="Fontepargpadro"/>
    <w:rsid w:val="005473C1"/>
  </w:style>
  <w:style w:type="character" w:customStyle="1" w:styleId="clientspeak">
    <w:name w:val="clientspeak"/>
    <w:basedOn w:val="Fontepargpadro"/>
    <w:rsid w:val="005473C1"/>
  </w:style>
  <w:style w:type="paragraph" w:styleId="NormalWeb">
    <w:name w:val="Normal (Web)"/>
    <w:basedOn w:val="Normal"/>
    <w:uiPriority w:val="99"/>
    <w:semiHidden/>
    <w:unhideWhenUsed/>
    <w:rsid w:val="0054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9A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A39A5"/>
    <w:rPr>
      <w:color w:val="0000FF"/>
      <w:u w:val="single"/>
    </w:rPr>
  </w:style>
  <w:style w:type="paragraph" w:customStyle="1" w:styleId="message-evaluate-txt">
    <w:name w:val="message-evaluate-txt"/>
    <w:basedOn w:val="Normal"/>
    <w:rsid w:val="003A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7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6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4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9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77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7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08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6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1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93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3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8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0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2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17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342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125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3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41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02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949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75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059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2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627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517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965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58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019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4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4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5016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311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347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327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24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162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02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475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686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055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253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659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89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022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878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569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905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90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79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234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69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52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10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190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7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368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6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277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361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054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vi.uol.com.br/host/pt_BR/avi-supHost.html?id=48&amp;it=7&amp;ms=Tue%2520Oct%252008%25202019%252008%3A05%3A13%2520GMT-0300%2520(Hor%25E1rio%2520Padr%25E3o%2520de%2520Bras%25EDlia)&amp;servicename=C_Host&amp;servicecategory=Sup_Cloud&amp;produto=&amp;origem=&amp;source=3&amp;tela=2&amp;skin=supHost&amp;channel=1&amp;avisecuritytoken=3b8a57c5nl7vu2vkn1abm0m7f0&amp;tokenuol=5d9c6d37e89a3d736337333433626535386466663066663661656232353964386266316632656539f4efb9f5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avi.uol.com.br/host/pt_BR/avi-supHost.html?id=48&amp;it=7&amp;ms=Tue%2520Oct%252008%25202019%252008%3A05%3A13%2520GMT-0300%2520(Hor%25E1rio%2520Padr%25E3o%2520de%2520Bras%25EDlia)&amp;servicename=C_Host&amp;servicecategory=Sup_Cloud&amp;produto=&amp;origem=&amp;source=3&amp;tela=2&amp;skin=supHost&amp;channel=1&amp;avisecuritytoken=3b8a57c5nl7vu2vkn1abm0m7f0&amp;tokenuol=5d9c6d37e89a3d736337333433626535386466663066663661656232353964386266316632656539f4efb9f5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vi.uol.com.br/host/pt_BR/avi-supHost.html?id=48&amp;it=7&amp;ms=Tue%2520Oct%252008%25202019%252008%3A05%3A13%2520GMT-0300%2520(Hor%25E1rio%2520Padr%25E3o%2520de%2520Bras%25EDlia)&amp;servicename=C_Host&amp;servicecategory=Sup_Cloud&amp;produto=&amp;origem=&amp;source=3&amp;tela=2&amp;skin=supHost&amp;channel=1&amp;avisecuritytoken=3b8a57c5nl7vu2vkn1abm0m7f0&amp;tokenuol=5d9c6d37e89a3d736337333433626535386466663066663661656232353964386266316632656539f4efb9f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vi.uol.com.br/host/pt_BR/avi-supHost.html?id=48&amp;it=7&amp;ms=Tue%2520Oct%252008%25202019%252008%3A05%3A13%2520GMT-0300%2520(Hor%25E1rio%2520Padr%25E3o%2520de%2520Bras%25EDlia)&amp;servicename=C_Host&amp;servicecategory=Sup_Cloud&amp;produto=&amp;origem=&amp;source=3&amp;tela=2&amp;skin=supHost&amp;channel=1&amp;avisecuritytoken=3b8a57c5nl7vu2vkn1abm0m7f0&amp;tokenuol=5d9c6d37e89a3d736337333433626535386466663066663661656232353964386266316632656539f4efb9f5" TargetMode="External"/><Relationship Id="rId10" Type="http://schemas.openxmlformats.org/officeDocument/2006/relationships/hyperlink" Target="https://avi.uol.com.br/host/pt_BR/avi-supHost.html?id=48&amp;it=7&amp;ms=Tue%2520Oct%252008%25202019%252008%3A05%3A13%2520GMT-0300%2520(Hor%25E1rio%2520Padr%25E3o%2520de%2520Bras%25EDlia)&amp;servicename=C_Host&amp;servicecategory=Sup_Cloud&amp;produto=&amp;origem=&amp;source=3&amp;tela=2&amp;skin=supHost&amp;channel=1&amp;avisecuritytoken=3b8a57c5nl7vu2vkn1abm0m7f0&amp;tokenuol=5d9c6d37e89a3d736337333433626535386466663066663661656232353964386266316632656539f4efb9f5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vi.uol.com.br/host/pt_BR/avi-supHost.html?id=48&amp;it=7&amp;ms=Tue%2520Oct%252008%25202019%252008%3A05%3A13%2520GMT-0300%2520(Hor%25E1rio%2520Padr%25E3o%2520de%2520Bras%25EDlia)&amp;servicename=C_Host&amp;servicecategory=Sup_Cloud&amp;produto=&amp;origem=&amp;source=3&amp;tela=2&amp;skin=supHost&amp;channel=1&amp;avisecuritytoken=3b8a57c5nl7vu2vkn1abm0m7f0&amp;tokenuol=5d9c6d37e89a3d736337333433626535386466663066663661656232353964386266316632656539f4efb9f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VINICIUS AUGUSTO MARQUES</cp:lastModifiedBy>
  <cp:revision>5</cp:revision>
  <dcterms:created xsi:type="dcterms:W3CDTF">2019-09-30T20:14:00Z</dcterms:created>
  <dcterms:modified xsi:type="dcterms:W3CDTF">2019-10-08T11:18:00Z</dcterms:modified>
</cp:coreProperties>
</file>