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6644" w14:textId="77777777"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 xml:space="preserve">FAI – CENTRO DE ENSINO </w:t>
      </w:r>
      <w:r w:rsidR="001F00FF">
        <w:rPr>
          <w:sz w:val="24"/>
          <w:szCs w:val="24"/>
        </w:rPr>
        <w:t xml:space="preserve">SUPERIOR EM GESTÃO, TECNOLOGIA </w:t>
      </w:r>
      <w:r w:rsidRPr="00452A44">
        <w:rPr>
          <w:sz w:val="24"/>
          <w:szCs w:val="24"/>
        </w:rPr>
        <w:t>E EDUCAÇÃO</w:t>
      </w:r>
    </w:p>
    <w:p w14:paraId="145D2C67" w14:textId="77777777"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CURSO DE SISTEMAS DE INFORMAÇÃO</w:t>
      </w:r>
    </w:p>
    <w:p w14:paraId="557D1BE5" w14:textId="77777777" w:rsidR="00F45D92" w:rsidRPr="00452A44" w:rsidRDefault="00F45D92" w:rsidP="00DF372F">
      <w:pPr>
        <w:pStyle w:val="CAPA"/>
        <w:rPr>
          <w:sz w:val="24"/>
          <w:szCs w:val="24"/>
        </w:rPr>
      </w:pPr>
    </w:p>
    <w:p w14:paraId="3BA40E09" w14:textId="77777777" w:rsidR="00620132" w:rsidRPr="005539EB" w:rsidRDefault="00620132" w:rsidP="00620132">
      <w:pPr>
        <w:pStyle w:val="CAPA"/>
      </w:pPr>
      <w:r w:rsidRPr="005539EB">
        <w:t>DILTON THALES MELO DA SILVA</w:t>
      </w:r>
    </w:p>
    <w:p w14:paraId="1FBB540D" w14:textId="77777777" w:rsidR="00620132" w:rsidRPr="005539EB" w:rsidRDefault="00620132" w:rsidP="00620132">
      <w:pPr>
        <w:pStyle w:val="CAPA"/>
      </w:pPr>
      <w:r w:rsidRPr="005539EB">
        <w:t>LUCAS DOS REIS SEVERINI</w:t>
      </w:r>
    </w:p>
    <w:p w14:paraId="709435F6" w14:textId="77777777" w:rsidR="00F45D92" w:rsidRDefault="00620132" w:rsidP="00620132">
      <w:pPr>
        <w:pStyle w:val="CAPA"/>
      </w:pPr>
      <w:r w:rsidRPr="005539EB">
        <w:t>MATEUS BOCHE DANIEL</w:t>
      </w:r>
    </w:p>
    <w:p w14:paraId="00E703E6" w14:textId="77777777" w:rsidR="00620132" w:rsidRPr="00452A44" w:rsidRDefault="00620132" w:rsidP="00620132">
      <w:pPr>
        <w:pStyle w:val="CAPA"/>
        <w:rPr>
          <w:sz w:val="24"/>
          <w:szCs w:val="24"/>
        </w:rPr>
      </w:pPr>
    </w:p>
    <w:p w14:paraId="398D46D4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7BE2F64D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4D0FD19F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72E99F18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07894FDD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39C97361" w14:textId="77777777" w:rsidR="00620132" w:rsidRPr="005539EB" w:rsidRDefault="00620132" w:rsidP="00620132">
      <w:pPr>
        <w:pStyle w:val="CAPA"/>
      </w:pPr>
      <w:r w:rsidRPr="005539EB">
        <w:t>DONATE</w:t>
      </w:r>
    </w:p>
    <w:p w14:paraId="005C1C85" w14:textId="77777777" w:rsidR="00F45D92" w:rsidRPr="00452A44" w:rsidRDefault="00F45D92" w:rsidP="00DF372F">
      <w:pPr>
        <w:rPr>
          <w:szCs w:val="24"/>
        </w:rPr>
      </w:pPr>
    </w:p>
    <w:p w14:paraId="68BECA58" w14:textId="77777777" w:rsidR="00F45D92" w:rsidRPr="00452A44" w:rsidRDefault="00F45D92" w:rsidP="00DF372F">
      <w:pPr>
        <w:rPr>
          <w:szCs w:val="24"/>
        </w:rPr>
      </w:pPr>
    </w:p>
    <w:p w14:paraId="7A657C5D" w14:textId="77777777" w:rsidR="00F4415E" w:rsidRPr="00452A44" w:rsidRDefault="00F4415E" w:rsidP="00DF372F">
      <w:pPr>
        <w:pStyle w:val="CAPA"/>
        <w:rPr>
          <w:sz w:val="24"/>
          <w:szCs w:val="24"/>
        </w:rPr>
      </w:pPr>
    </w:p>
    <w:p w14:paraId="226107AE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7F70567B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13B29656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453E1937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7A5A20C1" w14:textId="77777777" w:rsidR="00F4415E" w:rsidRPr="00452A44" w:rsidRDefault="00F4415E" w:rsidP="00DF372F">
      <w:pPr>
        <w:pStyle w:val="CAPA"/>
        <w:rPr>
          <w:sz w:val="24"/>
          <w:szCs w:val="24"/>
        </w:rPr>
      </w:pPr>
    </w:p>
    <w:p w14:paraId="6EA77AC8" w14:textId="77777777" w:rsidR="00F45D92" w:rsidRPr="00452A44" w:rsidRDefault="00F4415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S</w:t>
      </w:r>
      <w:r w:rsidR="00F45D92" w:rsidRPr="00452A44">
        <w:rPr>
          <w:sz w:val="24"/>
          <w:szCs w:val="24"/>
        </w:rPr>
        <w:t>ANTA RITA DO SAPUCAÍ - MG</w:t>
      </w:r>
    </w:p>
    <w:p w14:paraId="2A1E2F70" w14:textId="77777777" w:rsidR="0068052D" w:rsidRPr="00452A44" w:rsidRDefault="001929A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20</w:t>
      </w:r>
      <w:r w:rsidR="00C229DD" w:rsidRPr="00452A44">
        <w:rPr>
          <w:sz w:val="24"/>
          <w:szCs w:val="24"/>
        </w:rPr>
        <w:t>2</w:t>
      </w:r>
      <w:r w:rsidR="00005822">
        <w:rPr>
          <w:sz w:val="24"/>
          <w:szCs w:val="24"/>
        </w:rPr>
        <w:t>5</w:t>
      </w:r>
    </w:p>
    <w:p w14:paraId="630E9B00" w14:textId="77777777" w:rsidR="0068052D" w:rsidRDefault="0068052D" w:rsidP="00DF372F">
      <w:pPr>
        <w:rPr>
          <w:sz w:val="28"/>
          <w:szCs w:val="20"/>
        </w:rPr>
      </w:pPr>
      <w:r>
        <w:br w:type="page"/>
      </w:r>
    </w:p>
    <w:p w14:paraId="425D3B7F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p w14:paraId="0DC05194" w14:textId="77777777" w:rsidR="004722EB" w:rsidRDefault="004722EB" w:rsidP="00DF372F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65776" w14:textId="77777777" w:rsidR="00930B77" w:rsidRDefault="00930B77">
          <w:pPr>
            <w:pStyle w:val="CabealhodoSumrio"/>
          </w:pPr>
        </w:p>
        <w:p w14:paraId="5C560249" w14:textId="77777777" w:rsidR="0082210C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04949122" w:history="1">
            <w:r w:rsidR="0082210C" w:rsidRPr="00285247">
              <w:rPr>
                <w:rStyle w:val="Hyperlink"/>
                <w:noProof/>
              </w:rPr>
              <w:t>1 PROJETO DE SISTEMA DISTRIBUÍDO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_Toc204949122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AA2A21A" w14:textId="77777777" w:rsidR="0082210C" w:rsidRDefault="007F5E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23" w:history="1">
            <w:r w:rsidR="0082210C" w:rsidRPr="00285247">
              <w:rPr>
                <w:rStyle w:val="Hyperlink"/>
                <w:noProof/>
              </w:rPr>
              <w:t>1.1 PROCEDIMENTOS PARA TRATAMENTO DOS DESAFIOS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_Toc204949123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7C31BBBF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4" w:history="1">
            <w:r w:rsidR="0082210C" w:rsidRPr="00285247">
              <w:rPr>
                <w:rStyle w:val="Hyperlink"/>
                <w:noProof/>
              </w:rPr>
              <w:t>1.1.1 Heterogeneidade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_Toc204949124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AFC9BB4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5" w:history="1">
            <w:r w:rsidR="0082210C" w:rsidRPr="00285247">
              <w:rPr>
                <w:rStyle w:val="Hyperlink"/>
                <w:noProof/>
              </w:rPr>
              <w:t>1.1.2 Escalabilidade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_Toc204949125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7EE120B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6" w:history="1">
            <w:r w:rsidR="0082210C" w:rsidRPr="00285247">
              <w:rPr>
                <w:rStyle w:val="Hyperlink"/>
                <w:noProof/>
              </w:rPr>
              <w:t>1.1.3 Abertura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_Toc204949126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33371F0A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7" w:history="1">
            <w:r w:rsidR="0082210C" w:rsidRPr="00285247">
              <w:rPr>
                <w:rStyle w:val="Hyperlink"/>
                <w:noProof/>
              </w:rPr>
              <w:t>1.1.4 Segurança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_Toc204949127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4AEA3D0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8" w:history="1">
            <w:r w:rsidR="0082210C" w:rsidRPr="00285247">
              <w:rPr>
                <w:rStyle w:val="Hyperlink"/>
                <w:noProof/>
              </w:rPr>
              <w:t>1.1.5 Manuseio de Falhas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_Toc204949128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ACF52F5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9" w:history="1">
            <w:r w:rsidR="0082210C" w:rsidRPr="00285247">
              <w:rPr>
                <w:rStyle w:val="Hyperlink"/>
                <w:noProof/>
              </w:rPr>
              <w:t>1.1.6 Concorrência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_Toc204949129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EAE462A" w14:textId="77777777" w:rsidR="0082210C" w:rsidRDefault="007F5E00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30" w:history="1">
            <w:r w:rsidR="0082210C" w:rsidRPr="00285247">
              <w:rPr>
                <w:rStyle w:val="Hyperlink"/>
                <w:noProof/>
              </w:rPr>
              <w:t>1.1.7 Transparência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_Toc204949130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EC685D6" w14:textId="77777777" w:rsidR="0082210C" w:rsidRDefault="007F5E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31" w:history="1">
            <w:r w:rsidR="0082210C" w:rsidRPr="00285247">
              <w:rPr>
                <w:rStyle w:val="Hyperlink"/>
                <w:noProof/>
              </w:rPr>
              <w:t>1.2 TECNOLOGIAS E ARQUITETURAS DE DISTRIBUÇÃO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_Toc204949131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4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41092EA5" w14:textId="77777777" w:rsidR="00930B77" w:rsidRDefault="00930B77">
          <w:r>
            <w:rPr>
              <w:b/>
              <w:bCs/>
            </w:rPr>
            <w:fldChar w:fldCharType="end"/>
          </w:r>
        </w:p>
      </w:sdtContent>
    </w:sdt>
    <w:p w14:paraId="184F49DC" w14:textId="77777777"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34D12F33" w14:textId="77777777" w:rsidR="00394C58" w:rsidRDefault="00394C58" w:rsidP="00394C58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204949122"/>
      <w:bookmarkEnd w:id="0"/>
      <w:r>
        <w:lastRenderedPageBreak/>
        <w:t xml:space="preserve">1 </w:t>
      </w:r>
      <w:bookmarkEnd w:id="1"/>
      <w:bookmarkEnd w:id="2"/>
      <w:bookmarkEnd w:id="3"/>
      <w:r w:rsidR="00E42522">
        <w:t>PROJETO DE SISTEMA DISTRIBUÍDO</w:t>
      </w:r>
      <w:bookmarkEnd w:id="4"/>
    </w:p>
    <w:p w14:paraId="580C8CCB" w14:textId="77777777" w:rsidR="0007687A" w:rsidRDefault="0007687A" w:rsidP="0007687A">
      <w:bookmarkStart w:id="5" w:name="_Toc507747268"/>
      <w:bookmarkStart w:id="6" w:name="_Toc14345935"/>
      <w:bookmarkStart w:id="7" w:name="_Toc46909576"/>
      <w:r>
        <w:t>Um s</w:t>
      </w:r>
      <w:r w:rsidRPr="004B5FBD">
        <w:t>istema distribuído é aquele em que os componentes localizados em um computador estão conectado</w:t>
      </w:r>
      <w:r>
        <w:t xml:space="preserve">s uns aos outros em uma rede, </w:t>
      </w:r>
      <w:r w:rsidRPr="004B5FBD">
        <w:t>comunicam</w:t>
      </w:r>
      <w:r>
        <w:t>-se</w:t>
      </w:r>
      <w:r w:rsidRPr="004B5FBD">
        <w:t xml:space="preserve"> e coordenam suas ações apenas passando mensagens. Essa definição leva as seguintes características de sistemas distribuídos: dispositivos sendo acessados por vários usu</w:t>
      </w:r>
      <w:r>
        <w:t>ários ao mesmo tempo, falta de r</w:t>
      </w:r>
      <w:r w:rsidRPr="004B5FBD">
        <w:t>elógio global e falhas de comp</w:t>
      </w:r>
      <w:r>
        <w:t>onentes individuais (COULOURIS; DOLLIMORE;</w:t>
      </w:r>
      <w:r w:rsidRPr="00261075">
        <w:t xml:space="preserve"> KINDBERG</w:t>
      </w:r>
      <w:r>
        <w:t>, 2007).</w:t>
      </w:r>
    </w:p>
    <w:p w14:paraId="74823CB5" w14:textId="77777777" w:rsidR="00FC730D" w:rsidRDefault="00FC730D" w:rsidP="00394C58">
      <w:pPr>
        <w:pStyle w:val="Ttulo2"/>
      </w:pPr>
    </w:p>
    <w:p w14:paraId="435FDA59" w14:textId="77777777" w:rsidR="00394C58" w:rsidRPr="00013D5D" w:rsidRDefault="00386D12" w:rsidP="00394C58">
      <w:pPr>
        <w:pStyle w:val="Ttulo2"/>
      </w:pPr>
      <w:bookmarkStart w:id="8" w:name="_Toc204949123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bookmarkEnd w:id="5"/>
      <w:bookmarkEnd w:id="6"/>
      <w:bookmarkEnd w:id="7"/>
      <w:r w:rsidR="00E42522">
        <w:rPr>
          <w:caps w:val="0"/>
        </w:rPr>
        <w:t>PROCEDIMENTOS PARA TRATAMENTO D</w:t>
      </w:r>
      <w:r w:rsidR="0089274C">
        <w:rPr>
          <w:caps w:val="0"/>
        </w:rPr>
        <w:t>OS DESAFIOS</w:t>
      </w:r>
      <w:bookmarkEnd w:id="8"/>
    </w:p>
    <w:p w14:paraId="4F486611" w14:textId="77777777" w:rsidR="0007687A" w:rsidRDefault="0007687A" w:rsidP="007566AC">
      <w:r w:rsidRPr="00A022CB"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27807CEF" w14:textId="77777777" w:rsidR="0007687A" w:rsidRPr="009A27E3" w:rsidRDefault="0007687A" w:rsidP="007566AC"/>
    <w:p w14:paraId="07459FBD" w14:textId="77777777" w:rsidR="007566AC" w:rsidRPr="009A27E3" w:rsidRDefault="007566AC" w:rsidP="00554E15">
      <w:pPr>
        <w:pStyle w:val="Ttulo3"/>
      </w:pPr>
      <w:bookmarkStart w:id="9" w:name="_Toc204949124"/>
      <w:r>
        <w:t>1</w:t>
      </w:r>
      <w:r w:rsidRPr="009A27E3">
        <w:t>.1.1 Heterogeneidade</w:t>
      </w:r>
      <w:bookmarkEnd w:id="9"/>
    </w:p>
    <w:p w14:paraId="150DD102" w14:textId="77777777" w:rsidR="0007687A" w:rsidRPr="004B5FBD" w:rsidRDefault="0007687A" w:rsidP="0007687A">
      <w:r>
        <w:t>Com a I</w:t>
      </w:r>
      <w:r w:rsidRPr="004B5FBD">
        <w:t xml:space="preserve">nternet, é possível aos usuários acessarem serviços e executarem aplicativos por meio de um conjunto heterogêneo de computadores e redes </w:t>
      </w:r>
      <w:r>
        <w:t>(COULOURIS; DOLLIMORE;</w:t>
      </w:r>
      <w:r w:rsidRPr="00261075">
        <w:t xml:space="preserve"> KINDBERG</w:t>
      </w:r>
      <w:r>
        <w:t>, 2007).</w:t>
      </w:r>
    </w:p>
    <w:p w14:paraId="4E17E7CF" w14:textId="77777777" w:rsidR="0007687A" w:rsidRPr="004B5FBD" w:rsidRDefault="0007687A" w:rsidP="0007687A">
      <w:r w:rsidRPr="004B5FBD">
        <w:t>A heterogeneidade se aplica aos seguintes aspectos:</w:t>
      </w:r>
    </w:p>
    <w:p w14:paraId="0624BEE1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r</w:t>
      </w:r>
      <w:r w:rsidRPr="004B5FBD">
        <w:t xml:space="preserve">edes: </w:t>
      </w:r>
      <w:r>
        <w:t xml:space="preserve"> via protocolos de I</w:t>
      </w:r>
      <w:r w:rsidRPr="004B5FBD">
        <w:t>nternet é possível ser realizada a comunicação;</w:t>
      </w:r>
    </w:p>
    <w:p w14:paraId="4ABB6693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rPr>
          <w:i/>
        </w:rPr>
        <w:t>h</w:t>
      </w:r>
      <w:r w:rsidRPr="00851244">
        <w:rPr>
          <w:i/>
        </w:rPr>
        <w:t>ardwares</w:t>
      </w:r>
      <w:r w:rsidRPr="004B5FBD">
        <w:t xml:space="preserve">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</w:t>
      </w:r>
      <w:r>
        <w:t xml:space="preserve"> por exemplo</w:t>
      </w:r>
      <w:r w:rsidRPr="004B5FBD">
        <w:t>);</w:t>
      </w:r>
    </w:p>
    <w:p w14:paraId="125AEF05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s</w:t>
      </w:r>
      <w:r w:rsidRPr="004B5FBD">
        <w:t>istemas operacionais: diferentes sistemas operacionais trazem consigo diferentes formas de programação;</w:t>
      </w:r>
    </w:p>
    <w:p w14:paraId="45904F95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l</w:t>
      </w:r>
      <w:r w:rsidRPr="004B5FBD">
        <w:t>inguagens de programação: cada lingu</w:t>
      </w:r>
      <w:r>
        <w:t>agem de programação possui particularidades</w:t>
      </w:r>
      <w:r w:rsidRPr="004B5FBD">
        <w:t xml:space="preserve">, seja no tratamento de vetores, registros e variáveis. É necessário tratar essas diferenças para que não haja erros de </w:t>
      </w:r>
      <w:r>
        <w:t>dados e aconteça</w:t>
      </w:r>
      <w:r w:rsidRPr="004B5FBD">
        <w:t xml:space="preserve"> uma comunicação efetiva;</w:t>
      </w:r>
    </w:p>
    <w:p w14:paraId="4C49ECE2" w14:textId="77777777" w:rsidR="007566AC" w:rsidRDefault="0007687A" w:rsidP="0007687A">
      <w:r>
        <w:lastRenderedPageBreak/>
        <w:t>i</w:t>
      </w:r>
      <w:r w:rsidRPr="004B5FBD">
        <w:t xml:space="preserve">mplementação de diferentes desenvolvedores: é necessário que diferentes desenvolvedores utilizem de padrões </w:t>
      </w:r>
      <w:r>
        <w:t xml:space="preserve">e convenções </w:t>
      </w:r>
      <w:r w:rsidRPr="004B5FBD">
        <w:t xml:space="preserve">comuns </w:t>
      </w:r>
      <w:r>
        <w:t>durante a programação</w:t>
      </w:r>
      <w:r w:rsidRPr="004B5FBD">
        <w:t xml:space="preserve"> para que haja comunicação entre os diferentes sistemas.</w:t>
      </w:r>
    </w:p>
    <w:p w14:paraId="4B116734" w14:textId="77777777" w:rsidR="009B67C5" w:rsidRPr="009A27E3" w:rsidRDefault="009B67C5" w:rsidP="0007687A"/>
    <w:p w14:paraId="75B10C34" w14:textId="77777777" w:rsidR="007566AC" w:rsidRPr="009A27E3" w:rsidRDefault="007566AC" w:rsidP="00554E15">
      <w:pPr>
        <w:pStyle w:val="Ttulo3"/>
      </w:pPr>
      <w:bookmarkStart w:id="10" w:name="_Toc204949125"/>
      <w:r>
        <w:t>1</w:t>
      </w:r>
      <w:r w:rsidRPr="009A27E3">
        <w:t>.1.2 Escalabilidade</w:t>
      </w:r>
      <w:bookmarkEnd w:id="10"/>
    </w:p>
    <w:p w14:paraId="242E30B0" w14:textId="77777777" w:rsidR="007566AC" w:rsidRDefault="0007687A" w:rsidP="007566AC">
      <w:r w:rsidRPr="004B5FBD">
        <w:t>Um sistema é classificado como escalável se, perante um significativo número de recursos e usuários</w:t>
      </w:r>
      <w:r>
        <w:t>,</w:t>
      </w:r>
      <w:r w:rsidRPr="004B5FBD">
        <w:t xml:space="preserve"> ele permanece eficiente </w:t>
      </w:r>
      <w:r>
        <w:t>(COULOURIS; DOLLIMORE;</w:t>
      </w:r>
      <w:r w:rsidRPr="00261075">
        <w:t xml:space="preserve"> KINDBERG</w:t>
      </w:r>
      <w:r>
        <w:t>, 2007).</w:t>
      </w:r>
    </w:p>
    <w:p w14:paraId="1B0E84EA" w14:textId="77777777" w:rsidR="009B67C5" w:rsidRPr="009A27E3" w:rsidRDefault="009B67C5" w:rsidP="007566AC"/>
    <w:p w14:paraId="170DC899" w14:textId="77777777" w:rsidR="007566AC" w:rsidRPr="009A27E3" w:rsidRDefault="007566AC" w:rsidP="00554E15">
      <w:pPr>
        <w:pStyle w:val="Ttulo3"/>
      </w:pPr>
      <w:bookmarkStart w:id="11" w:name="_Toc204949126"/>
      <w:r>
        <w:t>1</w:t>
      </w:r>
      <w:r w:rsidRPr="009A27E3">
        <w:t>.1.3 Abertura</w:t>
      </w:r>
      <w:bookmarkEnd w:id="11"/>
    </w:p>
    <w:p w14:paraId="06D542EB" w14:textId="77777777" w:rsidR="0007687A" w:rsidRPr="004B5FBD" w:rsidRDefault="0007687A" w:rsidP="0007687A">
      <w:r w:rsidRPr="004B5FBD">
        <w:t xml:space="preserve">De acordo com </w:t>
      </w:r>
      <w:r w:rsidRPr="00FA7504">
        <w:t xml:space="preserve">Tanenbaum </w:t>
      </w:r>
      <w:r w:rsidRPr="004B5FBD">
        <w:t>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4B5FBD">
        <w:rPr>
          <w:i/>
        </w:rPr>
        <w:t>Interface Definition Language</w:t>
      </w:r>
      <w:r w:rsidRPr="004B5FBD">
        <w:t xml:space="preserve"> – IDL).</w:t>
      </w:r>
    </w:p>
    <w:p w14:paraId="3E74E0BA" w14:textId="77777777" w:rsidR="007566AC" w:rsidRDefault="0007687A" w:rsidP="0007687A">
      <w:r w:rsidRPr="004B5FBD">
        <w:t xml:space="preserve">A principal característica de um sistema aberto é a documentação das principais interfaces do software com as principais funções, como utilizá-las em outras aplicações e principalmente a divulgação da API para que outros desenvolvedores possam utilizar dos recursos oferecidos pelo sistema. Um exemplo são os aplicativos que utilizam as APIs do Google Maps, conseguindo utilizar dados </w:t>
      </w:r>
      <w:r>
        <w:t>fornecidos pela</w:t>
      </w:r>
      <w:r w:rsidRPr="004B5FBD">
        <w:t xml:space="preserve"> API, sem precisar ter contato com os desenvolvedores d</w:t>
      </w:r>
      <w:r>
        <w:t>a</w:t>
      </w:r>
      <w:r w:rsidRPr="004B5FBD">
        <w:t xml:space="preserve"> Google.</w:t>
      </w:r>
    </w:p>
    <w:p w14:paraId="24DE119E" w14:textId="77777777" w:rsidR="009B67C5" w:rsidRPr="009A27E3" w:rsidRDefault="009B67C5" w:rsidP="0007687A"/>
    <w:p w14:paraId="7656B043" w14:textId="77777777" w:rsidR="007566AC" w:rsidRPr="009A27E3" w:rsidRDefault="007566AC" w:rsidP="00554E15">
      <w:pPr>
        <w:pStyle w:val="Ttulo3"/>
      </w:pPr>
      <w:bookmarkStart w:id="12" w:name="_Toc204949127"/>
      <w:r>
        <w:t>1</w:t>
      </w:r>
      <w:r w:rsidRPr="009A27E3">
        <w:t>.1.4 Segurança</w:t>
      </w:r>
      <w:bookmarkEnd w:id="12"/>
    </w:p>
    <w:p w14:paraId="76B500AF" w14:textId="77777777" w:rsidR="007566AC" w:rsidRDefault="009B67C5" w:rsidP="007566AC">
      <w:r w:rsidRPr="004B5FBD">
        <w:t xml:space="preserve">Muitos recursos de informação que se tornam disponíveis e são mantidos em sistemas distribuídos têm um alto valor intrínseco para seus usuários. Portanto, sua segurança é de </w:t>
      </w:r>
      <w:r>
        <w:t>fundamental</w:t>
      </w:r>
      <w:r w:rsidRPr="004B5FBD">
        <w:t xml:space="preserve"> importância. As seguranças de recursos de informação têm três componentes: confidencialidade (proteção contra exposição para pessoas não autorizadas), integridade (proteção contra alteração ou dano)</w:t>
      </w:r>
      <w:r>
        <w:t>,</w:t>
      </w:r>
      <w:r w:rsidRPr="004B5FBD">
        <w:t xml:space="preserve"> disponibilidade (proteção contra interferência com os </w:t>
      </w:r>
      <w:r w:rsidRPr="004B5FBD">
        <w:lastRenderedPageBreak/>
        <w:t xml:space="preserve">meios de acesso aos recursos) </w:t>
      </w:r>
      <w:r>
        <w:t>e autenticidade (provar a identidade do usuário a traves de s</w:t>
      </w:r>
      <w:r w:rsidRPr="00E20B5B">
        <w:t>enhas, certificados digitais, assinaturas digitais</w:t>
      </w:r>
      <w:r>
        <w:t>) (COULOURIS; DOLLIMORE;</w:t>
      </w:r>
      <w:r w:rsidRPr="00261075">
        <w:t xml:space="preserve"> KINDBERG</w:t>
      </w:r>
      <w:r>
        <w:t>, 2007).</w:t>
      </w:r>
    </w:p>
    <w:p w14:paraId="18E82DA4" w14:textId="77777777" w:rsidR="009B67C5" w:rsidRPr="009A27E3" w:rsidRDefault="009B67C5" w:rsidP="007566AC"/>
    <w:p w14:paraId="1E2BADFE" w14:textId="77777777" w:rsidR="007566AC" w:rsidRPr="009A27E3" w:rsidRDefault="007566AC" w:rsidP="00554E15">
      <w:pPr>
        <w:pStyle w:val="Ttulo3"/>
      </w:pPr>
      <w:bookmarkStart w:id="13" w:name="_Toc204949128"/>
      <w:r>
        <w:t>1</w:t>
      </w:r>
      <w:r w:rsidRPr="009A27E3">
        <w:t xml:space="preserve">.1.5 Manuseio de </w:t>
      </w:r>
      <w:r w:rsidR="00554E15">
        <w:t>F</w:t>
      </w:r>
      <w:r w:rsidRPr="009A27E3">
        <w:t>alhas</w:t>
      </w:r>
      <w:bookmarkEnd w:id="13"/>
    </w:p>
    <w:p w14:paraId="0CBEB2B5" w14:textId="77777777" w:rsidR="009B67C5" w:rsidRDefault="009B67C5" w:rsidP="009B67C5">
      <w:r w:rsidRPr="00166A4C">
        <w:t xml:space="preserve">Coulouris, Dollimore e Kindberg </w:t>
      </w:r>
      <w:r w:rsidRPr="004B5FBD">
        <w:t>(2007) afirmam que falhas em sistemas distribuídos são parciais, pois todos eles possuem componentes que funcionam independentemente, portanto, mesmo c</w:t>
      </w:r>
      <w:r>
        <w:t xml:space="preserve">om a falha de um componente, </w:t>
      </w:r>
      <w:r w:rsidRPr="004B5FBD">
        <w:t>outros podem continuar operando normalmente, dificultando assim o manuseio de falhas. É essencial que todo componente seja desenvolvido com o objetivo de que ele, mesmo ocorrendo falhas dos componentes que depende, funcione ou trate destas falhas apropriadamente.</w:t>
      </w:r>
    </w:p>
    <w:p w14:paraId="0ADA7D88" w14:textId="77777777" w:rsidR="007566AC" w:rsidRPr="009A27E3" w:rsidRDefault="007566AC" w:rsidP="007566AC"/>
    <w:p w14:paraId="7B0E9196" w14:textId="77777777" w:rsidR="007566AC" w:rsidRPr="009A27E3" w:rsidRDefault="007566AC" w:rsidP="00CC51BE">
      <w:pPr>
        <w:pStyle w:val="Ttulo3"/>
      </w:pPr>
      <w:bookmarkStart w:id="14" w:name="_Toc204949129"/>
      <w:r>
        <w:t>1</w:t>
      </w:r>
      <w:r w:rsidRPr="009A27E3">
        <w:t>.1.6 Concorrência</w:t>
      </w:r>
      <w:bookmarkEnd w:id="14"/>
    </w:p>
    <w:p w14:paraId="78F416C2" w14:textId="77777777" w:rsidR="007566AC" w:rsidRPr="009A27E3" w:rsidRDefault="0007687A" w:rsidP="007566AC">
      <w:r w:rsidRPr="004B5FBD">
        <w:t xml:space="preserve">Em um ambiente concorrente, cada recurso deve ser projetado para oferecer consistência nos estados de seus dados. É essencial que todos os recursos estejam disponíveis, com o maior desempenho possível e para o maior número de usuários possíveis simultaneamente </w:t>
      </w:r>
      <w:r>
        <w:t>(COULOURIS; DOLLIMORE;</w:t>
      </w:r>
      <w:r w:rsidRPr="00261075">
        <w:t xml:space="preserve"> KINDBERG</w:t>
      </w:r>
      <w:r>
        <w:t>, 2007).</w:t>
      </w:r>
    </w:p>
    <w:p w14:paraId="471A06A3" w14:textId="77777777" w:rsidR="007566AC" w:rsidRDefault="007566AC" w:rsidP="007566AC">
      <w:pPr>
        <w:pStyle w:val="Ttulo3"/>
      </w:pPr>
      <w:bookmarkStart w:id="15" w:name="_Toc204949130"/>
      <w:r>
        <w:t>1</w:t>
      </w:r>
      <w:r w:rsidRPr="009A27E3">
        <w:t>.1.7 Transparência</w:t>
      </w:r>
      <w:bookmarkEnd w:id="15"/>
    </w:p>
    <w:p w14:paraId="4C7D8649" w14:textId="77777777" w:rsidR="009B67C5" w:rsidRPr="009B67C5" w:rsidRDefault="009B67C5" w:rsidP="009B67C5">
      <w:r w:rsidRPr="004B5FBD">
        <w:t xml:space="preserve">O desafio da transparência tem o objetivo de tornar aspectos da distribuição invisíveis para o desenvolvedor e usuários, a fim de que ele se preocupe apenas com o projeto de seu sistema em particular. O objetivo de tornar ocultos certos aspectos da distribuição é para que este seja percebido como um sistema único em vez de uma coleção de componentes independentes </w:t>
      </w:r>
      <w:r>
        <w:t>(COULOURIS; DOLLIMORE;</w:t>
      </w:r>
      <w:r w:rsidRPr="00261075">
        <w:t xml:space="preserve"> KINDBERG</w:t>
      </w:r>
      <w:r>
        <w:t>, 2007).</w:t>
      </w:r>
    </w:p>
    <w:p w14:paraId="06958E04" w14:textId="77777777" w:rsidR="007566AC" w:rsidRDefault="007566AC" w:rsidP="00FC730D">
      <w:pPr>
        <w:rPr>
          <w:rFonts w:eastAsia="Arial Unicode MS"/>
        </w:rPr>
      </w:pPr>
    </w:p>
    <w:p w14:paraId="3275EDB8" w14:textId="77777777" w:rsidR="00D26DFC" w:rsidRDefault="00386D12" w:rsidP="00944717">
      <w:pPr>
        <w:pStyle w:val="Ttulo2"/>
        <w:rPr>
          <w:caps w:val="0"/>
        </w:rPr>
      </w:pPr>
      <w:bookmarkStart w:id="16" w:name="_Toc507747269"/>
      <w:bookmarkStart w:id="17" w:name="_Toc14345936"/>
      <w:bookmarkStart w:id="18" w:name="_Toc46909577"/>
      <w:bookmarkStart w:id="19" w:name="_Toc204949131"/>
      <w:r>
        <w:rPr>
          <w:caps w:val="0"/>
        </w:rPr>
        <w:t xml:space="preserve">1.2 </w:t>
      </w:r>
      <w:r w:rsidR="00944717">
        <w:rPr>
          <w:caps w:val="0"/>
        </w:rPr>
        <w:t>TECNOLOGIAS E ARQUITETURAS DE DISTRIBUÇÃO</w:t>
      </w:r>
      <w:bookmarkEnd w:id="16"/>
      <w:bookmarkEnd w:id="17"/>
      <w:bookmarkEnd w:id="18"/>
      <w:bookmarkEnd w:id="19"/>
    </w:p>
    <w:p w14:paraId="712D8382" w14:textId="77777777" w:rsidR="009B67C5" w:rsidRPr="004B5FBD" w:rsidRDefault="009B67C5" w:rsidP="009B67C5">
      <w:r w:rsidRPr="004B5FBD">
        <w:t xml:space="preserve">A </w:t>
      </w:r>
      <w:r>
        <w:t>sistema</w:t>
      </w:r>
      <w:r w:rsidRPr="004B5FBD">
        <w:t xml:space="preserve"> </w:t>
      </w:r>
      <w:r>
        <w:t>Donate</w:t>
      </w:r>
      <w:r w:rsidRPr="004B5FBD">
        <w:t xml:space="preserve"> possui uma arquitetura baseada em </w:t>
      </w:r>
      <w:r>
        <w:t>Cliente-Servidor</w:t>
      </w:r>
      <w:r w:rsidRPr="004B5FBD">
        <w:t>. Para cada requisição de um cliente é o servidor que irá fazer todo o processamento e retornar as respostas,</w:t>
      </w:r>
      <w:r>
        <w:t xml:space="preserve"> por meio de protocolos de rede e com passagens de métodos Rest.</w:t>
      </w:r>
    </w:p>
    <w:p w14:paraId="7A1AFFFE" w14:textId="77777777" w:rsidR="009B67C5" w:rsidRPr="004B5FBD" w:rsidRDefault="009B67C5" w:rsidP="009B67C5">
      <w:r w:rsidRPr="004B5FBD">
        <w:lastRenderedPageBreak/>
        <w:t>O servidor é responsável por validar as requisições do cliente, processar, persistir os dados e retornar o resultado. O cliente (um navegador) é o canal de comunicação com o usuário, sendo por intermédio dele que ele terá acesso ao sistema, além de prover a interface gráfica de usuário necessária para a interação.</w:t>
      </w:r>
    </w:p>
    <w:p w14:paraId="78DBB785" w14:textId="77777777" w:rsidR="009B67C5" w:rsidRPr="004B5FBD" w:rsidRDefault="009B67C5" w:rsidP="009B67C5">
      <w:r w:rsidRPr="004B5FBD">
        <w:t xml:space="preserve">O diagrama de distribuição do sistema </w:t>
      </w:r>
      <w:r>
        <w:t>Donate está apresentado abaixo e</w:t>
      </w:r>
      <w:r w:rsidRPr="004B5FBD">
        <w:t xml:space="preserve">la explica como funciona o sistema </w:t>
      </w:r>
      <w:r>
        <w:t>da</w:t>
      </w:r>
      <w:r w:rsidRPr="004B5FBD">
        <w:t xml:space="preserve"> perspectiva de um </w:t>
      </w:r>
      <w:r>
        <w:t>s</w:t>
      </w:r>
      <w:r w:rsidRPr="004B5FBD">
        <w:t xml:space="preserve">istema </w:t>
      </w:r>
      <w:r>
        <w:t>d</w:t>
      </w:r>
      <w:r w:rsidRPr="004B5FBD">
        <w:t>istribuído. Nela está presente os processos clientes, que são constituídos pelos processos:</w:t>
      </w:r>
    </w:p>
    <w:p w14:paraId="201C5A16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>P1 - processo SGBD PostgreSQL: gerenciamento de acessos ao banco de dados</w:t>
      </w:r>
    </w:p>
    <w:p w14:paraId="7AB8BFB3" w14:textId="1534AD88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P2 - processo </w:t>
      </w:r>
      <w:r w:rsidR="005258B1">
        <w:t>Servidor de e-mail</w:t>
      </w:r>
      <w:r>
        <w:t>: recebimento e envio de e-mails</w:t>
      </w:r>
    </w:p>
    <w:p w14:paraId="1C9F41B2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P3 - processo </w:t>
      </w:r>
      <w:r w:rsidRPr="006D3DD7">
        <w:rPr>
          <w:i/>
          <w:iCs/>
        </w:rPr>
        <w:t>back-end</w:t>
      </w:r>
      <w:r>
        <w:t xml:space="preserve"> (Spring Boot): conecta APIs com o banco de dados, gerencia conexões de usuários e alimenta os aplicativos Web e mobile</w:t>
      </w:r>
    </w:p>
    <w:p w14:paraId="24A81352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P4 - processo </w:t>
      </w:r>
      <w:r w:rsidRPr="006D3DD7">
        <w:rPr>
          <w:i/>
          <w:iCs/>
        </w:rPr>
        <w:t>front-end</w:t>
      </w:r>
      <w:r>
        <w:t xml:space="preserve"> (Angular): interface gráfica do projeto</w:t>
      </w:r>
    </w:p>
    <w:p w14:paraId="5EF9F978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>P5 - processo do navegador cliente: processamento do aplicativo Web</w:t>
      </w:r>
    </w:p>
    <w:p w14:paraId="6AD5D3C5" w14:textId="45C32166" w:rsidR="004D4456" w:rsidRDefault="009B67C5" w:rsidP="00007786">
      <w:pPr>
        <w:pStyle w:val="PargrafodaLista"/>
        <w:numPr>
          <w:ilvl w:val="0"/>
          <w:numId w:val="17"/>
        </w:numPr>
      </w:pPr>
      <w:r>
        <w:t>P6 - processo Donate mobile: processamento do aplicativo mobile</w:t>
      </w:r>
    </w:p>
    <w:p w14:paraId="69E52224" w14:textId="02CA0EB4" w:rsidR="00B54015" w:rsidRDefault="00B54015" w:rsidP="00007786">
      <w:pPr>
        <w:pStyle w:val="PargrafodaLista"/>
        <w:numPr>
          <w:ilvl w:val="0"/>
          <w:numId w:val="17"/>
        </w:numPr>
      </w:pPr>
      <w:r>
        <w:t xml:space="preserve">P7 - processo Servidor de mapas: conecta </w:t>
      </w:r>
      <w:r w:rsidR="00B91017">
        <w:t>API de mapa</w:t>
      </w:r>
    </w:p>
    <w:p w14:paraId="1E3E5A43" w14:textId="09BF34DB" w:rsidR="00B91017" w:rsidRDefault="00B91017" w:rsidP="00B91017">
      <w:pPr>
        <w:ind w:left="360"/>
      </w:pPr>
    </w:p>
    <w:p w14:paraId="6DEFC3E6" w14:textId="77777777" w:rsidR="00B91017" w:rsidRDefault="00B91017" w:rsidP="00B91017">
      <w:pPr>
        <w:keepNext/>
        <w:ind w:left="360"/>
      </w:pPr>
      <w:r w:rsidRPr="00B91017">
        <w:lastRenderedPageBreak/>
        <w:drawing>
          <wp:inline distT="0" distB="0" distL="0" distR="0" wp14:anchorId="75793ABA" wp14:editId="01AFDFE0">
            <wp:extent cx="576072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690A" w14:textId="72CF8C6F" w:rsidR="00B91017" w:rsidRDefault="00B91017" w:rsidP="00B9101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- </w:t>
      </w:r>
      <w:r w:rsidRPr="007E4643">
        <w:t>Diagrama do Sistema Distribuído do Projeto DONATE</w:t>
      </w:r>
    </w:p>
    <w:p w14:paraId="137D1BB8" w14:textId="671BC167" w:rsidR="007566AC" w:rsidRPr="007566AC" w:rsidRDefault="009B67C5" w:rsidP="004D4456">
      <w:r w:rsidRPr="001103C8">
        <w:rPr>
          <w:szCs w:val="20"/>
        </w:rPr>
        <w:t xml:space="preserve">FONTE: </w:t>
      </w:r>
      <w:r>
        <w:rPr>
          <w:szCs w:val="20"/>
        </w:rPr>
        <w:t>A</w:t>
      </w:r>
      <w:r w:rsidRPr="00D42561">
        <w:rPr>
          <w:szCs w:val="20"/>
        </w:rPr>
        <w:t xml:space="preserve">utoria </w:t>
      </w:r>
      <w:r>
        <w:rPr>
          <w:szCs w:val="20"/>
        </w:rPr>
        <w:t>P</w:t>
      </w:r>
      <w:r w:rsidRPr="00D42561">
        <w:rPr>
          <w:szCs w:val="20"/>
        </w:rPr>
        <w:t>rópria</w:t>
      </w:r>
    </w:p>
    <w:sectPr w:rsidR="007566AC" w:rsidRPr="007566A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2258" w14:textId="77777777" w:rsidR="007F5E00" w:rsidRDefault="007F5E00" w:rsidP="00DF372F">
      <w:r>
        <w:separator/>
      </w:r>
    </w:p>
    <w:p w14:paraId="42264550" w14:textId="77777777" w:rsidR="007F5E00" w:rsidRDefault="007F5E00" w:rsidP="00DF372F"/>
    <w:p w14:paraId="513DE282" w14:textId="77777777" w:rsidR="007F5E00" w:rsidRDefault="007F5E00" w:rsidP="00DF372F"/>
    <w:p w14:paraId="4E2763E7" w14:textId="77777777" w:rsidR="007F5E00" w:rsidRDefault="007F5E00" w:rsidP="00DF372F"/>
    <w:p w14:paraId="5830641E" w14:textId="77777777" w:rsidR="007F5E00" w:rsidRDefault="007F5E00" w:rsidP="00DF372F"/>
    <w:p w14:paraId="537DAC83" w14:textId="77777777" w:rsidR="007F5E00" w:rsidRDefault="007F5E00" w:rsidP="00DF372F"/>
    <w:p w14:paraId="175000B9" w14:textId="77777777" w:rsidR="007F5E00" w:rsidRDefault="007F5E00" w:rsidP="00DF372F"/>
    <w:p w14:paraId="73387898" w14:textId="77777777" w:rsidR="007F5E00" w:rsidRDefault="007F5E00" w:rsidP="00DF372F"/>
    <w:p w14:paraId="587752AF" w14:textId="77777777" w:rsidR="007F5E00" w:rsidRDefault="007F5E00" w:rsidP="00DF372F"/>
    <w:p w14:paraId="74ABD9F7" w14:textId="77777777" w:rsidR="007F5E00" w:rsidRDefault="007F5E00" w:rsidP="00DF372F"/>
    <w:p w14:paraId="7FD5C320" w14:textId="77777777" w:rsidR="007F5E00" w:rsidRDefault="007F5E00" w:rsidP="00DF372F"/>
    <w:p w14:paraId="46ABA021" w14:textId="77777777" w:rsidR="007F5E00" w:rsidRDefault="007F5E00" w:rsidP="00DF372F"/>
    <w:p w14:paraId="412AF56B" w14:textId="77777777" w:rsidR="007F5E00" w:rsidRDefault="007F5E00" w:rsidP="00DF372F"/>
    <w:p w14:paraId="2815E523" w14:textId="77777777" w:rsidR="007F5E00" w:rsidRDefault="007F5E00" w:rsidP="00DF372F"/>
    <w:p w14:paraId="6B042C54" w14:textId="77777777" w:rsidR="007F5E00" w:rsidRDefault="007F5E00" w:rsidP="00DF372F"/>
    <w:p w14:paraId="1A2590B3" w14:textId="77777777" w:rsidR="007F5E00" w:rsidRDefault="007F5E00" w:rsidP="00DF372F"/>
    <w:p w14:paraId="2E2CD202" w14:textId="77777777" w:rsidR="007F5E00" w:rsidRDefault="007F5E00" w:rsidP="00DF372F"/>
    <w:p w14:paraId="08816C4C" w14:textId="77777777" w:rsidR="007F5E00" w:rsidRDefault="007F5E00" w:rsidP="00DF372F"/>
    <w:p w14:paraId="682463B8" w14:textId="77777777" w:rsidR="007F5E00" w:rsidRDefault="007F5E00" w:rsidP="00DF372F"/>
    <w:p w14:paraId="571267F4" w14:textId="77777777" w:rsidR="007F5E00" w:rsidRDefault="007F5E00" w:rsidP="00DF372F"/>
    <w:p w14:paraId="782ADADF" w14:textId="77777777" w:rsidR="007F5E00" w:rsidRDefault="007F5E00" w:rsidP="00DF372F"/>
    <w:p w14:paraId="1F1B980C" w14:textId="77777777" w:rsidR="007F5E00" w:rsidRDefault="007F5E00" w:rsidP="00DF372F"/>
    <w:p w14:paraId="00A4C1BB" w14:textId="77777777" w:rsidR="007F5E00" w:rsidRDefault="007F5E00" w:rsidP="00DF372F"/>
    <w:p w14:paraId="4BA8CD58" w14:textId="77777777" w:rsidR="007F5E00" w:rsidRDefault="007F5E00" w:rsidP="00DF372F"/>
    <w:p w14:paraId="25DA7B78" w14:textId="77777777" w:rsidR="007F5E00" w:rsidRDefault="007F5E00" w:rsidP="00DF372F"/>
    <w:p w14:paraId="49BF6902" w14:textId="77777777" w:rsidR="007F5E00" w:rsidRDefault="007F5E00" w:rsidP="00DF372F"/>
    <w:p w14:paraId="4F2C5754" w14:textId="77777777" w:rsidR="007F5E00" w:rsidRDefault="007F5E00" w:rsidP="00DF372F"/>
    <w:p w14:paraId="731F170A" w14:textId="77777777" w:rsidR="007F5E00" w:rsidRDefault="007F5E00" w:rsidP="00DF372F"/>
    <w:p w14:paraId="0AC3DF8F" w14:textId="77777777" w:rsidR="007F5E00" w:rsidRDefault="007F5E00" w:rsidP="00DF372F"/>
    <w:p w14:paraId="17642D6B" w14:textId="77777777" w:rsidR="007F5E00" w:rsidRDefault="007F5E00" w:rsidP="00DF372F"/>
    <w:p w14:paraId="792F2BBF" w14:textId="77777777" w:rsidR="007F5E00" w:rsidRDefault="007F5E00" w:rsidP="00DF372F"/>
    <w:p w14:paraId="21AE4256" w14:textId="77777777" w:rsidR="007F5E00" w:rsidRDefault="007F5E00" w:rsidP="00DF372F"/>
    <w:p w14:paraId="3533B223" w14:textId="77777777" w:rsidR="007F5E00" w:rsidRDefault="007F5E00" w:rsidP="00DF372F"/>
    <w:p w14:paraId="1B45BAD7" w14:textId="77777777" w:rsidR="007F5E00" w:rsidRDefault="007F5E00" w:rsidP="00DF372F"/>
    <w:p w14:paraId="5D1D8094" w14:textId="77777777" w:rsidR="007F5E00" w:rsidRDefault="007F5E00" w:rsidP="00DF372F"/>
    <w:p w14:paraId="4FDA89A1" w14:textId="77777777" w:rsidR="007F5E00" w:rsidRDefault="007F5E00" w:rsidP="00DF372F"/>
    <w:p w14:paraId="0DDEB37E" w14:textId="77777777" w:rsidR="007F5E00" w:rsidRDefault="007F5E00" w:rsidP="00DF372F"/>
    <w:p w14:paraId="33989F9F" w14:textId="77777777" w:rsidR="007F5E00" w:rsidRDefault="007F5E00" w:rsidP="00DF372F"/>
    <w:p w14:paraId="01306F1B" w14:textId="77777777" w:rsidR="007F5E00" w:rsidRDefault="007F5E00" w:rsidP="00DF372F"/>
  </w:endnote>
  <w:endnote w:type="continuationSeparator" w:id="0">
    <w:p w14:paraId="6F6461F9" w14:textId="77777777" w:rsidR="007F5E00" w:rsidRDefault="007F5E00" w:rsidP="00DF372F">
      <w:r>
        <w:continuationSeparator/>
      </w:r>
    </w:p>
    <w:p w14:paraId="790F8603" w14:textId="77777777" w:rsidR="007F5E00" w:rsidRDefault="007F5E00" w:rsidP="00DF372F"/>
    <w:p w14:paraId="63952B55" w14:textId="77777777" w:rsidR="007F5E00" w:rsidRDefault="007F5E00" w:rsidP="00DF372F"/>
    <w:p w14:paraId="6CAC3AA9" w14:textId="77777777" w:rsidR="007F5E00" w:rsidRDefault="007F5E00" w:rsidP="00DF372F"/>
    <w:p w14:paraId="26535CFB" w14:textId="77777777" w:rsidR="007F5E00" w:rsidRDefault="007F5E00" w:rsidP="00DF372F"/>
    <w:p w14:paraId="6722DF20" w14:textId="77777777" w:rsidR="007F5E00" w:rsidRDefault="007F5E00" w:rsidP="00DF372F"/>
    <w:p w14:paraId="3FD6B594" w14:textId="77777777" w:rsidR="007F5E00" w:rsidRDefault="007F5E00" w:rsidP="00DF372F"/>
    <w:p w14:paraId="2B00B846" w14:textId="77777777" w:rsidR="007F5E00" w:rsidRDefault="007F5E00" w:rsidP="00DF372F"/>
    <w:p w14:paraId="55AA102C" w14:textId="77777777" w:rsidR="007F5E00" w:rsidRDefault="007F5E00" w:rsidP="00DF372F"/>
    <w:p w14:paraId="783B5168" w14:textId="77777777" w:rsidR="007F5E00" w:rsidRDefault="007F5E00" w:rsidP="00DF372F"/>
    <w:p w14:paraId="16AEF26D" w14:textId="77777777" w:rsidR="007F5E00" w:rsidRDefault="007F5E00" w:rsidP="00DF372F"/>
    <w:p w14:paraId="50970BF3" w14:textId="77777777" w:rsidR="007F5E00" w:rsidRDefault="007F5E00" w:rsidP="00DF372F"/>
    <w:p w14:paraId="4DB246A3" w14:textId="77777777" w:rsidR="007F5E00" w:rsidRDefault="007F5E00" w:rsidP="00DF372F"/>
    <w:p w14:paraId="4B4CC17E" w14:textId="77777777" w:rsidR="007F5E00" w:rsidRDefault="007F5E00" w:rsidP="00DF372F"/>
    <w:p w14:paraId="5AA7D64A" w14:textId="77777777" w:rsidR="007F5E00" w:rsidRDefault="007F5E00" w:rsidP="00DF372F"/>
    <w:p w14:paraId="73D4B4B7" w14:textId="77777777" w:rsidR="007F5E00" w:rsidRDefault="007F5E00" w:rsidP="00DF372F"/>
    <w:p w14:paraId="4225B688" w14:textId="77777777" w:rsidR="007F5E00" w:rsidRDefault="007F5E00" w:rsidP="00DF372F"/>
    <w:p w14:paraId="3BD86888" w14:textId="77777777" w:rsidR="007F5E00" w:rsidRDefault="007F5E00" w:rsidP="00DF372F"/>
    <w:p w14:paraId="782EFD2C" w14:textId="77777777" w:rsidR="007F5E00" w:rsidRDefault="007F5E00" w:rsidP="00DF372F"/>
    <w:p w14:paraId="3DB38409" w14:textId="77777777" w:rsidR="007F5E00" w:rsidRDefault="007F5E00" w:rsidP="00DF372F"/>
    <w:p w14:paraId="2ADD1B46" w14:textId="77777777" w:rsidR="007F5E00" w:rsidRDefault="007F5E00" w:rsidP="00DF372F"/>
    <w:p w14:paraId="7F6C0346" w14:textId="77777777" w:rsidR="007F5E00" w:rsidRDefault="007F5E00" w:rsidP="00DF372F"/>
    <w:p w14:paraId="6DC69322" w14:textId="77777777" w:rsidR="007F5E00" w:rsidRDefault="007F5E00" w:rsidP="00DF372F"/>
    <w:p w14:paraId="76075F2F" w14:textId="77777777" w:rsidR="007F5E00" w:rsidRDefault="007F5E00" w:rsidP="00DF372F"/>
    <w:p w14:paraId="13DB7434" w14:textId="77777777" w:rsidR="007F5E00" w:rsidRDefault="007F5E00" w:rsidP="00DF372F"/>
    <w:p w14:paraId="6505B88B" w14:textId="77777777" w:rsidR="007F5E00" w:rsidRDefault="007F5E00" w:rsidP="00DF372F"/>
    <w:p w14:paraId="27859B8B" w14:textId="77777777" w:rsidR="007F5E00" w:rsidRDefault="007F5E00" w:rsidP="00DF372F"/>
    <w:p w14:paraId="4BACDE50" w14:textId="77777777" w:rsidR="007F5E00" w:rsidRDefault="007F5E00" w:rsidP="00DF372F"/>
    <w:p w14:paraId="41D99375" w14:textId="77777777" w:rsidR="007F5E00" w:rsidRDefault="007F5E00" w:rsidP="00DF372F"/>
    <w:p w14:paraId="52FAB4A9" w14:textId="77777777" w:rsidR="007F5E00" w:rsidRDefault="007F5E00" w:rsidP="00DF372F"/>
    <w:p w14:paraId="76F1AA55" w14:textId="77777777" w:rsidR="007F5E00" w:rsidRDefault="007F5E00" w:rsidP="00DF372F"/>
    <w:p w14:paraId="30207125" w14:textId="77777777" w:rsidR="007F5E00" w:rsidRDefault="007F5E00" w:rsidP="00DF372F"/>
    <w:p w14:paraId="67A1726E" w14:textId="77777777" w:rsidR="007F5E00" w:rsidRDefault="007F5E00" w:rsidP="00DF372F"/>
    <w:p w14:paraId="37AFC592" w14:textId="77777777" w:rsidR="007F5E00" w:rsidRDefault="007F5E00" w:rsidP="00DF372F"/>
    <w:p w14:paraId="6D3B432F" w14:textId="77777777" w:rsidR="007F5E00" w:rsidRDefault="007F5E00" w:rsidP="00DF372F"/>
    <w:p w14:paraId="158D576A" w14:textId="77777777" w:rsidR="007F5E00" w:rsidRDefault="007F5E00" w:rsidP="00DF372F"/>
    <w:p w14:paraId="6A5F425D" w14:textId="77777777" w:rsidR="007F5E00" w:rsidRDefault="007F5E00" w:rsidP="00DF372F"/>
    <w:p w14:paraId="6381E737" w14:textId="77777777" w:rsidR="007F5E00" w:rsidRDefault="007F5E00" w:rsidP="00DF372F"/>
    <w:p w14:paraId="0990055F" w14:textId="77777777" w:rsidR="007F5E00" w:rsidRDefault="007F5E00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4550" w14:textId="77777777" w:rsidR="007F5E00" w:rsidRDefault="007F5E00" w:rsidP="00DF372F">
      <w:r>
        <w:separator/>
      </w:r>
    </w:p>
    <w:p w14:paraId="0F02FBD6" w14:textId="77777777" w:rsidR="007F5E00" w:rsidRDefault="007F5E00" w:rsidP="00DF372F"/>
    <w:p w14:paraId="0083F845" w14:textId="77777777" w:rsidR="007F5E00" w:rsidRDefault="007F5E00" w:rsidP="00DF372F"/>
    <w:p w14:paraId="61D81308" w14:textId="77777777" w:rsidR="007F5E00" w:rsidRDefault="007F5E00" w:rsidP="00DF372F"/>
    <w:p w14:paraId="395EFAF1" w14:textId="77777777" w:rsidR="007F5E00" w:rsidRDefault="007F5E00" w:rsidP="00DF372F"/>
    <w:p w14:paraId="0BCDB71C" w14:textId="77777777" w:rsidR="007F5E00" w:rsidRDefault="007F5E00" w:rsidP="00DF372F"/>
    <w:p w14:paraId="6DF6728E" w14:textId="77777777" w:rsidR="007F5E00" w:rsidRDefault="007F5E00" w:rsidP="00DF372F"/>
    <w:p w14:paraId="22959312" w14:textId="77777777" w:rsidR="007F5E00" w:rsidRDefault="007F5E00" w:rsidP="00DF372F"/>
    <w:p w14:paraId="5F37D927" w14:textId="77777777" w:rsidR="007F5E00" w:rsidRDefault="007F5E00" w:rsidP="00DF372F"/>
    <w:p w14:paraId="7C928F2C" w14:textId="77777777" w:rsidR="007F5E00" w:rsidRDefault="007F5E00" w:rsidP="00DF372F"/>
    <w:p w14:paraId="1D8B7B4E" w14:textId="77777777" w:rsidR="007F5E00" w:rsidRDefault="007F5E00" w:rsidP="00DF372F"/>
    <w:p w14:paraId="0B061D9B" w14:textId="77777777" w:rsidR="007F5E00" w:rsidRDefault="007F5E00" w:rsidP="00DF372F"/>
    <w:p w14:paraId="04AA749E" w14:textId="77777777" w:rsidR="007F5E00" w:rsidRDefault="007F5E00" w:rsidP="00DF372F"/>
    <w:p w14:paraId="1A487272" w14:textId="77777777" w:rsidR="007F5E00" w:rsidRDefault="007F5E00" w:rsidP="00DF372F"/>
    <w:p w14:paraId="685B36DC" w14:textId="77777777" w:rsidR="007F5E00" w:rsidRDefault="007F5E00" w:rsidP="00DF372F"/>
    <w:p w14:paraId="0E547FA6" w14:textId="77777777" w:rsidR="007F5E00" w:rsidRDefault="007F5E00" w:rsidP="00DF372F"/>
    <w:p w14:paraId="5AB1C218" w14:textId="77777777" w:rsidR="007F5E00" w:rsidRDefault="007F5E00" w:rsidP="00DF372F"/>
    <w:p w14:paraId="706FF4CC" w14:textId="77777777" w:rsidR="007F5E00" w:rsidRDefault="007F5E00" w:rsidP="00DF372F"/>
    <w:p w14:paraId="120F2D66" w14:textId="77777777" w:rsidR="007F5E00" w:rsidRDefault="007F5E00" w:rsidP="00DF372F"/>
    <w:p w14:paraId="6B4D5C1F" w14:textId="77777777" w:rsidR="007F5E00" w:rsidRDefault="007F5E00" w:rsidP="00DF372F"/>
    <w:p w14:paraId="11D408B3" w14:textId="77777777" w:rsidR="007F5E00" w:rsidRDefault="007F5E00" w:rsidP="00DF372F"/>
    <w:p w14:paraId="0E5E8330" w14:textId="77777777" w:rsidR="007F5E00" w:rsidRDefault="007F5E00" w:rsidP="00DF372F"/>
    <w:p w14:paraId="5ADB78D7" w14:textId="77777777" w:rsidR="007F5E00" w:rsidRDefault="007F5E00" w:rsidP="00DF372F"/>
    <w:p w14:paraId="30B7B6FC" w14:textId="77777777" w:rsidR="007F5E00" w:rsidRDefault="007F5E00" w:rsidP="00DF372F"/>
    <w:p w14:paraId="12F3A416" w14:textId="77777777" w:rsidR="007F5E00" w:rsidRDefault="007F5E00" w:rsidP="00DF372F"/>
    <w:p w14:paraId="27EA9EDC" w14:textId="77777777" w:rsidR="007F5E00" w:rsidRDefault="007F5E00" w:rsidP="00DF372F"/>
    <w:p w14:paraId="6EDD209B" w14:textId="77777777" w:rsidR="007F5E00" w:rsidRDefault="007F5E00" w:rsidP="00DF372F"/>
    <w:p w14:paraId="3438CD79" w14:textId="77777777" w:rsidR="007F5E00" w:rsidRDefault="007F5E00" w:rsidP="00DF372F"/>
    <w:p w14:paraId="022F7BD8" w14:textId="77777777" w:rsidR="007F5E00" w:rsidRDefault="007F5E00" w:rsidP="00DF372F"/>
    <w:p w14:paraId="72AEBB9F" w14:textId="77777777" w:rsidR="007F5E00" w:rsidRDefault="007F5E00" w:rsidP="00DF372F"/>
    <w:p w14:paraId="3460BEC5" w14:textId="77777777" w:rsidR="007F5E00" w:rsidRDefault="007F5E00" w:rsidP="00DF372F"/>
    <w:p w14:paraId="7E836DA5" w14:textId="77777777" w:rsidR="007F5E00" w:rsidRDefault="007F5E00" w:rsidP="00DF372F"/>
    <w:p w14:paraId="13124A3B" w14:textId="77777777" w:rsidR="007F5E00" w:rsidRDefault="007F5E00" w:rsidP="00DF372F"/>
    <w:p w14:paraId="3FB67381" w14:textId="77777777" w:rsidR="007F5E00" w:rsidRDefault="007F5E00" w:rsidP="00DF372F"/>
    <w:p w14:paraId="5579ECEF" w14:textId="77777777" w:rsidR="007F5E00" w:rsidRDefault="007F5E00" w:rsidP="00DF372F"/>
    <w:p w14:paraId="41837B32" w14:textId="77777777" w:rsidR="007F5E00" w:rsidRDefault="007F5E00" w:rsidP="00DF372F"/>
    <w:p w14:paraId="6C19F5FE" w14:textId="77777777" w:rsidR="007F5E00" w:rsidRDefault="007F5E00" w:rsidP="00DF372F"/>
    <w:p w14:paraId="3AFF0065" w14:textId="77777777" w:rsidR="007F5E00" w:rsidRDefault="007F5E00" w:rsidP="00DF372F"/>
    <w:p w14:paraId="63BEE48D" w14:textId="77777777" w:rsidR="007F5E00" w:rsidRDefault="007F5E00" w:rsidP="00DF372F"/>
  </w:footnote>
  <w:footnote w:type="continuationSeparator" w:id="0">
    <w:p w14:paraId="60ACDEA4" w14:textId="77777777" w:rsidR="007F5E00" w:rsidRDefault="007F5E00" w:rsidP="00DF372F">
      <w:r>
        <w:continuationSeparator/>
      </w:r>
    </w:p>
    <w:p w14:paraId="62E6295F" w14:textId="77777777" w:rsidR="007F5E00" w:rsidRDefault="007F5E00" w:rsidP="00DF372F"/>
    <w:p w14:paraId="32CDFBA7" w14:textId="77777777" w:rsidR="007F5E00" w:rsidRDefault="007F5E00" w:rsidP="00DF372F"/>
    <w:p w14:paraId="233BFCDA" w14:textId="77777777" w:rsidR="007F5E00" w:rsidRDefault="007F5E00" w:rsidP="00DF372F"/>
    <w:p w14:paraId="4F60001A" w14:textId="77777777" w:rsidR="007F5E00" w:rsidRDefault="007F5E00" w:rsidP="00DF372F"/>
    <w:p w14:paraId="30F0B52C" w14:textId="77777777" w:rsidR="007F5E00" w:rsidRDefault="007F5E00" w:rsidP="00DF372F"/>
    <w:p w14:paraId="1D6316A7" w14:textId="77777777" w:rsidR="007F5E00" w:rsidRDefault="007F5E00" w:rsidP="00DF372F"/>
    <w:p w14:paraId="7D68CAF3" w14:textId="77777777" w:rsidR="007F5E00" w:rsidRDefault="007F5E00" w:rsidP="00DF372F"/>
    <w:p w14:paraId="383EB4A7" w14:textId="77777777" w:rsidR="007F5E00" w:rsidRDefault="007F5E00" w:rsidP="00DF372F"/>
    <w:p w14:paraId="58A5458E" w14:textId="77777777" w:rsidR="007F5E00" w:rsidRDefault="007F5E00" w:rsidP="00DF372F"/>
    <w:p w14:paraId="576A3F16" w14:textId="77777777" w:rsidR="007F5E00" w:rsidRDefault="007F5E00" w:rsidP="00DF372F"/>
    <w:p w14:paraId="22031B6A" w14:textId="77777777" w:rsidR="007F5E00" w:rsidRDefault="007F5E00" w:rsidP="00DF372F"/>
    <w:p w14:paraId="6C3F84FA" w14:textId="77777777" w:rsidR="007F5E00" w:rsidRDefault="007F5E00" w:rsidP="00DF372F"/>
    <w:p w14:paraId="5BDD51FF" w14:textId="77777777" w:rsidR="007F5E00" w:rsidRDefault="007F5E00" w:rsidP="00DF372F"/>
    <w:p w14:paraId="549F821F" w14:textId="77777777" w:rsidR="007F5E00" w:rsidRDefault="007F5E00" w:rsidP="00DF372F"/>
    <w:p w14:paraId="064FBAFA" w14:textId="77777777" w:rsidR="007F5E00" w:rsidRDefault="007F5E00" w:rsidP="00DF372F"/>
    <w:p w14:paraId="3BC4C8E2" w14:textId="77777777" w:rsidR="007F5E00" w:rsidRDefault="007F5E00" w:rsidP="00DF372F"/>
    <w:p w14:paraId="075B6B8F" w14:textId="77777777" w:rsidR="007F5E00" w:rsidRDefault="007F5E00" w:rsidP="00DF372F"/>
    <w:p w14:paraId="5939FE2D" w14:textId="77777777" w:rsidR="007F5E00" w:rsidRDefault="007F5E00" w:rsidP="00DF372F"/>
    <w:p w14:paraId="20D8EB27" w14:textId="77777777" w:rsidR="007F5E00" w:rsidRDefault="007F5E00" w:rsidP="00DF372F"/>
    <w:p w14:paraId="3CC1F2BD" w14:textId="77777777" w:rsidR="007F5E00" w:rsidRDefault="007F5E00" w:rsidP="00DF372F"/>
    <w:p w14:paraId="7789FFA5" w14:textId="77777777" w:rsidR="007F5E00" w:rsidRDefault="007F5E00" w:rsidP="00DF372F"/>
    <w:p w14:paraId="0421459F" w14:textId="77777777" w:rsidR="007F5E00" w:rsidRDefault="007F5E00" w:rsidP="00DF372F"/>
    <w:p w14:paraId="0B788ECD" w14:textId="77777777" w:rsidR="007F5E00" w:rsidRDefault="007F5E00" w:rsidP="00DF372F"/>
    <w:p w14:paraId="2B0AFE21" w14:textId="77777777" w:rsidR="007F5E00" w:rsidRDefault="007F5E00" w:rsidP="00DF372F"/>
    <w:p w14:paraId="5FC3FF8B" w14:textId="77777777" w:rsidR="007F5E00" w:rsidRDefault="007F5E00" w:rsidP="00DF372F"/>
    <w:p w14:paraId="7D2F633D" w14:textId="77777777" w:rsidR="007F5E00" w:rsidRDefault="007F5E00" w:rsidP="00DF372F"/>
    <w:p w14:paraId="1DFF2302" w14:textId="77777777" w:rsidR="007F5E00" w:rsidRDefault="007F5E00" w:rsidP="00DF372F"/>
    <w:p w14:paraId="5FEEC357" w14:textId="77777777" w:rsidR="007F5E00" w:rsidRDefault="007F5E00" w:rsidP="00DF372F"/>
    <w:p w14:paraId="65C8C29C" w14:textId="77777777" w:rsidR="007F5E00" w:rsidRDefault="007F5E00" w:rsidP="00DF372F"/>
    <w:p w14:paraId="61DECAFD" w14:textId="77777777" w:rsidR="007F5E00" w:rsidRDefault="007F5E00" w:rsidP="00DF372F"/>
    <w:p w14:paraId="3B1E3077" w14:textId="77777777" w:rsidR="007F5E00" w:rsidRDefault="007F5E00" w:rsidP="00DF372F"/>
    <w:p w14:paraId="103615EE" w14:textId="77777777" w:rsidR="007F5E00" w:rsidRDefault="007F5E00" w:rsidP="00DF372F"/>
    <w:p w14:paraId="05F416FE" w14:textId="77777777" w:rsidR="007F5E00" w:rsidRDefault="007F5E00" w:rsidP="00DF372F"/>
    <w:p w14:paraId="0022C55A" w14:textId="77777777" w:rsidR="007F5E00" w:rsidRDefault="007F5E00" w:rsidP="00DF372F"/>
    <w:p w14:paraId="50F9AE37" w14:textId="77777777" w:rsidR="007F5E00" w:rsidRDefault="007F5E00" w:rsidP="00DF372F"/>
    <w:p w14:paraId="159D4761" w14:textId="77777777" w:rsidR="007F5E00" w:rsidRDefault="007F5E00" w:rsidP="00DF372F"/>
    <w:p w14:paraId="4DC81C78" w14:textId="77777777" w:rsidR="007F5E00" w:rsidRDefault="007F5E00" w:rsidP="00DF372F"/>
    <w:p w14:paraId="10F90555" w14:textId="77777777" w:rsidR="007F5E00" w:rsidRDefault="007F5E00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224A" w14:textId="77777777" w:rsidR="00E42522" w:rsidRDefault="00E42522" w:rsidP="00DF372F"/>
  <w:p w14:paraId="06C23F1D" w14:textId="77777777" w:rsidR="00E42522" w:rsidRDefault="00E42522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B014" w14:textId="77777777" w:rsidR="00E42522" w:rsidRDefault="007F5E00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E42522">
          <w:rPr>
            <w:noProof/>
          </w:rPr>
          <w:fldChar w:fldCharType="begin"/>
        </w:r>
        <w:r w:rsidR="00E42522">
          <w:rPr>
            <w:noProof/>
          </w:rPr>
          <w:instrText xml:space="preserve"> PAGE   \* MERGEFORMAT </w:instrText>
        </w:r>
        <w:r w:rsidR="00E42522">
          <w:rPr>
            <w:noProof/>
          </w:rPr>
          <w:fldChar w:fldCharType="separate"/>
        </w:r>
        <w:r w:rsidR="00633BEE">
          <w:rPr>
            <w:noProof/>
          </w:rPr>
          <w:t>ii</w:t>
        </w:r>
        <w:r w:rsidR="00E42522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588A" w14:textId="77777777" w:rsidR="00E42522" w:rsidRDefault="00E42522" w:rsidP="000A56F0">
    <w:pPr>
      <w:pStyle w:val="Cabealho"/>
    </w:pPr>
  </w:p>
  <w:p w14:paraId="3AEE7BC7" w14:textId="77777777" w:rsidR="00E42522" w:rsidRDefault="00E42522" w:rsidP="000A56F0"/>
  <w:p w14:paraId="6A0F4C5E" w14:textId="77777777" w:rsidR="00E42522" w:rsidRDefault="00E42522" w:rsidP="000A56F0"/>
  <w:p w14:paraId="67F1B280" w14:textId="77777777" w:rsidR="00E42522" w:rsidRDefault="00E42522" w:rsidP="000A56F0"/>
  <w:p w14:paraId="3E59B81C" w14:textId="77777777" w:rsidR="00E42522" w:rsidRDefault="00E42522" w:rsidP="000A56F0"/>
  <w:p w14:paraId="12F8DB53" w14:textId="77777777" w:rsidR="00E42522" w:rsidRDefault="00E42522" w:rsidP="000A56F0"/>
  <w:p w14:paraId="7002A7C3" w14:textId="77777777" w:rsidR="00E42522" w:rsidRDefault="00E42522" w:rsidP="000A56F0"/>
  <w:p w14:paraId="30EACEEA" w14:textId="77777777" w:rsidR="00E42522" w:rsidRDefault="00E42522" w:rsidP="000A56F0"/>
  <w:p w14:paraId="3B10B037" w14:textId="77777777" w:rsidR="00E42522" w:rsidRDefault="00E42522" w:rsidP="000A56F0"/>
  <w:p w14:paraId="0A44F338" w14:textId="77777777" w:rsidR="00E42522" w:rsidRDefault="00E42522" w:rsidP="000A56F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7513"/>
      <w:docPartObj>
        <w:docPartGallery w:val="Page Numbers (Top of Page)"/>
        <w:docPartUnique/>
      </w:docPartObj>
    </w:sdtPr>
    <w:sdtEndPr/>
    <w:sdtContent>
      <w:p w14:paraId="56D7FAD3" w14:textId="77777777" w:rsidR="00E42522" w:rsidRDefault="00E42522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01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D4AB" w14:textId="77777777" w:rsidR="00E42522" w:rsidRPr="00EA6D08" w:rsidRDefault="00E42522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EA6E60"/>
    <w:multiLevelType w:val="multilevel"/>
    <w:tmpl w:val="09A8C87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16"/>
  </w:num>
  <w:num w:numId="14">
    <w:abstractNumId w:val="8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87A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215E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2AC5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4456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8B1"/>
    <w:rsid w:val="00525B28"/>
    <w:rsid w:val="0053315F"/>
    <w:rsid w:val="005340C9"/>
    <w:rsid w:val="00535D22"/>
    <w:rsid w:val="00537A1A"/>
    <w:rsid w:val="00537B54"/>
    <w:rsid w:val="00537C30"/>
    <w:rsid w:val="00547497"/>
    <w:rsid w:val="00554E15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0132"/>
    <w:rsid w:val="0062158D"/>
    <w:rsid w:val="006226F1"/>
    <w:rsid w:val="00623E15"/>
    <w:rsid w:val="006240D4"/>
    <w:rsid w:val="006264E6"/>
    <w:rsid w:val="00633BEE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566AC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C753B"/>
    <w:rsid w:val="007D4E64"/>
    <w:rsid w:val="007D740B"/>
    <w:rsid w:val="007E16DE"/>
    <w:rsid w:val="007E22D8"/>
    <w:rsid w:val="007E2455"/>
    <w:rsid w:val="007E2CA7"/>
    <w:rsid w:val="007E30E4"/>
    <w:rsid w:val="007E3CE2"/>
    <w:rsid w:val="007E56B5"/>
    <w:rsid w:val="007E79F9"/>
    <w:rsid w:val="007F5E00"/>
    <w:rsid w:val="00800C47"/>
    <w:rsid w:val="0080381D"/>
    <w:rsid w:val="008047D0"/>
    <w:rsid w:val="008116BC"/>
    <w:rsid w:val="00812453"/>
    <w:rsid w:val="00814954"/>
    <w:rsid w:val="0081795F"/>
    <w:rsid w:val="0082176F"/>
    <w:rsid w:val="0082210C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74C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4717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67C5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0798A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54015"/>
    <w:rsid w:val="00B649B6"/>
    <w:rsid w:val="00B7187B"/>
    <w:rsid w:val="00B83A73"/>
    <w:rsid w:val="00B91017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C51BE"/>
    <w:rsid w:val="00CC599B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2522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0681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4AC4E9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637D-B48B-4EF0-AE31-45E1D8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1181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29</cp:revision>
  <cp:lastPrinted>2021-03-09T13:17:00Z</cp:lastPrinted>
  <dcterms:created xsi:type="dcterms:W3CDTF">2021-08-02T12:41:00Z</dcterms:created>
  <dcterms:modified xsi:type="dcterms:W3CDTF">2025-09-29T03:54:00Z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