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92" w:rsidRPr="00452A44" w:rsidRDefault="00F45D92" w:rsidP="000C4DD2">
      <w:pPr>
        <w:pStyle w:val="CAPA"/>
      </w:pPr>
      <w:r w:rsidRPr="00452A44">
        <w:t xml:space="preserve">FAI – CENTRO DE ENSINO </w:t>
      </w:r>
      <w:r w:rsidR="001F00FF">
        <w:t xml:space="preserve">SUPERIOR EM GESTÃO, TECNOLOGIA </w:t>
      </w:r>
      <w:r w:rsidRPr="00452A44">
        <w:t xml:space="preserve">E </w:t>
      </w:r>
      <w:proofErr w:type="gramStart"/>
      <w:r w:rsidRPr="00452A44">
        <w:t>EDUCAÇÃO</w:t>
      </w:r>
      <w:proofErr w:type="gramEnd"/>
    </w:p>
    <w:p w:rsidR="00F45D92" w:rsidRPr="00452A44" w:rsidRDefault="00F45D92" w:rsidP="000C4DD2">
      <w:pPr>
        <w:pStyle w:val="CAPA"/>
      </w:pPr>
      <w:r w:rsidRPr="00452A44">
        <w:t>CURSO DE SISTEMAS DE INFORMAÇÃO</w:t>
      </w:r>
    </w:p>
    <w:p w:rsidR="00F45D92" w:rsidRPr="00452A44" w:rsidRDefault="00F45D92" w:rsidP="000C4DD2">
      <w:pPr>
        <w:pStyle w:val="CAPA"/>
      </w:pPr>
    </w:p>
    <w:p w:rsidR="00F45D92" w:rsidRPr="00452A44" w:rsidRDefault="008A1331" w:rsidP="000C4DD2">
      <w:pPr>
        <w:pStyle w:val="CAPA"/>
      </w:pPr>
      <w:r>
        <w:t>DILTON THALES MELO DA SILVA</w:t>
      </w:r>
    </w:p>
    <w:p w:rsidR="00F45D92" w:rsidRPr="00452A44" w:rsidRDefault="008A1331" w:rsidP="000C4DD2">
      <w:pPr>
        <w:pStyle w:val="CAPA"/>
      </w:pPr>
      <w:r>
        <w:t>LUCAS DOS REIS SEVERINI</w:t>
      </w:r>
    </w:p>
    <w:p w:rsidR="00F45D92" w:rsidRPr="00452A44" w:rsidRDefault="008A1331" w:rsidP="000C4DD2">
      <w:pPr>
        <w:pStyle w:val="CAPA"/>
      </w:pPr>
      <w:r>
        <w:t>MATEUS BOCHE DANIEL</w:t>
      </w:r>
    </w:p>
    <w:p w:rsidR="00F45D92" w:rsidRPr="00452A44" w:rsidRDefault="00F45D92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F45D92" w:rsidRPr="00452A44" w:rsidRDefault="008A1331" w:rsidP="000C4DD2">
      <w:pPr>
        <w:pStyle w:val="CAPA"/>
      </w:pPr>
      <w:r>
        <w:t>DONATE</w:t>
      </w:r>
    </w:p>
    <w:p w:rsidR="00F45D92" w:rsidRPr="00452A44" w:rsidRDefault="00F45D92" w:rsidP="000C4DD2"/>
    <w:p w:rsidR="00F45D92" w:rsidRPr="00452A44" w:rsidRDefault="00F45D92" w:rsidP="000C4DD2"/>
    <w:p w:rsidR="00F4415E" w:rsidRPr="00452A44" w:rsidRDefault="00F4415E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F4415E" w:rsidRPr="00452A44" w:rsidRDefault="00F4415E" w:rsidP="000C4DD2">
      <w:pPr>
        <w:pStyle w:val="CAPA"/>
      </w:pPr>
    </w:p>
    <w:p w:rsidR="00F45D92" w:rsidRPr="00452A44" w:rsidRDefault="00F4415E" w:rsidP="000C4DD2">
      <w:pPr>
        <w:pStyle w:val="CAPA"/>
      </w:pPr>
      <w:r w:rsidRPr="00452A44">
        <w:t>S</w:t>
      </w:r>
      <w:r w:rsidR="00F45D92" w:rsidRPr="00452A44">
        <w:t>ANTA RITA DO SAPUCAÍ - MG</w:t>
      </w:r>
    </w:p>
    <w:p w:rsidR="0068052D" w:rsidRPr="00452A44" w:rsidRDefault="001929AE" w:rsidP="000C4DD2">
      <w:pPr>
        <w:pStyle w:val="CAPA"/>
      </w:pPr>
      <w:r w:rsidRPr="00452A44">
        <w:t>20</w:t>
      </w:r>
      <w:r w:rsidR="00C229DD" w:rsidRPr="00452A44">
        <w:t>2</w:t>
      </w:r>
      <w:r w:rsidR="00005822">
        <w:t>5</w:t>
      </w:r>
    </w:p>
    <w:p w:rsidR="0068052D" w:rsidRDefault="0068052D" w:rsidP="000C4DD2">
      <w:pPr>
        <w:rPr>
          <w:sz w:val="28"/>
          <w:szCs w:val="20"/>
        </w:rPr>
      </w:pPr>
      <w:r>
        <w:br w:type="page"/>
      </w:r>
    </w:p>
    <w:p w:rsidR="00555C7B" w:rsidRDefault="00A54773" w:rsidP="000C4DD2">
      <w:pPr>
        <w:pStyle w:val="EstiloFonte12NegritoCentralizado"/>
      </w:pPr>
      <w:r>
        <w:lastRenderedPageBreak/>
        <w:t>SUMÁRIO</w:t>
      </w:r>
    </w:p>
    <w:p w:rsidR="004722EB" w:rsidRDefault="004722EB" w:rsidP="000C4DD2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/>
      <w:sdtContent>
        <w:p w:rsidR="00930B77" w:rsidRDefault="00930B77" w:rsidP="000C4DD2">
          <w:pPr>
            <w:pStyle w:val="CabealhodoSumrio"/>
          </w:pPr>
        </w:p>
        <w:p w:rsidR="00BA3D3A" w:rsidRDefault="00930B77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B59B4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B59B4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B59B4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B59B4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930B77" w:rsidRDefault="00930B77" w:rsidP="000C4DD2">
          <w:r>
            <w:fldChar w:fldCharType="end"/>
          </w:r>
        </w:p>
      </w:sdtContent>
    </w:sdt>
    <w:p w:rsidR="00930B77" w:rsidRDefault="00930B77" w:rsidP="000C4DD2">
      <w:pPr>
        <w:pStyle w:val="EstiloFonte12NegritoCentralizado"/>
        <w:sectPr w:rsidR="00930B77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0C4DD2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78789687"/>
      <w:bookmarkEnd w:id="0"/>
      <w:proofErr w:type="gramStart"/>
      <w:r>
        <w:lastRenderedPageBreak/>
        <w:t>1</w:t>
      </w:r>
      <w:proofErr w:type="gramEnd"/>
      <w:r>
        <w:t xml:space="preserve"> ESPECIFICAÇÃO DOS CASOS DE TESTES</w:t>
      </w:r>
      <w:bookmarkEnd w:id="1"/>
      <w:bookmarkEnd w:id="2"/>
      <w:bookmarkEnd w:id="3"/>
      <w:bookmarkEnd w:id="4"/>
    </w:p>
    <w:p w:rsidR="00FC730D" w:rsidRDefault="00FC730D" w:rsidP="000C4DD2">
      <w:pPr>
        <w:pStyle w:val="Ttulo2"/>
      </w:pPr>
      <w:bookmarkStart w:id="5" w:name="_Toc507747268"/>
      <w:bookmarkStart w:id="6" w:name="_Toc14345935"/>
      <w:bookmarkStart w:id="7" w:name="_Toc46909576"/>
    </w:p>
    <w:p w:rsidR="00394C58" w:rsidRPr="00013D5D" w:rsidRDefault="00386D12" w:rsidP="000C4DD2">
      <w:pPr>
        <w:pStyle w:val="Ttulo2"/>
      </w:pPr>
      <w:bookmarkStart w:id="8" w:name="_Toc78789688"/>
      <w:proofErr w:type="gramStart"/>
      <w:r>
        <w:t>1</w:t>
      </w:r>
      <w:r w:rsidRPr="00013D5D">
        <w:t>.</w:t>
      </w:r>
      <w:r>
        <w:t xml:space="preserve">1 </w:t>
      </w:r>
      <w:r w:rsidRPr="00013D5D">
        <w:t>ITEM</w:t>
      </w:r>
      <w:proofErr w:type="gramEnd"/>
      <w:r w:rsidRPr="00013D5D">
        <w:t xml:space="preserve"> A TESTAR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5220"/>
      </w:tblGrid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C4DD2">
            <w:r>
              <w:t>Identificação do Item</w:t>
            </w:r>
          </w:p>
        </w:tc>
        <w:tc>
          <w:tcPr>
            <w:tcW w:w="5220" w:type="dxa"/>
          </w:tcPr>
          <w:p w:rsidR="00394C58" w:rsidRDefault="00394C58" w:rsidP="000C4DD2">
            <w:r>
              <w:t>Descrição</w:t>
            </w:r>
          </w:p>
        </w:tc>
      </w:tr>
      <w:tr w:rsidR="00394C58" w:rsidTr="00FC730D">
        <w:trPr>
          <w:jc w:val="center"/>
        </w:trPr>
        <w:tc>
          <w:tcPr>
            <w:tcW w:w="3810" w:type="dxa"/>
          </w:tcPr>
          <w:p w:rsidR="00394C58" w:rsidRDefault="000C4DD2" w:rsidP="000C4DD2">
            <w:r>
              <w:t>IT01 – Cadastro de usuário</w:t>
            </w:r>
          </w:p>
        </w:tc>
        <w:tc>
          <w:tcPr>
            <w:tcW w:w="5220" w:type="dxa"/>
          </w:tcPr>
          <w:p w:rsidR="00394C58" w:rsidRDefault="000C4DD2" w:rsidP="000C4DD2">
            <w:r>
              <w:t>Testar o fluxo de cadastro de uma nova doadora ou receptora no sistema.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IT02 – Autenticação de usuário</w:t>
            </w:r>
          </w:p>
        </w:tc>
        <w:tc>
          <w:tcPr>
            <w:tcW w:w="5220" w:type="dxa"/>
          </w:tcPr>
          <w:p w:rsidR="000C4DD2" w:rsidRDefault="000C4DD2" w:rsidP="003B47AA">
            <w:r>
              <w:t xml:space="preserve">Validar </w:t>
            </w:r>
            <w:proofErr w:type="gramStart"/>
            <w:r>
              <w:t xml:space="preserve">o </w:t>
            </w:r>
            <w:r w:rsidR="003B47AA">
              <w:t>autenticação</w:t>
            </w:r>
            <w:proofErr w:type="gramEnd"/>
            <w:r>
              <w:t xml:space="preserve"> com credenciais corretas e incorretas.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IT03 – Registro de doação</w:t>
            </w:r>
          </w:p>
        </w:tc>
        <w:tc>
          <w:tcPr>
            <w:tcW w:w="5220" w:type="dxa"/>
          </w:tcPr>
          <w:p w:rsidR="000C4DD2" w:rsidRDefault="000C4DD2" w:rsidP="000C4DD2">
            <w:r>
              <w:t>Verificar o registro de doação de leite humano.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IT04 – Consulta de bancos de leite</w:t>
            </w:r>
          </w:p>
        </w:tc>
        <w:tc>
          <w:tcPr>
            <w:tcW w:w="5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23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/>
              </w:tc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 xml:space="preserve">Testar a busca por bancos de leite próximos via </w:t>
                  </w:r>
                  <w:proofErr w:type="spellStart"/>
                  <w:r w:rsidRPr="000C4DD2">
                    <w:t>geolocalização</w:t>
                  </w:r>
                  <w:proofErr w:type="spellEnd"/>
                  <w:r w:rsidRPr="000C4DD2">
                    <w:t>.</w:t>
                  </w:r>
                </w:p>
              </w:tc>
            </w:tr>
          </w:tbl>
          <w:p w:rsidR="000C4DD2" w:rsidRDefault="000C4DD2" w:rsidP="000C4DD2"/>
        </w:tc>
      </w:tr>
    </w:tbl>
    <w:p w:rsidR="000C4DD2" w:rsidRDefault="00D26DFC" w:rsidP="00932B3C">
      <w:pPr>
        <w:pStyle w:val="Legenda"/>
        <w:rPr>
          <w:rFonts w:eastAsia="Arial Unicode MS"/>
        </w:rPr>
      </w:pPr>
      <w:bookmarkStart w:id="9" w:name="_Toc507751107"/>
      <w:bookmarkStart w:id="10" w:name="_Toc14343278"/>
      <w:bookmarkStart w:id="11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8230D6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9"/>
      <w:bookmarkEnd w:id="10"/>
      <w:bookmarkEnd w:id="11"/>
    </w:p>
    <w:p w:rsidR="000C4DD2" w:rsidRDefault="000C4DD2" w:rsidP="000C4DD2">
      <w:pPr>
        <w:rPr>
          <w:rFonts w:eastAsia="Arial Unicode MS"/>
        </w:rPr>
      </w:pPr>
    </w:p>
    <w:p w:rsidR="000C4DD2" w:rsidRPr="000C4DD2" w:rsidRDefault="00386D12" w:rsidP="000C4DD2">
      <w:pPr>
        <w:pStyle w:val="Ttulo2"/>
      </w:pPr>
      <w:bookmarkStart w:id="12" w:name="_Toc507747269"/>
      <w:bookmarkStart w:id="13" w:name="_Toc14345936"/>
      <w:bookmarkStart w:id="14" w:name="_Toc46909577"/>
      <w:bookmarkStart w:id="15" w:name="_Toc78789689"/>
      <w:r>
        <w:t>1.2 RASTREABILIDADE ENTRE REQUISITOS E CASOS DE TESTE</w:t>
      </w:r>
      <w:bookmarkEnd w:id="12"/>
      <w:bookmarkEnd w:id="13"/>
      <w:bookmarkEnd w:id="14"/>
      <w:bookmarkEnd w:id="15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5796"/>
      </w:tblGrid>
      <w:tr w:rsidR="00394C58" w:rsidTr="00FC730D">
        <w:trPr>
          <w:trHeight w:val="38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Identificação do Requisito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Caso(s) de teste(s) aplicável (eis)</w:t>
            </w:r>
          </w:p>
        </w:tc>
      </w:tr>
      <w:tr w:rsidR="00394C58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REQ01 – O sistema deve permitir cadastro de usuários (</w:t>
            </w:r>
            <w:proofErr w:type="gramStart"/>
            <w:r>
              <w:t>doadora</w:t>
            </w:r>
            <w:proofErr w:type="gramEnd"/>
            <w:r>
              <w:t>/receptora</w:t>
            </w:r>
            <w:r w:rsidR="007D30BB">
              <w:t>/profissional de saúde</w:t>
            </w:r>
            <w:r>
              <w:t>).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CT01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REQ02 – O sistema deve</w:t>
            </w:r>
            <w:r w:rsidR="002F2B5C">
              <w:t xml:space="preserve"> realizar autenticação com </w:t>
            </w:r>
            <w:proofErr w:type="spellStart"/>
            <w:r w:rsidR="002F2B5C">
              <w:t>email</w:t>
            </w:r>
            <w:proofErr w:type="spellEnd"/>
            <w:r>
              <w:t xml:space="preserve"> e senha.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CT02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REQ03 – O sistema deve registrar doações vinculadas ao usuário.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0C4DD2"/>
              </w:tc>
            </w:tr>
          </w:tbl>
          <w:p w:rsidR="000C4DD2" w:rsidRPr="000C4DD2" w:rsidRDefault="000C4DD2" w:rsidP="000C4DD2"/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>CT03</w:t>
                  </w:r>
                </w:p>
              </w:tc>
            </w:tr>
          </w:tbl>
          <w:p w:rsidR="000C4DD2" w:rsidRDefault="000C4DD2" w:rsidP="000C4DD2"/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lastRenderedPageBreak/>
              <w:t xml:space="preserve">REQ04 – O sistema deve localizar bancos de leite por </w:t>
            </w:r>
            <w:proofErr w:type="spellStart"/>
            <w:r>
              <w:t>geolocalização</w:t>
            </w:r>
            <w:proofErr w:type="spellEnd"/>
            <w:r>
              <w:t>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CT04</w:t>
            </w:r>
          </w:p>
        </w:tc>
      </w:tr>
    </w:tbl>
    <w:p w:rsidR="000C4DD2" w:rsidRPr="00932B3C" w:rsidRDefault="00394C58" w:rsidP="00932B3C">
      <w:pPr>
        <w:pStyle w:val="Legenda"/>
      </w:pPr>
      <w:r>
        <w:rPr>
          <w:rFonts w:eastAsia="Arial Unicode MS"/>
        </w:rPr>
        <w:t xml:space="preserve"> </w:t>
      </w:r>
      <w:bookmarkStart w:id="16" w:name="_Toc507751108"/>
      <w:bookmarkStart w:id="17" w:name="_Toc14343279"/>
      <w:bookmarkStart w:id="18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Start w:id="19" w:name="_Toc507747270"/>
      <w:bookmarkStart w:id="20" w:name="_Toc14345937"/>
      <w:bookmarkStart w:id="21" w:name="_Toc46909578"/>
      <w:bookmarkStart w:id="22" w:name="_Toc78789690"/>
      <w:bookmarkEnd w:id="16"/>
      <w:bookmarkEnd w:id="17"/>
      <w:bookmarkEnd w:id="18"/>
    </w:p>
    <w:p w:rsidR="00394C58" w:rsidRDefault="00386D12" w:rsidP="000C4DD2">
      <w:pPr>
        <w:pStyle w:val="Ttulo2"/>
      </w:pPr>
      <w:proofErr w:type="gramStart"/>
      <w:r>
        <w:t>1.3 DESCRIÇÃO</w:t>
      </w:r>
      <w:proofErr w:type="gramEnd"/>
      <w:r>
        <w:t xml:space="preserve"> DOS CASOS DE TESTES</w:t>
      </w:r>
      <w:bookmarkEnd w:id="19"/>
      <w:bookmarkEnd w:id="20"/>
      <w:bookmarkEnd w:id="21"/>
      <w:bookmarkEnd w:id="22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Item:</w:t>
            </w:r>
            <w:r w:rsidR="000C4DD2">
              <w:t xml:space="preserve"> IT01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 w:rsidR="00D26DFC">
              <w:t xml:space="preserve"> 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Nome do teste:</w:t>
            </w:r>
            <w:r w:rsidR="000C4DD2">
              <w:t xml:space="preserve"> Cadastro de usuário</w:t>
            </w:r>
          </w:p>
        </w:tc>
      </w:tr>
      <w:tr w:rsidR="00394C58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Acessar o sistema e selecionar “Cadastrar-se”.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Preencher todos os campos obrigatórios (nome, e-mail, senha, tipo de usuário).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Confirmar o cadastro.</w:t>
            </w:r>
          </w:p>
          <w:p w:rsidR="000C4DD2" w:rsidRDefault="000C4DD2" w:rsidP="000C4DD2"/>
        </w:tc>
      </w:tr>
      <w:tr w:rsidR="00394C58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07F63" w:rsidRDefault="00394C58" w:rsidP="00507F63">
            <w:r>
              <w:t>Entrada(s):</w:t>
            </w:r>
            <w:r w:rsidR="000C4DD2">
              <w:t xml:space="preserve"> </w:t>
            </w:r>
          </w:p>
          <w:p w:rsidR="00507F63" w:rsidRDefault="00507F63" w:rsidP="00507F63">
            <w:r>
              <w:t>Nome: Maria Clara Souza</w:t>
            </w:r>
          </w:p>
          <w:p w:rsidR="00507F63" w:rsidRDefault="00507F63" w:rsidP="00507F63">
            <w:r>
              <w:t>E-mail</w:t>
            </w:r>
            <w:r>
              <w:t>: maria.clara.doadora@gmail.com</w:t>
            </w:r>
          </w:p>
          <w:p w:rsidR="00507F63" w:rsidRDefault="00507F63" w:rsidP="00507F63">
            <w:r>
              <w:t>Senha: M@ria2025</w:t>
            </w:r>
          </w:p>
          <w:p w:rsidR="00394C58" w:rsidRDefault="00507F63" w:rsidP="00507F63">
            <w:r>
              <w:t>Tipo de usuário: Doadora</w:t>
            </w:r>
          </w:p>
        </w:tc>
      </w:tr>
      <w:tr w:rsidR="00394C58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C58" w:rsidRDefault="00394C58" w:rsidP="000C4DD2">
            <w:r>
              <w:t>Saída(s) esperada(s):</w:t>
            </w:r>
            <w:r w:rsidR="000C4DD2">
              <w:t xml:space="preserve"> </w:t>
            </w:r>
            <w:r w:rsidR="00507F63" w:rsidRPr="00507F63">
              <w:t>Usuário cadastrado com sucesso e direcionado à tela inicial.</w:t>
            </w:r>
          </w:p>
        </w:tc>
      </w:tr>
      <w:tr w:rsidR="00394C58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C58" w:rsidRPr="00D84F08" w:rsidRDefault="000C4DD2" w:rsidP="000C4DD2">
            <w:r>
              <w:t>Dependência(s): Nenhuma</w:t>
            </w:r>
          </w:p>
        </w:tc>
      </w:tr>
    </w:tbl>
    <w:p w:rsidR="000C4DD2" w:rsidRDefault="00394C58" w:rsidP="00932B3C">
      <w:pPr>
        <w:pStyle w:val="Legenda"/>
      </w:pPr>
      <w:r>
        <w:rPr>
          <w:rFonts w:eastAsia="Arial Unicode MS"/>
        </w:rPr>
        <w:t xml:space="preserve">    </w:t>
      </w:r>
      <w:bookmarkStart w:id="23" w:name="_Toc507751109"/>
      <w:bookmarkStart w:id="24" w:name="_Toc14343280"/>
      <w:bookmarkStart w:id="25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3"/>
      <w:bookmarkEnd w:id="24"/>
      <w:bookmarkEnd w:id="25"/>
      <w:r w:rsidR="00D26DFC">
        <w:t>CT01</w:t>
      </w:r>
    </w:p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Item: IT02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CT02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Nome do teste: Autenticação de usuário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 xml:space="preserve">Acessar a tela de </w:t>
            </w:r>
            <w:r w:rsidR="002F2B5C">
              <w:t>autenticação</w:t>
            </w:r>
            <w:r>
              <w:t>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>Inserir e-mail e senha cadastrados.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lastRenderedPageBreak/>
              <w:t>Confirmar acesso.</w:t>
            </w:r>
          </w:p>
          <w:p w:rsidR="000C4DD2" w:rsidRDefault="000C4DD2" w:rsidP="000C4DD2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E436AB">
            <w:r>
              <w:lastRenderedPageBreak/>
              <w:t xml:space="preserve">Entrada(s): </w:t>
            </w:r>
          </w:p>
          <w:p w:rsidR="00E436AB" w:rsidRDefault="00E436AB" w:rsidP="00E436AB">
            <w:r>
              <w:t>Nome: Maria Clara Souza</w:t>
            </w:r>
          </w:p>
          <w:p w:rsidR="00E436AB" w:rsidRDefault="00E436AB" w:rsidP="00E436AB">
            <w:r>
              <w:t>E-mail: maria.clara.doadora@gmail.com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0C4DD2">
            <w:r>
              <w:t>Saída(s) esperada(s): Acesso autorizado e redirecionamento ao painel do usuário.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0C4DD2">
            <w:r>
              <w:t>Dependência(s): Cadastro prévio de usuário (CT01).</w:t>
            </w:r>
          </w:p>
        </w:tc>
      </w:tr>
    </w:tbl>
    <w:p w:rsidR="000C4DD2" w:rsidRDefault="00932B3C" w:rsidP="000175B2">
      <w:pPr>
        <w:pStyle w:val="Legenda"/>
      </w:pPr>
      <w:r>
        <w:t xml:space="preserve">   </w:t>
      </w:r>
      <w:r w:rsidR="000175B2">
        <w:t xml:space="preserve">QUADRO </w:t>
      </w:r>
      <w:r w:rsidR="008B59B4">
        <w:fldChar w:fldCharType="begin"/>
      </w:r>
      <w:r w:rsidR="008B59B4">
        <w:instrText xml:space="preserve"> SEQ QUADRO \* ARABIC </w:instrText>
      </w:r>
      <w:r w:rsidR="008B59B4">
        <w:fldChar w:fldCharType="separate"/>
      </w:r>
      <w:proofErr w:type="gramStart"/>
      <w:r w:rsidR="000175B2">
        <w:t>3</w:t>
      </w:r>
      <w:proofErr w:type="gramEnd"/>
      <w:r w:rsidR="008B59B4">
        <w:fldChar w:fldCharType="end"/>
      </w:r>
      <w:r w:rsidR="000175B2" w:rsidRPr="000175B2">
        <w:t xml:space="preserve"> –</w:t>
      </w:r>
      <w:r w:rsidR="000175B2">
        <w:t xml:space="preserve"> Descrição do caso de teste CT02</w:t>
      </w:r>
    </w:p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proofErr w:type="gramStart"/>
            <w:r>
              <w:t>Item:</w:t>
            </w:r>
            <w:proofErr w:type="gramEnd"/>
            <w:r>
              <w:t>IT03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CT03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Nome do teste: Registro de doação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Acessar conta autenticada como doadora Maria Clara (maria.clara.doadora@gmail.com).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Selecionar a opção “Faça sua Doação”.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Preencher os campos obrigatórios: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Ponto de coleta / Banco de Leite Humano: Banco de Leite Humano – Hospital das Clínicas de Belo Horizonte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Quantidade (ml): 350 ml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Logradouro: Rua Padre Eustáquio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Número: 250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Bairro: Centro</w:t>
            </w:r>
          </w:p>
          <w:p w:rsidR="00E436AB" w:rsidRDefault="00E436AB" w:rsidP="00E436AB">
            <w:pPr>
              <w:pStyle w:val="NormalWeb"/>
              <w:numPr>
                <w:ilvl w:val="0"/>
                <w:numId w:val="23"/>
              </w:numPr>
            </w:pPr>
            <w:r>
              <w:t>Data da doação: 15/10</w:t>
            </w:r>
            <w:r>
              <w:t>/2025</w:t>
            </w:r>
          </w:p>
          <w:p w:rsidR="000C4DD2" w:rsidRDefault="00E436AB" w:rsidP="00E436AB">
            <w:pPr>
              <w:numPr>
                <w:ilvl w:val="0"/>
                <w:numId w:val="23"/>
              </w:numPr>
            </w:pPr>
            <w:r>
              <w:t xml:space="preserve">Hora da doação: </w:t>
            </w:r>
            <w:proofErr w:type="gramStart"/>
            <w:r>
              <w:t>09:30</w:t>
            </w:r>
            <w:proofErr w:type="gramEnd"/>
          </w:p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673B62">
            <w:r>
              <w:lastRenderedPageBreak/>
              <w:t xml:space="preserve">Entrada(s): </w:t>
            </w:r>
          </w:p>
          <w:p w:rsidR="00673B62" w:rsidRDefault="00673B62" w:rsidP="00673B62">
            <w:r>
              <w:t>Ponto de coleta: Banco de Leite Humano – Hospital</w:t>
            </w:r>
            <w:r>
              <w:t xml:space="preserve"> das Clínicas de Belo Horizonte</w:t>
            </w:r>
          </w:p>
          <w:p w:rsidR="00673B62" w:rsidRDefault="00673B62" w:rsidP="00673B62">
            <w:r>
              <w:t>Quantidade: 350 ml</w:t>
            </w:r>
          </w:p>
          <w:p w:rsidR="00673B62" w:rsidRDefault="00673B62" w:rsidP="00673B62">
            <w:r>
              <w:t>Endereço: Rua P</w:t>
            </w:r>
            <w:r>
              <w:t xml:space="preserve">adre Eustáquio, nº 250 – </w:t>
            </w:r>
            <w:proofErr w:type="gramStart"/>
            <w:r>
              <w:t>Centro</w:t>
            </w:r>
            <w:proofErr w:type="gramEnd"/>
          </w:p>
          <w:p w:rsidR="00673B62" w:rsidRDefault="00673B62" w:rsidP="00673B62">
            <w:r>
              <w:t>Data: 15/10/2025</w:t>
            </w:r>
          </w:p>
          <w:p w:rsidR="00673B62" w:rsidRDefault="00673B62" w:rsidP="00673B62">
            <w:r>
              <w:t xml:space="preserve">Hora: </w:t>
            </w:r>
            <w:proofErr w:type="gramStart"/>
            <w:r>
              <w:t>09:30</w:t>
            </w:r>
            <w:proofErr w:type="gramEnd"/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673B62">
            <w:r>
              <w:t xml:space="preserve">Saída(s) esperada(s): </w:t>
            </w:r>
          </w:p>
          <w:p w:rsidR="00673B62" w:rsidRDefault="00673B62" w:rsidP="00673B62">
            <w:r>
              <w:t>Registro da doaçã</w:t>
            </w:r>
            <w:r>
              <w:t>o salvo com sucesso no sistema.</w:t>
            </w:r>
          </w:p>
          <w:p w:rsidR="00673B62" w:rsidRDefault="00673B62" w:rsidP="00673B62">
            <w:r>
              <w:t>Doação associada ao perfil da doadora Mar</w:t>
            </w:r>
            <w:r>
              <w:t>ia Clara.</w:t>
            </w:r>
          </w:p>
          <w:p w:rsidR="00673B62" w:rsidRDefault="00673B62" w:rsidP="00673B62">
            <w:r>
              <w:t>Exibição de mensagem de confirmação: “Doação agendada com sucesso!”.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50BB5">
            <w:r>
              <w:t xml:space="preserve">Dependência(s): </w:t>
            </w:r>
            <w:r w:rsidRPr="000C4DD2">
              <w:t xml:space="preserve">Usuário </w:t>
            </w:r>
            <w:r w:rsidR="00250BB5">
              <w:t>autenticado</w:t>
            </w:r>
            <w:bookmarkStart w:id="26" w:name="_GoBack"/>
            <w:bookmarkEnd w:id="26"/>
            <w:r w:rsidRPr="000C4DD2">
              <w:t xml:space="preserve"> (CT02).</w:t>
            </w:r>
          </w:p>
        </w:tc>
      </w:tr>
    </w:tbl>
    <w:p w:rsidR="000175B2" w:rsidRDefault="00932B3C" w:rsidP="00932B3C">
      <w:pPr>
        <w:pStyle w:val="Legenda"/>
      </w:pPr>
      <w:r>
        <w:t xml:space="preserve">   </w:t>
      </w:r>
      <w:r w:rsidR="000175B2">
        <w:t xml:space="preserve">QUADRO </w:t>
      </w:r>
      <w:r w:rsidR="008B59B4">
        <w:fldChar w:fldCharType="begin"/>
      </w:r>
      <w:r w:rsidR="008B59B4">
        <w:instrText xml:space="preserve"> SEQ QUADRO \* ARABIC </w:instrText>
      </w:r>
      <w:r w:rsidR="008B59B4">
        <w:fldChar w:fldCharType="separate"/>
      </w:r>
      <w:proofErr w:type="gramStart"/>
      <w:r w:rsidR="000175B2">
        <w:t>3</w:t>
      </w:r>
      <w:proofErr w:type="gramEnd"/>
      <w:r w:rsidR="008B59B4">
        <w:fldChar w:fldCharType="end"/>
      </w:r>
      <w:r w:rsidR="000175B2" w:rsidRPr="000175B2">
        <w:t xml:space="preserve"> –</w:t>
      </w:r>
      <w:r w:rsidR="000175B2">
        <w:t xml:space="preserve"> Descrição do caso de teste CT03</w:t>
      </w:r>
    </w:p>
    <w:p w:rsidR="00E436AB" w:rsidRDefault="00E436AB" w:rsidP="00E436AB"/>
    <w:p w:rsidR="00E436AB" w:rsidRPr="00E436AB" w:rsidRDefault="00E436AB" w:rsidP="00E436AB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Item:</w:t>
            </w:r>
            <w:r w:rsidR="00250BB5">
              <w:t xml:space="preserve"> </w:t>
            </w:r>
            <w:r>
              <w:t>IT04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CT04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Nome do teste: </w:t>
            </w:r>
            <w:r w:rsidRPr="000C4DD2">
              <w:t xml:space="preserve">Consulta de bancos de leite por </w:t>
            </w:r>
            <w:proofErr w:type="spellStart"/>
            <w:r w:rsidRPr="000C4DD2">
              <w:t>geolocalização</w:t>
            </w:r>
            <w:proofErr w:type="spellEnd"/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32649A" w:rsidRDefault="0032649A" w:rsidP="0032649A">
            <w:pPr>
              <w:pStyle w:val="NormalWeb"/>
              <w:numPr>
                <w:ilvl w:val="0"/>
                <w:numId w:val="25"/>
              </w:numPr>
            </w:pPr>
            <w:r>
              <w:t>Acessar o módulo de busca de bancos de leite na página inicial.</w:t>
            </w:r>
          </w:p>
          <w:p w:rsidR="0032649A" w:rsidRDefault="0032649A" w:rsidP="0032649A">
            <w:pPr>
              <w:pStyle w:val="NormalWeb"/>
              <w:numPr>
                <w:ilvl w:val="0"/>
                <w:numId w:val="25"/>
              </w:numPr>
            </w:pPr>
            <w:r>
              <w:t>Permitir acesso à localização do dispositivo quando solicitado pelo navegador.</w:t>
            </w:r>
          </w:p>
          <w:p w:rsidR="000C4DD2" w:rsidRDefault="0032649A" w:rsidP="0032649A">
            <w:pPr>
              <w:numPr>
                <w:ilvl w:val="0"/>
                <w:numId w:val="25"/>
              </w:numPr>
            </w:pPr>
            <w:r>
              <w:t>Consultar os resultados apresentados no mapa/lista.</w:t>
            </w:r>
          </w:p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32649A">
            <w:r>
              <w:lastRenderedPageBreak/>
              <w:t xml:space="preserve">Entrada(s): </w:t>
            </w:r>
          </w:p>
          <w:p w:rsidR="0032649A" w:rsidRDefault="0032649A" w:rsidP="0032649A">
            <w:r>
              <w:t>Localização do dispositivo:</w:t>
            </w:r>
          </w:p>
          <w:p w:rsidR="0032649A" w:rsidRDefault="0032649A" w:rsidP="0032649A">
            <w:r>
              <w:t>Latitude: -19.9208</w:t>
            </w:r>
          </w:p>
          <w:p w:rsidR="0032649A" w:rsidRDefault="0032649A" w:rsidP="0032649A">
            <w:r>
              <w:t>Longitude: -43.9378 (Belo Horizonte/MG)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32649A">
            <w:r>
              <w:t xml:space="preserve">Saída(s) esperada(s): </w:t>
            </w:r>
          </w:p>
          <w:p w:rsidR="0032649A" w:rsidRDefault="0032649A" w:rsidP="0032649A">
            <w:r>
              <w:t>Exibição de lista/mapa de bancos de leite pr</w:t>
            </w:r>
            <w:r>
              <w:t>óximos ao usuário, por exemplo:</w:t>
            </w:r>
          </w:p>
          <w:p w:rsidR="0032649A" w:rsidRDefault="0032649A" w:rsidP="0032649A">
            <w:r>
              <w:t>Banco de Leite Human</w:t>
            </w:r>
            <w:r>
              <w:t>o – Hospital das Clínicas de BH</w:t>
            </w:r>
          </w:p>
          <w:p w:rsidR="0032649A" w:rsidRDefault="0032649A" w:rsidP="0032649A">
            <w:r>
              <w:t xml:space="preserve">Banco </w:t>
            </w:r>
            <w:r>
              <w:t>de Leite Humano – Santa Casa BH</w:t>
            </w:r>
          </w:p>
          <w:p w:rsidR="0032649A" w:rsidRDefault="0032649A" w:rsidP="0032649A">
            <w:r>
              <w:t xml:space="preserve">Banco de Leite Humano – Hospital Odilon </w:t>
            </w:r>
            <w:proofErr w:type="spellStart"/>
            <w:r>
              <w:t>Behrens</w:t>
            </w:r>
            <w:proofErr w:type="spellEnd"/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34A2B">
            <w:r>
              <w:t xml:space="preserve">Dependência(s): </w:t>
            </w:r>
            <w:r w:rsidR="0032649A" w:rsidRPr="0032649A">
              <w:t>Nenhuma (não é necessário estar autenticado).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 w:rsidR="008B59B4">
        <w:fldChar w:fldCharType="begin"/>
      </w:r>
      <w:r w:rsidR="008B59B4">
        <w:instrText xml:space="preserve"> SEQ QUADRO \* ARABIC </w:instrText>
      </w:r>
      <w:r w:rsidR="008B59B4">
        <w:fldChar w:fldCharType="separate"/>
      </w:r>
      <w:r>
        <w:t>3</w:t>
      </w:r>
      <w:r w:rsidR="008B59B4">
        <w:fldChar w:fldCharType="end"/>
      </w:r>
      <w:r w:rsidRPr="000175B2">
        <w:t xml:space="preserve"> –</w:t>
      </w:r>
      <w:r>
        <w:t xml:space="preserve"> Descrição do caso de teste CT04</w:t>
      </w:r>
    </w:p>
    <w:p w:rsidR="00D26DFC" w:rsidRDefault="00D26DFC" w:rsidP="000C4DD2"/>
    <w:p w:rsidR="008230D6" w:rsidRDefault="00386D12" w:rsidP="000C4DD2">
      <w:pPr>
        <w:pStyle w:val="Ttulo1"/>
      </w:pPr>
      <w:bookmarkStart w:id="27" w:name="_Toc507747272"/>
      <w:bookmarkStart w:id="28" w:name="_Toc14345939"/>
      <w:bookmarkStart w:id="29" w:name="_Toc46909580"/>
      <w:bookmarkStart w:id="30" w:name="_Toc78789691"/>
      <w:proofErr w:type="gramStart"/>
      <w:r>
        <w:t>2</w:t>
      </w:r>
      <w:proofErr w:type="gramEnd"/>
      <w:r>
        <w:t xml:space="preserve"> HISTÓRICO DE REALIZAÇÃO</w:t>
      </w:r>
      <w:bookmarkEnd w:id="27"/>
      <w:bookmarkEnd w:id="28"/>
      <w:bookmarkEnd w:id="29"/>
      <w:bookmarkEnd w:id="30"/>
    </w:p>
    <w:p w:rsidR="00D26DFC" w:rsidRDefault="00D26DFC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teste: </w:t>
            </w:r>
            <w:proofErr w:type="spellStart"/>
            <w:r w:rsidR="000C4DD2"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Dilton</w:t>
            </w:r>
            <w:proofErr w:type="spellEnd"/>
          </w:p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932B3C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932B3C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932B3C" w:rsidRDefault="000C4DD2" w:rsidP="000C4DD2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932B3C" w:rsidTr="000C4DD2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932B3C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32B3C">
                    <w:rPr>
                      <w:szCs w:val="24"/>
                    </w:rPr>
                    <w:t>20/08/2025</w:t>
                  </w:r>
                </w:p>
              </w:tc>
            </w:tr>
          </w:tbl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8230D6" w:rsidRPr="00DC4F95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proofErr w:type="gramStart"/>
            <w:r w:rsidR="000C4DD2" w:rsidRPr="00932B3C">
              <w:rPr>
                <w:rFonts w:ascii="Times New Roman" w:hAnsi="Times New Roman" w:cs="Times New Roman"/>
                <w:sz w:val="24"/>
                <w:szCs w:val="24"/>
              </w:rPr>
              <w:t>v1.</w:t>
            </w:r>
            <w:proofErr w:type="gramEnd"/>
            <w:r w:rsidR="000C4DD2" w:rsidRPr="00932B3C">
              <w:rPr>
                <w:rFonts w:ascii="Times New Roman" w:hAnsi="Times New Roman" w:cs="Times New Roman"/>
                <w:sz w:val="24"/>
                <w:szCs w:val="24"/>
              </w:rPr>
              <w:t>0 do módulo de cadastro</w:t>
            </w:r>
          </w:p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932B3C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C4DD2" w:rsidRPr="00932B3C">
              <w:rPr>
                <w:rFonts w:ascii="Times New Roman" w:hAnsi="Times New Roman" w:cs="Times New Roman"/>
                <w:sz w:val="24"/>
                <w:szCs w:val="24"/>
              </w:rPr>
              <w:t>Usuário cadastrado com sucesso.</w:t>
            </w: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932B3C" w:rsidRDefault="00932B3C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DD2" w:rsidRPr="00932B3C">
              <w:rPr>
                <w:rFonts w:ascii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:rsidR="000C4DD2" w:rsidRDefault="008230D6" w:rsidP="00932B3C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>
        <w:rPr>
          <w:noProof/>
        </w:rPr>
        <w:t>4</w:t>
      </w:r>
      <w:r w:rsidR="003D6FE3">
        <w:rPr>
          <w:noProof/>
        </w:rPr>
        <w:fldChar w:fldCharType="end"/>
      </w:r>
      <w:r>
        <w:t xml:space="preserve"> – Resultado do CT01</w:t>
      </w:r>
    </w:p>
    <w:p w:rsidR="00932B3C" w:rsidRPr="00932B3C" w:rsidRDefault="00932B3C" w:rsidP="00932B3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C4DD2" w:rsidRPr="00932B3C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teste: </w:t>
            </w:r>
            <w:r w:rsidR="000175B2" w:rsidRPr="00932B3C">
              <w:rPr>
                <w:rFonts w:ascii="Times New Roman" w:hAnsi="Times New Roman" w:cs="Times New Roman"/>
                <w:sz w:val="24"/>
                <w:szCs w:val="24"/>
              </w:rPr>
              <w:t>Mateus Daniel</w:t>
            </w:r>
          </w:p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932B3C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932B3C" w:rsidRDefault="000C4DD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932B3C" w:rsidRDefault="000C4DD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932B3C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932B3C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32B3C">
                    <w:rPr>
                      <w:szCs w:val="24"/>
                    </w:rPr>
                    <w:t>25/08/2025</w:t>
                  </w:r>
                </w:p>
              </w:tc>
            </w:tr>
          </w:tbl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C4DD2" w:rsidRPr="00932B3C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0BB5" w:rsidRPr="00932B3C" w:rsidRDefault="000C4DD2" w:rsidP="00250BB5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Versão do artefato testado: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50BB5" w:rsidRPr="00932B3C">
              <w:rPr>
                <w:rFonts w:ascii="Times New Roman" w:hAnsi="Times New Roman" w:cs="Times New Roman"/>
              </w:rPr>
              <w:t>v1.0 do módulo de autenticação</w:t>
            </w:r>
          </w:p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DD2" w:rsidRPr="00932B3C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250BB5" w:rsidRPr="00932B3C">
              <w:rPr>
                <w:rFonts w:ascii="Times New Roman" w:hAnsi="Times New Roman" w:cs="Times New Roman"/>
              </w:rPr>
              <w:t>Autenticação</w:t>
            </w:r>
            <w:r w:rsidR="00250BB5">
              <w:rPr>
                <w:rFonts w:ascii="Times New Roman" w:hAnsi="Times New Roman" w:cs="Times New Roman"/>
              </w:rPr>
              <w:t xml:space="preserve"> realizada</w:t>
            </w:r>
            <w:r w:rsidR="00250BB5" w:rsidRPr="00932B3C">
              <w:rPr>
                <w:rFonts w:ascii="Times New Roman" w:hAnsi="Times New Roman" w:cs="Times New Roman"/>
              </w:rPr>
              <w:t xml:space="preserve"> com sucesso.</w:t>
            </w:r>
          </w:p>
        </w:tc>
      </w:tr>
      <w:tr w:rsidR="000C4DD2" w:rsidRPr="00932B3C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932B3C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32B3C">
              <w:rPr>
                <w:rFonts w:ascii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:rsidR="000C4DD2" w:rsidRPr="00932B3C" w:rsidRDefault="000C4DD2" w:rsidP="000C4DD2">
      <w:pPr>
        <w:pStyle w:val="Legenda"/>
      </w:pPr>
      <w:r w:rsidRPr="00932B3C">
        <w:t xml:space="preserve">QUADRO </w:t>
      </w:r>
      <w:fldSimple w:instr=" SEQ QUADRO \* ARABIC ">
        <w:r w:rsidRPr="00932B3C">
          <w:t>4</w:t>
        </w:r>
      </w:fldSimple>
      <w:r w:rsidRPr="00932B3C">
        <w:t xml:space="preserve"> – Resultado do CT02</w:t>
      </w:r>
    </w:p>
    <w:p w:rsidR="000175B2" w:rsidRPr="00932B3C" w:rsidRDefault="000175B2" w:rsidP="000175B2">
      <w:pPr>
        <w:rPr>
          <w:szCs w:val="24"/>
        </w:rPr>
      </w:pPr>
    </w:p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teste: </w:t>
            </w:r>
            <w:r w:rsidRPr="00932B3C">
              <w:rPr>
                <w:rFonts w:ascii="Times New Roman" w:hAnsi="Times New Roman" w:cs="Times New Roman"/>
              </w:rPr>
              <w:t>Mateus Daniel</w:t>
            </w:r>
          </w:p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932B3C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932B3C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932B3C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932B3C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932B3C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32B3C">
                    <w:t>26/08/2025</w:t>
                  </w:r>
                </w:p>
              </w:tc>
            </w:tr>
          </w:tbl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32B3C">
              <w:rPr>
                <w:rFonts w:ascii="Times New Roman" w:hAnsi="Times New Roman" w:cs="Times New Roman"/>
              </w:rPr>
              <w:t xml:space="preserve">v1.0 do módulo de </w:t>
            </w:r>
            <w:r w:rsidR="00250BB5">
              <w:rPr>
                <w:rFonts w:ascii="Times New Roman" w:hAnsi="Times New Roman" w:cs="Times New Roman"/>
              </w:rPr>
              <w:t>doação</w:t>
            </w:r>
          </w:p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50BB5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250BB5">
              <w:rPr>
                <w:rFonts w:ascii="Times New Roman" w:hAnsi="Times New Roman" w:cs="Times New Roman"/>
              </w:rPr>
              <w:t>Registro Salvo no banco de dados</w:t>
            </w: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250BB5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Situação: </w:t>
            </w:r>
            <w:r w:rsidR="000175B2" w:rsidRPr="00932B3C">
              <w:rPr>
                <w:rFonts w:ascii="Times New Roman" w:hAnsi="Times New Roman" w:cs="Times New Roman"/>
              </w:rPr>
              <w:t>Aprovado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CT03</w:t>
      </w:r>
    </w:p>
    <w:p w:rsidR="000175B2" w:rsidRDefault="000175B2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932B3C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teste: </w:t>
            </w:r>
            <w:r w:rsidRPr="00932B3C">
              <w:rPr>
                <w:rFonts w:ascii="Times New Roman" w:hAnsi="Times New Roman" w:cs="Times New Roman"/>
                <w:sz w:val="24"/>
                <w:szCs w:val="24"/>
              </w:rPr>
              <w:t>Mateus Daniel</w:t>
            </w:r>
          </w:p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932B3C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932B3C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932B3C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932B3C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932B3C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932B3C">
                    <w:rPr>
                      <w:szCs w:val="24"/>
                    </w:rPr>
                    <w:t>28/08/2025</w:t>
                  </w:r>
                </w:p>
              </w:tc>
            </w:tr>
          </w:tbl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932B3C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32B3C">
              <w:rPr>
                <w:rFonts w:ascii="Times New Roman" w:hAnsi="Times New Roman" w:cs="Times New Roman"/>
                <w:sz w:val="24"/>
                <w:szCs w:val="24"/>
              </w:rPr>
              <w:t xml:space="preserve">v1.0 do módulo de </w:t>
            </w:r>
            <w:proofErr w:type="spellStart"/>
            <w:r w:rsidRPr="00932B3C">
              <w:rPr>
                <w:rFonts w:ascii="Times New Roman" w:hAnsi="Times New Roman" w:cs="Times New Roman"/>
                <w:sz w:val="24"/>
                <w:szCs w:val="24"/>
              </w:rPr>
              <w:t>geolocalização</w:t>
            </w:r>
            <w:proofErr w:type="spellEnd"/>
          </w:p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932B3C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Pr="00932B3C">
              <w:rPr>
                <w:rFonts w:ascii="Times New Roman" w:hAnsi="Times New Roman" w:cs="Times New Roman"/>
                <w:sz w:val="24"/>
                <w:szCs w:val="24"/>
              </w:rPr>
              <w:t>Lista de bancos de leite exibida corretamente.</w:t>
            </w:r>
          </w:p>
        </w:tc>
      </w:tr>
      <w:tr w:rsidR="000175B2" w:rsidRPr="00932B3C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932B3C" w:rsidRDefault="00932B3C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Situação: </w:t>
            </w:r>
            <w:r w:rsidR="000175B2" w:rsidRPr="00932B3C">
              <w:rPr>
                <w:rFonts w:ascii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:rsidR="000175B2" w:rsidRPr="00250BB5" w:rsidRDefault="000175B2" w:rsidP="000175B2">
      <w:pPr>
        <w:pStyle w:val="Legenda"/>
      </w:pPr>
      <w:r w:rsidRPr="00250BB5">
        <w:t xml:space="preserve">QUADRO </w:t>
      </w:r>
      <w:fldSimple w:instr=" SEQ QUADRO \* ARABIC ">
        <w:r w:rsidRPr="00250BB5">
          <w:t>4</w:t>
        </w:r>
      </w:fldSimple>
      <w:r w:rsidRPr="00250BB5">
        <w:t xml:space="preserve"> – Resultado do CT04</w:t>
      </w:r>
    </w:p>
    <w:p w:rsidR="000175B2" w:rsidRPr="00D26DFC" w:rsidRDefault="000175B2" w:rsidP="000C4DD2"/>
    <w:sectPr w:rsidR="000175B2" w:rsidRPr="00D26DF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B4" w:rsidRDefault="008B59B4" w:rsidP="000C4DD2">
      <w:r>
        <w:separator/>
      </w:r>
    </w:p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</w:endnote>
  <w:endnote w:type="continuationSeparator" w:id="0">
    <w:p w:rsidR="008B59B4" w:rsidRDefault="008B59B4" w:rsidP="000C4DD2">
      <w:r>
        <w:continuationSeparator/>
      </w:r>
    </w:p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B4" w:rsidRDefault="008B59B4" w:rsidP="000C4DD2">
      <w:r>
        <w:separator/>
      </w:r>
    </w:p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</w:footnote>
  <w:footnote w:type="continuationSeparator" w:id="0">
    <w:p w:rsidR="008B59B4" w:rsidRDefault="008B59B4" w:rsidP="000C4DD2">
      <w:r>
        <w:continuationSeparator/>
      </w:r>
    </w:p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  <w:p w:rsidR="008B59B4" w:rsidRDefault="008B59B4" w:rsidP="000C4D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/>
  <w:p w:rsidR="003E6A11" w:rsidRDefault="003E6A11" w:rsidP="000C4D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8B59B4" w:rsidP="000C4DD2">
    <w:pPr>
      <w:pStyle w:val="Cabealho"/>
    </w:pPr>
    <w:sdt>
      <w:sdtPr>
        <w:id w:val="822088684"/>
        <w:docPartObj>
          <w:docPartGallery w:val="Page Numbers (Top of Page)"/>
          <w:docPartUnique/>
        </w:docPartObj>
      </w:sdtPr>
      <w:sdtEndPr/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250BB5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>
    <w:pPr>
      <w:pStyle w:val="Cabealho"/>
    </w:pPr>
  </w:p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3C" w:rsidRPr="00932B3C" w:rsidRDefault="00932B3C" w:rsidP="00932B3C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Pr="00EA6D08" w:rsidRDefault="003E6A11" w:rsidP="000C4D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184586F"/>
    <w:multiLevelType w:val="hybridMultilevel"/>
    <w:tmpl w:val="83141DE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B03C0"/>
    <w:multiLevelType w:val="hybridMultilevel"/>
    <w:tmpl w:val="0C660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26F2"/>
    <w:multiLevelType w:val="hybridMultilevel"/>
    <w:tmpl w:val="9F3C733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709C7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E1D9B"/>
    <w:multiLevelType w:val="hybridMultilevel"/>
    <w:tmpl w:val="DF8C8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5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17C0063"/>
    <w:multiLevelType w:val="hybridMultilevel"/>
    <w:tmpl w:val="B60215F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09F2"/>
    <w:multiLevelType w:val="hybridMultilevel"/>
    <w:tmpl w:val="9FCA7C3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D0E576D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34022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2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8E32B3"/>
    <w:multiLevelType w:val="hybridMultilevel"/>
    <w:tmpl w:val="830E2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A47A5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2"/>
  </w:num>
  <w:num w:numId="3">
    <w:abstractNumId w:val="18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21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25"/>
  </w:num>
  <w:num w:numId="14">
    <w:abstractNumId w:val="10"/>
  </w:num>
  <w:num w:numId="15">
    <w:abstractNumId w:val="9"/>
  </w:num>
  <w:num w:numId="16">
    <w:abstractNumId w:val="24"/>
  </w:num>
  <w:num w:numId="17">
    <w:abstractNumId w:val="17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6"/>
  </w:num>
  <w:num w:numId="23">
    <w:abstractNumId w:val="23"/>
  </w:num>
  <w:num w:numId="24">
    <w:abstractNumId w:val="2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5B2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C4DD2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0BB5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2B5C"/>
    <w:rsid w:val="002F7D94"/>
    <w:rsid w:val="003035C5"/>
    <w:rsid w:val="003044B3"/>
    <w:rsid w:val="003219D2"/>
    <w:rsid w:val="00322785"/>
    <w:rsid w:val="00322876"/>
    <w:rsid w:val="00324723"/>
    <w:rsid w:val="0032649A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47AA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07F63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3B62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30BB"/>
    <w:rsid w:val="007D4E64"/>
    <w:rsid w:val="007D740B"/>
    <w:rsid w:val="007E16DE"/>
    <w:rsid w:val="007E22D8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44705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1331"/>
    <w:rsid w:val="008A225A"/>
    <w:rsid w:val="008B39BE"/>
    <w:rsid w:val="008B59B4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2B3C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9F5DF3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1C3"/>
    <w:rsid w:val="00E15E49"/>
    <w:rsid w:val="00E4036B"/>
    <w:rsid w:val="00E41B11"/>
    <w:rsid w:val="00E436AB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BA3D-7B09-4108-B985-5476A09E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24</cp:revision>
  <cp:lastPrinted>2021-03-09T13:17:00Z</cp:lastPrinted>
  <dcterms:created xsi:type="dcterms:W3CDTF">2021-08-02T12:41:00Z</dcterms:created>
  <dcterms:modified xsi:type="dcterms:W3CDTF">2025-09-28T13:03:00Z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