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/>
    </w:p>
    <w:p/>
    <w:p/>
    <w:p>
      <w:pPr>
        <w:jc w:val="center"/>
      </w:pPr>
      <w:r>
        <w:rPr>
          <w:b/>
          <w:color w:val="0066E6"/>
          <w:sz w:val="64"/>
        </w:rPr>
        <w:t>MANUAL DO RECRUTADOR</w:t>
      </w:r>
    </w:p>
    <w:p/>
    <w:p>
      <w:pPr>
        <w:jc w:val="center"/>
      </w:pPr>
      <w:r>
        <w:rPr>
          <w:color w:val="0052B8"/>
          <w:sz w:val="36"/>
        </w:rPr>
        <w:t>Sistema de Gestão AISAM</w:t>
      </w:r>
    </w:p>
    <w:p/>
    <w:p/>
    <w:p/>
    <w:p/>
    <w:p/>
    <w:p/>
    <w:p/>
    <w:p/>
    <w:p>
      <w:pPr>
        <w:jc w:val="center"/>
      </w:pPr>
      <w:r>
        <w:rPr>
          <w:color w:val="333333"/>
          <w:sz w:val="28"/>
        </w:rPr>
        <w:t>Plataforma de Gestão de Vagas e Currículos</w:t>
      </w:r>
    </w:p>
    <w:p/>
    <w:p>
      <w:pPr>
        <w:jc w:val="center"/>
      </w:pPr>
      <w:r>
        <w:rPr>
          <w:color w:val="333333"/>
          <w:sz w:val="24"/>
        </w:rPr>
        <w:t>Versão 1.0 - 2026</w:t>
      </w:r>
    </w:p>
    <w:p/>
    <w:p/>
    <w:p/>
    <w:p>
      <w:pPr>
        <w:jc w:val="center"/>
      </w:pPr>
      <w:r>
        <w:rPr>
          <w:i/>
          <w:color w:val="333333"/>
          <w:sz w:val="20"/>
        </w:rPr>
        <w:t>AISAM - Associação das Indústrias de Santa Maria da Serra e Região</w:t>
      </w:r>
    </w:p>
    <w:p>
      <w:r>
        <w:br w:type="page"/>
      </w:r>
    </w:p>
    <w:p>
      <w:pPr>
        <w:pStyle w:val="Title"/>
        <w:jc w:val="center"/>
      </w:pPr>
      <w:r>
        <w:rPr>
          <w:b/>
          <w:color w:val="0066E6"/>
          <w:sz w:val="48"/>
        </w:rPr>
        <w:t>MANUAL DO USUÁRIO</w:t>
        <w:br/>
        <w:t>RECRUTADOR</w:t>
      </w:r>
    </w:p>
    <w:p>
      <w:r>
        <w:t>________________________________________________________________________________</w:t>
      </w:r>
    </w:p>
    <w:p/>
    <w:p>
      <w:r>
        <w:rPr>
          <w:b/>
          <w:sz w:val="22"/>
        </w:rPr>
        <w:t>Plataforma de Gestão de Vagas e Currículos</w:t>
      </w:r>
    </w:p>
    <w:p>
      <w:r>
        <w:rPr>
          <w:sz w:val="22"/>
        </w:rPr>
        <w:t>Versão 1.0 - 2026</w:t>
      </w:r>
    </w:p>
    <w:p/>
    <w:p>
      <w:r>
        <w:rPr>
          <w:sz w:val="22"/>
        </w:rPr>
        <w:t>Este manual destina-se aos Recrutadores que representam empresas associadas à AISAM.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ÍNDICE</w:t>
      </w:r>
    </w:p>
    <w:p>
      <w:pPr>
        <w:pStyle w:val="ListBullet"/>
      </w:pPr>
      <w:r>
        <w:rPr>
          <w:sz w:val="22"/>
        </w:rPr>
        <w:t>1. Introdução</w:t>
      </w:r>
    </w:p>
    <w:p>
      <w:pPr>
        <w:pStyle w:val="ListBullet"/>
      </w:pPr>
      <w:r>
        <w:rPr>
          <w:sz w:val="22"/>
        </w:rPr>
        <w:t>2. Primeiro Acesso</w:t>
      </w:r>
    </w:p>
    <w:p>
      <w:pPr>
        <w:pStyle w:val="ListBullet"/>
      </w:pPr>
      <w:r>
        <w:rPr>
          <w:sz w:val="22"/>
        </w:rPr>
        <w:t>3. Dashboard do Recrutador</w:t>
      </w:r>
    </w:p>
    <w:p>
      <w:pPr>
        <w:pStyle w:val="ListBullet"/>
      </w:pPr>
      <w:r>
        <w:rPr>
          <w:sz w:val="22"/>
        </w:rPr>
        <w:t>4. Publicar Vagas</w:t>
      </w:r>
    </w:p>
    <w:p>
      <w:pPr>
        <w:pStyle w:val="ListBullet"/>
      </w:pPr>
      <w:r>
        <w:rPr>
          <w:sz w:val="22"/>
        </w:rPr>
        <w:t>5. Gerenciar Vagas</w:t>
      </w:r>
    </w:p>
    <w:p>
      <w:pPr>
        <w:pStyle w:val="ListBullet"/>
      </w:pPr>
      <w:r>
        <w:rPr>
          <w:sz w:val="22"/>
        </w:rPr>
        <w:t>6. Gerenciar Candidaturas</w:t>
      </w:r>
    </w:p>
    <w:p>
      <w:pPr>
        <w:pStyle w:val="ListBullet"/>
      </w:pPr>
      <w:r>
        <w:rPr>
          <w:sz w:val="22"/>
        </w:rPr>
        <w:t>7. Banco de Currículos</w:t>
      </w:r>
    </w:p>
    <w:p>
      <w:pPr>
        <w:pStyle w:val="ListBullet"/>
      </w:pPr>
      <w:r>
        <w:rPr>
          <w:sz w:val="22"/>
        </w:rPr>
        <w:t>8. Perfil do Recrutador</w:t>
      </w:r>
    </w:p>
    <w:p>
      <w:pPr>
        <w:pStyle w:val="ListBullet"/>
      </w:pPr>
      <w:r>
        <w:rPr>
          <w:sz w:val="22"/>
        </w:rPr>
        <w:t>9. Perguntas Frequentes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1. INTRODUÇÃO</w:t>
      </w:r>
    </w:p>
    <w:p>
      <w:r>
        <w:rPr>
          <w:sz w:val="22"/>
        </w:rPr>
        <w:t>Bem-vindo à plataforma de recrutamento da AISAM!</w:t>
      </w:r>
    </w:p>
    <w:p>
      <w:r>
        <w:rPr>
          <w:sz w:val="22"/>
        </w:rPr>
        <w:t>Como Recrutador, você pode:</w:t>
      </w:r>
    </w:p>
    <w:p>
      <w:pPr>
        <w:pStyle w:val="ListBullet"/>
      </w:pPr>
      <w:r>
        <w:rPr>
          <w:sz w:val="22"/>
        </w:rPr>
        <w:t>Publicar vagas de emprego para sua empresa</w:t>
      </w:r>
    </w:p>
    <w:p>
      <w:pPr>
        <w:pStyle w:val="ListBullet"/>
      </w:pPr>
      <w:r>
        <w:rPr>
          <w:sz w:val="22"/>
        </w:rPr>
        <w:t>Gerenciar o status de suas vagas (abrir, pausar, encerrar)</w:t>
      </w:r>
    </w:p>
    <w:p>
      <w:pPr>
        <w:pStyle w:val="ListBullet"/>
      </w:pPr>
      <w:r>
        <w:rPr>
          <w:sz w:val="22"/>
        </w:rPr>
        <w:t>Receber e analisar candidaturas</w:t>
      </w:r>
    </w:p>
    <w:p>
      <w:pPr>
        <w:pStyle w:val="ListBullet"/>
      </w:pPr>
      <w:r>
        <w:rPr>
          <w:sz w:val="22"/>
        </w:rPr>
        <w:t>Acessar o banco de currículos de candidatos</w:t>
      </w:r>
    </w:p>
    <w:p>
      <w:pPr>
        <w:pStyle w:val="ListBullet"/>
      </w:pPr>
      <w:r>
        <w:rPr>
          <w:sz w:val="22"/>
        </w:rPr>
        <w:t>Acompanhar o processo seletivo de cada candidato</w:t>
      </w:r>
    </w:p>
    <w:p>
      <w:pPr>
        <w:pStyle w:val="Heading2"/>
      </w:pPr>
      <w:r>
        <w:rPr>
          <w:b/>
          <w:color w:val="0052B8"/>
        </w:rPr>
        <w:t>1.1 Sobre este Manual</w:t>
      </w:r>
    </w:p>
    <w:p>
      <w:r>
        <w:rPr>
          <w:sz w:val="22"/>
        </w:rPr>
        <w:t>Este documento fornece instruções passo a passo para utilizar todas as funcionalidades disponíveis para recrutadores.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2. PRIMEIRO ACESSO</w:t>
      </w:r>
    </w:p>
    <w:p>
      <w:pPr>
        <w:pStyle w:val="Heading2"/>
      </w:pPr>
      <w:r>
        <w:rPr>
          <w:b/>
          <w:color w:val="0052B8"/>
        </w:rPr>
        <w:t>2.1 Aceitando o Convite</w:t>
      </w:r>
    </w:p>
    <w:p>
      <w:r>
        <w:rPr>
          <w:sz w:val="22"/>
        </w:rPr>
        <w:t>Você receberá um e-mail de convite do administrador da AISAM. Para ativar sua conta:</w:t>
      </w:r>
    </w:p>
    <w:p>
      <w:pPr>
        <w:pStyle w:val="ListNumber"/>
      </w:pPr>
      <w:r>
        <w:rPr>
          <w:sz w:val="22"/>
        </w:rPr>
        <w:t>Abra o e-mail de convite</w:t>
      </w:r>
    </w:p>
    <w:p>
      <w:pPr>
        <w:pStyle w:val="ListNumber"/>
      </w:pPr>
      <w:r>
        <w:rPr>
          <w:sz w:val="22"/>
        </w:rPr>
        <w:t>Clique no link "Aceitar Convite"</w:t>
      </w:r>
    </w:p>
    <w:p>
      <w:pPr>
        <w:pStyle w:val="ListNumber"/>
      </w:pPr>
      <w:r>
        <w:rPr>
          <w:sz w:val="22"/>
        </w:rPr>
        <w:t>Você será redirecionado para a página de cadastro</w:t>
      </w:r>
    </w:p>
    <w:p>
      <w:pPr>
        <w:pStyle w:val="ListNumber"/>
      </w:pPr>
      <w:r>
        <w:rPr>
          <w:sz w:val="22"/>
        </w:rPr>
        <w:t>Verifique seus dados (nome e e-mail)</w:t>
      </w:r>
    </w:p>
    <w:p>
      <w:pPr>
        <w:pStyle w:val="ListNumber"/>
      </w:pPr>
      <w:r>
        <w:rPr>
          <w:sz w:val="22"/>
        </w:rPr>
        <w:t>Defina uma senha forte</w:t>
      </w:r>
    </w:p>
    <w:p>
      <w:pPr>
        <w:pStyle w:val="ListNumber"/>
      </w:pPr>
      <w:r>
        <w:rPr>
          <w:sz w:val="22"/>
        </w:rPr>
        <w:t>Confirme sua senha</w:t>
      </w:r>
    </w:p>
    <w:p>
      <w:pPr>
        <w:pStyle w:val="ListNumber"/>
      </w:pPr>
      <w:r>
        <w:rPr>
          <w:sz w:val="22"/>
        </w:rPr>
        <w:t>Clique em "Ativar Conta"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1: Tela de aceite de convite</w:t>
      </w:r>
    </w:p>
    <w:p/>
    <w:p>
      <w:r>
        <w:rPr>
          <w:b/>
          <w:color w:val="0052B8"/>
          <w:sz w:val="22"/>
        </w:rPr>
        <w:t>Atenção: O link de convite tem validade de 7 dias.</w:t>
      </w:r>
    </w:p>
    <w:p>
      <w:pPr>
        <w:pStyle w:val="Heading2"/>
      </w:pPr>
      <w:r>
        <w:rPr>
          <w:b/>
          <w:color w:val="0052B8"/>
        </w:rPr>
        <w:t>2.2 Fazendo Login</w:t>
      </w:r>
    </w:p>
    <w:p>
      <w:r>
        <w:rPr>
          <w:sz w:val="22"/>
        </w:rPr>
        <w:t>Após ativar sua conta:</w:t>
      </w:r>
    </w:p>
    <w:p>
      <w:pPr>
        <w:pStyle w:val="ListNumber"/>
      </w:pPr>
      <w:r>
        <w:rPr>
          <w:sz w:val="22"/>
        </w:rPr>
        <w:t>Acesse a URL da plataforma AISAM</w:t>
      </w:r>
    </w:p>
    <w:p>
      <w:pPr>
        <w:pStyle w:val="ListNumber"/>
      </w:pPr>
      <w:r>
        <w:rPr>
          <w:sz w:val="22"/>
        </w:rPr>
        <w:t>Clique em "Acessar Sistema"</w:t>
      </w:r>
    </w:p>
    <w:p>
      <w:pPr>
        <w:pStyle w:val="ListNumber"/>
      </w:pPr>
      <w:r>
        <w:rPr>
          <w:sz w:val="22"/>
        </w:rPr>
        <w:t>Selecione "Login Recrutador"</w:t>
      </w:r>
    </w:p>
    <w:p>
      <w:pPr>
        <w:pStyle w:val="ListNumber"/>
      </w:pPr>
      <w:r>
        <w:rPr>
          <w:sz w:val="22"/>
        </w:rPr>
        <w:t>Digite seu e-mail e senha</w:t>
      </w:r>
    </w:p>
    <w:p>
      <w:pPr>
        <w:pStyle w:val="ListNumber"/>
      </w:pPr>
      <w:r>
        <w:rPr>
          <w:sz w:val="22"/>
        </w:rPr>
        <w:t>Clique em "Entrar"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2: Tela de login do Recrutador</w:t>
      </w:r>
    </w:p>
    <w:p/>
    <w:p>
      <w:pPr>
        <w:pStyle w:val="Heading2"/>
      </w:pPr>
      <w:r>
        <w:rPr>
          <w:b/>
          <w:color w:val="0052B8"/>
        </w:rPr>
        <w:t>2.3 Esqueci Minha Senha</w:t>
      </w:r>
    </w:p>
    <w:p>
      <w:pPr>
        <w:pStyle w:val="ListNumber"/>
      </w:pPr>
      <w:r>
        <w:rPr>
          <w:sz w:val="22"/>
        </w:rPr>
        <w:t>Na tela de login, clique em "Esqueci minha senha"</w:t>
      </w:r>
    </w:p>
    <w:p>
      <w:pPr>
        <w:pStyle w:val="ListNumber"/>
      </w:pPr>
      <w:r>
        <w:rPr>
          <w:sz w:val="22"/>
        </w:rPr>
        <w:t>Digite seu e-mail cadastrado</w:t>
      </w:r>
    </w:p>
    <w:p>
      <w:pPr>
        <w:pStyle w:val="ListNumber"/>
      </w:pPr>
      <w:r>
        <w:rPr>
          <w:sz w:val="22"/>
        </w:rPr>
        <w:t>Você receberá um e-mail com instruções</w:t>
      </w:r>
    </w:p>
    <w:p>
      <w:pPr>
        <w:pStyle w:val="ListNumber"/>
      </w:pPr>
      <w:r>
        <w:rPr>
          <w:sz w:val="22"/>
        </w:rPr>
        <w:t>Clique no link recebido</w:t>
      </w:r>
    </w:p>
    <w:p>
      <w:pPr>
        <w:pStyle w:val="ListNumber"/>
      </w:pPr>
      <w:r>
        <w:rPr>
          <w:sz w:val="22"/>
        </w:rPr>
        <w:t>Defina uma nova senha</w:t>
      </w:r>
    </w:p>
    <w:p>
      <w:pPr>
        <w:pStyle w:val="ListNumber"/>
      </w:pPr>
      <w:r>
        <w:rPr>
          <w:sz w:val="22"/>
        </w:rPr>
        <w:t>Faça login com a nova senha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3: Recuperação de senha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3. DASHBOARD DO RECRUTADOR</w:t>
      </w:r>
    </w:p>
    <w:p>
      <w:r>
        <w:rPr>
          <w:sz w:val="22"/>
        </w:rPr>
        <w:t>O Dashboard é sua página inicial após fazer login. Ele oferece acesso rápido às principais funcionalidades.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4: Dashboard do Recrutador</w:t>
      </w:r>
    </w:p>
    <w:p/>
    <w:p>
      <w:pPr>
        <w:pStyle w:val="Heading2"/>
      </w:pPr>
      <w:r>
        <w:rPr>
          <w:b/>
          <w:color w:val="0052B8"/>
        </w:rPr>
        <w:t>3.1 Cards de Acesso Rápido</w:t>
      </w:r>
    </w:p>
    <w:p>
      <w:r>
        <w:rPr>
          <w:sz w:val="22"/>
        </w:rPr>
        <w:t>O dashboard contém os seguintes cards:</w:t>
      </w:r>
    </w:p>
    <w:p>
      <w:pPr>
        <w:pStyle w:val="ListBullet"/>
      </w:pPr>
      <w:r>
        <w:rPr>
          <w:sz w:val="22"/>
        </w:rPr>
        <w:t>Publicar Vaga - Crie uma nova oportunidade</w:t>
      </w:r>
    </w:p>
    <w:p>
      <w:pPr>
        <w:pStyle w:val="ListBullet"/>
      </w:pPr>
      <w:r>
        <w:rPr>
          <w:sz w:val="22"/>
        </w:rPr>
        <w:t>Minhas Vagas - Visualize e gerencie suas vagas</w:t>
      </w:r>
    </w:p>
    <w:p>
      <w:pPr>
        <w:pStyle w:val="ListBullet"/>
      </w:pPr>
      <w:r>
        <w:rPr>
          <w:sz w:val="22"/>
        </w:rPr>
        <w:t>Candidaturas Recebidas - Veja os candidatos interessados</w:t>
      </w:r>
    </w:p>
    <w:p>
      <w:pPr>
        <w:pStyle w:val="ListBullet"/>
      </w:pPr>
      <w:r>
        <w:rPr>
          <w:sz w:val="22"/>
        </w:rPr>
        <w:t>Banco de Currículos - Acesse perfis de candidatos</w:t>
      </w:r>
    </w:p>
    <w:p>
      <w:pPr>
        <w:pStyle w:val="Heading2"/>
      </w:pPr>
      <w:r>
        <w:rPr>
          <w:b/>
          <w:color w:val="0052B8"/>
        </w:rPr>
        <w:t>3.2 Estatísticas Rápidas</w:t>
      </w:r>
    </w:p>
    <w:p>
      <w:r>
        <w:rPr>
          <w:sz w:val="22"/>
        </w:rPr>
        <w:t>No topo do dashboard você pode visualizar:</w:t>
      </w:r>
    </w:p>
    <w:p>
      <w:pPr>
        <w:pStyle w:val="ListBullet"/>
      </w:pPr>
      <w:r>
        <w:rPr>
          <w:sz w:val="22"/>
        </w:rPr>
        <w:t>Total de vagas publicadas</w:t>
      </w:r>
    </w:p>
    <w:p>
      <w:pPr>
        <w:pStyle w:val="ListBullet"/>
      </w:pPr>
      <w:r>
        <w:rPr>
          <w:sz w:val="22"/>
        </w:rPr>
        <w:t>Vagas abertas no momento</w:t>
      </w:r>
    </w:p>
    <w:p>
      <w:pPr>
        <w:pStyle w:val="ListBullet"/>
      </w:pPr>
      <w:r>
        <w:rPr>
          <w:sz w:val="22"/>
        </w:rPr>
        <w:t>Total de candidaturas recebidas</w:t>
      </w:r>
    </w:p>
    <w:p>
      <w:pPr>
        <w:pStyle w:val="ListBullet"/>
      </w:pPr>
      <w:r>
        <w:rPr>
          <w:sz w:val="22"/>
        </w:rPr>
        <w:t>Candidaturas pendentes de análise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4. PUBLICAR VAGAS</w:t>
      </w:r>
    </w:p>
    <w:p>
      <w:r>
        <w:rPr>
          <w:sz w:val="22"/>
        </w:rPr>
        <w:t>Crie novas oportunidades de emprego para sua empresa.</w:t>
      </w:r>
    </w:p>
    <w:p>
      <w:pPr>
        <w:pStyle w:val="Heading2"/>
      </w:pPr>
      <w:r>
        <w:rPr>
          <w:b/>
          <w:color w:val="0052B8"/>
        </w:rPr>
        <w:t>4.1 Criar Nova Vaga</w:t>
      </w:r>
    </w:p>
    <w:p>
      <w:pPr>
        <w:pStyle w:val="ListNumber"/>
      </w:pPr>
      <w:r>
        <w:rPr>
          <w:sz w:val="22"/>
        </w:rPr>
        <w:t>No dashboard, clique em "Publicar Vaga"</w:t>
      </w:r>
    </w:p>
    <w:p>
      <w:pPr>
        <w:pStyle w:val="ListNumber"/>
      </w:pPr>
      <w:r>
        <w:rPr>
          <w:sz w:val="22"/>
        </w:rPr>
        <w:t>Preencha o formulário com as informações da vaga:</w:t>
      </w:r>
    </w:p>
    <w:p>
      <w:r>
        <w:rPr>
          <w:b/>
          <w:sz w:val="22"/>
        </w:rPr>
        <w:t>Campos do Formulário:</w:t>
      </w:r>
    </w:p>
    <w:p>
      <w:pPr>
        <w:pStyle w:val="ListBullet"/>
      </w:pPr>
      <w:r>
        <w:rPr>
          <w:sz w:val="22"/>
        </w:rPr>
        <w:t>Título da Vaga (ex: Analista de Sistemas Júnior)</w:t>
      </w:r>
    </w:p>
    <w:p>
      <w:pPr>
        <w:pStyle w:val="ListBullet"/>
      </w:pPr>
      <w:r>
        <w:rPr>
          <w:sz w:val="22"/>
        </w:rPr>
        <w:t>Descrição Detalhada (responsabilidades, requisitos, benefícios)</w:t>
      </w:r>
    </w:p>
    <w:p>
      <w:pPr>
        <w:pStyle w:val="ListBullet"/>
      </w:pPr>
      <w:r>
        <w:rPr>
          <w:sz w:val="22"/>
        </w:rPr>
        <w:t>Senioridade (Estágio, Júnior, Pleno, Sênior, Especialista)</w:t>
      </w:r>
    </w:p>
    <w:p>
      <w:pPr>
        <w:pStyle w:val="ListBullet"/>
      </w:pPr>
      <w:r>
        <w:rPr>
          <w:sz w:val="22"/>
        </w:rPr>
        <w:t>Regime de Trabalho (Presencial, Híbrido, Remoto)</w:t>
      </w:r>
    </w:p>
    <w:p>
      <w:pPr>
        <w:pStyle w:val="ListBullet"/>
      </w:pPr>
      <w:r>
        <w:rPr>
          <w:sz w:val="22"/>
        </w:rPr>
        <w:t>Localidade (Cidade/Estado - opcional se remoto)</w:t>
      </w:r>
    </w:p>
    <w:p>
      <w:pPr>
        <w:pStyle w:val="ListBullet"/>
      </w:pPr>
      <w:r>
        <w:rPr>
          <w:sz w:val="22"/>
        </w:rPr>
        <w:t>E-mail para Contato</w:t>
      </w:r>
    </w:p>
    <w:p>
      <w:pPr>
        <w:pStyle w:val="ListBullet"/>
      </w:pPr>
      <w:r>
        <w:rPr>
          <w:sz w:val="22"/>
        </w:rPr>
        <w:t>Áreas de Atuação (selecione uma ou mais)</w:t>
      </w:r>
    </w:p>
    <w:p>
      <w:pPr>
        <w:pStyle w:val="ListBullet"/>
      </w:pPr>
      <w:r>
        <w:rPr>
          <w:sz w:val="22"/>
        </w:rPr>
        <w:t>Empresa Anônima (marque se não quiser exibir o nome da empresa)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5: Formulário de criação de vaga</w:t>
      </w:r>
    </w:p>
    <w:p/>
    <w:p>
      <w:pPr>
        <w:pStyle w:val="ListNumber"/>
      </w:pPr>
      <w:r>
        <w:rPr>
          <w:sz w:val="22"/>
        </w:rPr>
        <w:t>Revise todas as informações</w:t>
      </w:r>
    </w:p>
    <w:p>
      <w:pPr>
        <w:pStyle w:val="ListNumber"/>
      </w:pPr>
      <w:r>
        <w:rPr>
          <w:sz w:val="22"/>
        </w:rPr>
        <w:t>Clique em "Publicar Vaga"</w:t>
      </w:r>
    </w:p>
    <w:p>
      <w:pPr>
        <w:pStyle w:val="ListNumber"/>
      </w:pPr>
      <w:r>
        <w:rPr>
          <w:sz w:val="22"/>
        </w:rPr>
        <w:t>A vaga será publicada imediatamente com status ABERTA</w:t>
      </w:r>
    </w:p>
    <w:p>
      <w:r>
        <w:rPr>
          <w:b/>
          <w:color w:val="3399FF"/>
          <w:sz w:val="22"/>
        </w:rPr>
        <w:t>Dica: Seja claro e objetivo na descrição. Candidatos bem informados fazem candidaturas mais qualificadas.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6: Confirmação de vaga publicada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5. GERENCIAR VAGAS</w:t>
      </w:r>
    </w:p>
    <w:p>
      <w:r>
        <w:rPr>
          <w:sz w:val="22"/>
        </w:rPr>
        <w:t>Visualize e gerencie todas as vagas que você publicou.</w:t>
      </w:r>
    </w:p>
    <w:p>
      <w:pPr>
        <w:pStyle w:val="Heading2"/>
      </w:pPr>
      <w:r>
        <w:rPr>
          <w:b/>
          <w:color w:val="0052B8"/>
        </w:rPr>
        <w:t>5.1 Visualizar Minhas Vagas</w:t>
      </w:r>
    </w:p>
    <w:p>
      <w:pPr>
        <w:pStyle w:val="ListNumber"/>
      </w:pPr>
      <w:r>
        <w:rPr>
          <w:sz w:val="22"/>
        </w:rPr>
        <w:t>No dashboard, clique em "Minhas Vagas"</w:t>
      </w:r>
    </w:p>
    <w:p>
      <w:pPr>
        <w:pStyle w:val="ListNumber"/>
      </w:pPr>
      <w:r>
        <w:rPr>
          <w:sz w:val="22"/>
        </w:rPr>
        <w:t>Visualize a lista de todas as suas vagas</w:t>
      </w:r>
    </w:p>
    <w:p>
      <w:pPr>
        <w:pStyle w:val="ListNumber"/>
      </w:pPr>
      <w:r>
        <w:rPr>
          <w:sz w:val="22"/>
        </w:rPr>
        <w:t>Use filtros para buscar por status ou área de atuação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7: Lista de vagas publicadas</w:t>
      </w:r>
    </w:p>
    <w:p/>
    <w:p>
      <w:pPr>
        <w:pStyle w:val="Heading2"/>
      </w:pPr>
      <w:r>
        <w:rPr>
          <w:b/>
          <w:color w:val="0052B8"/>
        </w:rPr>
        <w:t>5.2 Status das Vagas</w:t>
      </w:r>
    </w:p>
    <w:p>
      <w:r>
        <w:rPr>
          <w:sz w:val="22"/>
        </w:rPr>
        <w:t>Suas vagas podem ter os seguintes 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066E6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  <w:color w:val="0066E6"/>
              </w:rPr>
              <w:t>Descrição</w:t>
            </w:r>
          </w:p>
        </w:tc>
        <w:tc>
          <w:tcPr>
            <w:tcW w:type="dxa" w:w="3120"/>
          </w:tcPr>
          <w:p>
            <w:r>
              <w:rPr>
                <w:b/>
                <w:color w:val="0066E6"/>
              </w:rPr>
              <w:t>Aceita Candidaturas</w:t>
            </w:r>
          </w:p>
        </w:tc>
      </w:tr>
      <w:tr>
        <w:tc>
          <w:tcPr>
            <w:tcW w:type="dxa" w:w="3120"/>
          </w:tcPr>
          <w:p>
            <w:r>
              <w:t>ABERTA</w:t>
            </w:r>
          </w:p>
        </w:tc>
        <w:tc>
          <w:tcPr>
            <w:tcW w:type="dxa" w:w="3120"/>
          </w:tcPr>
          <w:p>
            <w:r>
              <w:t>Vaga ativa recebendo candidaturas</w:t>
            </w:r>
          </w:p>
        </w:tc>
        <w:tc>
          <w:tcPr>
            <w:tcW w:type="dxa" w:w="3120"/>
          </w:tcPr>
          <w:p>
            <w:r>
              <w:t>Sim</w:t>
            </w:r>
          </w:p>
        </w:tc>
      </w:tr>
      <w:tr>
        <w:tc>
          <w:tcPr>
            <w:tcW w:type="dxa" w:w="3120"/>
          </w:tcPr>
          <w:p>
            <w:r>
              <w:t>PAUSADA</w:t>
            </w:r>
          </w:p>
        </w:tc>
        <w:tc>
          <w:tcPr>
            <w:tcW w:type="dxa" w:w="3120"/>
          </w:tcPr>
          <w:p>
            <w:r>
              <w:t>Vaga temporariamente suspensa</w:t>
            </w:r>
          </w:p>
        </w:tc>
        <w:tc>
          <w:tcPr>
            <w:tcW w:type="dxa" w:w="3120"/>
          </w:tcPr>
          <w:p>
            <w:r>
              <w:t>Não</w:t>
            </w:r>
          </w:p>
        </w:tc>
      </w:tr>
      <w:tr>
        <w:tc>
          <w:tcPr>
            <w:tcW w:type="dxa" w:w="3120"/>
          </w:tcPr>
          <w:p>
            <w:r>
              <w:t>FECHADA</w:t>
            </w:r>
          </w:p>
        </w:tc>
        <w:tc>
          <w:tcPr>
            <w:tcW w:type="dxa" w:w="3120"/>
          </w:tcPr>
          <w:p>
            <w:r>
              <w:t>Vaga encerrada definitivamente</w:t>
            </w:r>
          </w:p>
        </w:tc>
        <w:tc>
          <w:tcPr>
            <w:tcW w:type="dxa" w:w="3120"/>
          </w:tcPr>
          <w:p>
            <w:r>
              <w:t>Não</w:t>
            </w:r>
          </w:p>
        </w:tc>
      </w:tr>
      <w:tr>
        <w:tc>
          <w:tcPr>
            <w:tcW w:type="dxa" w:w="3120"/>
          </w:tcPr>
          <w:p>
            <w:r>
              <w:t>ARQUIVADA</w:t>
            </w:r>
          </w:p>
        </w:tc>
        <w:tc>
          <w:tcPr>
            <w:tcW w:type="dxa" w:w="3120"/>
          </w:tcPr>
          <w:p>
            <w:r>
              <w:t>Vaga arquivada para referência</w:t>
            </w:r>
          </w:p>
        </w:tc>
        <w:tc>
          <w:tcPr>
            <w:tcW w:type="dxa" w:w="3120"/>
          </w:tcPr>
          <w:p>
            <w:r>
              <w:t>Não</w:t>
            </w:r>
          </w:p>
        </w:tc>
      </w:tr>
    </w:tbl>
    <w:p>
      <w:pPr>
        <w:pStyle w:val="Heading2"/>
      </w:pPr>
      <w:r>
        <w:rPr>
          <w:b/>
          <w:color w:val="0052B8"/>
        </w:rPr>
        <w:t>5.3 Editar Vaga</w:t>
      </w:r>
    </w:p>
    <w:p>
      <w:pPr>
        <w:pStyle w:val="ListNumber"/>
      </w:pPr>
      <w:r>
        <w:rPr>
          <w:sz w:val="22"/>
        </w:rPr>
        <w:t>Na lista de vagas, clique sobre a vaga desejada</w:t>
      </w:r>
    </w:p>
    <w:p>
      <w:pPr>
        <w:pStyle w:val="ListNumber"/>
      </w:pPr>
      <w:r>
        <w:rPr>
          <w:sz w:val="22"/>
        </w:rPr>
        <w:t>Clique no botão "Editar"</w:t>
      </w:r>
    </w:p>
    <w:p>
      <w:pPr>
        <w:pStyle w:val="ListNumber"/>
      </w:pPr>
      <w:r>
        <w:rPr>
          <w:sz w:val="22"/>
        </w:rPr>
        <w:t>Atualize as informações necessárias</w:t>
      </w:r>
    </w:p>
    <w:p>
      <w:pPr>
        <w:pStyle w:val="ListNumber"/>
      </w:pPr>
      <w:r>
        <w:rPr>
          <w:sz w:val="22"/>
        </w:rPr>
        <w:t>Clique em "Salvar Alterações"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8: Edição de vaga</w:t>
      </w:r>
    </w:p>
    <w:p/>
    <w:p>
      <w:pPr>
        <w:pStyle w:val="Heading2"/>
      </w:pPr>
      <w:r>
        <w:rPr>
          <w:b/>
          <w:color w:val="0052B8"/>
        </w:rPr>
        <w:t>5.4 Pausar Vaga</w:t>
      </w:r>
    </w:p>
    <w:p>
      <w:r>
        <w:rPr>
          <w:sz w:val="22"/>
        </w:rPr>
        <w:t>Use esta opção quando precisar suspender temporariamente o recebimento de candidaturas:</w:t>
      </w:r>
    </w:p>
    <w:p>
      <w:pPr>
        <w:pStyle w:val="ListNumber"/>
      </w:pPr>
      <w:r>
        <w:rPr>
          <w:sz w:val="22"/>
        </w:rPr>
        <w:t>Acesse a vaga desejada</w:t>
      </w:r>
    </w:p>
    <w:p>
      <w:pPr>
        <w:pStyle w:val="ListNumber"/>
      </w:pPr>
      <w:r>
        <w:rPr>
          <w:sz w:val="22"/>
        </w:rPr>
        <w:t>Clique em "Pausar Vaga"</w:t>
      </w:r>
    </w:p>
    <w:p>
      <w:pPr>
        <w:pStyle w:val="ListNumber"/>
      </w:pPr>
      <w:r>
        <w:rPr>
          <w:sz w:val="22"/>
        </w:rPr>
        <w:t>Confirme a ação</w:t>
      </w:r>
    </w:p>
    <w:p>
      <w:pPr>
        <w:pStyle w:val="ListNumber"/>
      </w:pPr>
      <w:r>
        <w:rPr>
          <w:sz w:val="22"/>
        </w:rPr>
        <w:t>A vaga deixa de aparecer nas buscas de candidatos</w:t>
      </w:r>
    </w:p>
    <w:p>
      <w:r>
        <w:rPr>
          <w:b/>
          <w:color w:val="3399FF"/>
          <w:sz w:val="22"/>
        </w:rPr>
        <w:t>Dica: Use "Pausar" quando estiver analisando candidatos ou quando a vaga estiver temporariamente suspensa.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9: Pausar vaga</w:t>
      </w:r>
    </w:p>
    <w:p/>
    <w:p>
      <w:pPr>
        <w:pStyle w:val="Heading2"/>
      </w:pPr>
      <w:r>
        <w:rPr>
          <w:b/>
          <w:color w:val="0052B8"/>
        </w:rPr>
        <w:t>5.5 Reabrir Vaga</w:t>
      </w:r>
    </w:p>
    <w:p>
      <w:r>
        <w:rPr>
          <w:sz w:val="22"/>
        </w:rPr>
        <w:t>Para reativar uma vaga pausada:</w:t>
      </w:r>
    </w:p>
    <w:p>
      <w:pPr>
        <w:pStyle w:val="ListNumber"/>
      </w:pPr>
      <w:r>
        <w:rPr>
          <w:sz w:val="22"/>
        </w:rPr>
        <w:t>Acesse a vaga pausada</w:t>
      </w:r>
    </w:p>
    <w:p>
      <w:pPr>
        <w:pStyle w:val="ListNumber"/>
      </w:pPr>
      <w:r>
        <w:rPr>
          <w:sz w:val="22"/>
        </w:rPr>
        <w:t>Clique em "Reabrir Vaga"</w:t>
      </w:r>
    </w:p>
    <w:p>
      <w:pPr>
        <w:pStyle w:val="ListNumber"/>
      </w:pPr>
      <w:r>
        <w:rPr>
          <w:sz w:val="22"/>
        </w:rPr>
        <w:t>Confirme a ação</w:t>
      </w:r>
    </w:p>
    <w:p>
      <w:pPr>
        <w:pStyle w:val="ListNumber"/>
      </w:pPr>
      <w:r>
        <w:rPr>
          <w:sz w:val="22"/>
        </w:rPr>
        <w:t>A vaga volta a aparecer nas buscas</w:t>
      </w:r>
    </w:p>
    <w:p>
      <w:pPr>
        <w:pStyle w:val="Heading2"/>
      </w:pPr>
      <w:r>
        <w:rPr>
          <w:b/>
          <w:color w:val="0052B8"/>
        </w:rPr>
        <w:t>5.6 Encerrar Vaga</w:t>
      </w:r>
    </w:p>
    <w:p>
      <w:r>
        <w:rPr>
          <w:sz w:val="22"/>
        </w:rPr>
        <w:t>Use esta opção quando a vaga for preenchida ou não for mais necessária:</w:t>
      </w:r>
    </w:p>
    <w:p>
      <w:pPr>
        <w:pStyle w:val="ListNumber"/>
      </w:pPr>
      <w:r>
        <w:rPr>
          <w:sz w:val="22"/>
        </w:rPr>
        <w:t>Acesse a vaga desejada</w:t>
      </w:r>
    </w:p>
    <w:p>
      <w:pPr>
        <w:pStyle w:val="ListNumber"/>
      </w:pPr>
      <w:r>
        <w:rPr>
          <w:sz w:val="22"/>
        </w:rPr>
        <w:t>Clique em "Encerrar Vaga"</w:t>
      </w:r>
    </w:p>
    <w:p>
      <w:pPr>
        <w:pStyle w:val="ListNumber"/>
      </w:pPr>
      <w:r>
        <w:rPr>
          <w:sz w:val="22"/>
        </w:rPr>
        <w:t>Confirme a ação</w:t>
      </w:r>
    </w:p>
    <w:p>
      <w:pPr>
        <w:pStyle w:val="ListNumber"/>
      </w:pPr>
      <w:r>
        <w:rPr>
          <w:sz w:val="22"/>
        </w:rPr>
        <w:t>A vaga não pode mais ser reaberta (apenas arquivada)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10: Encerrar vaga</w:t>
      </w:r>
    </w:p>
    <w:p/>
    <w:p>
      <w:pPr>
        <w:pStyle w:val="Heading2"/>
      </w:pPr>
      <w:r>
        <w:rPr>
          <w:b/>
          <w:color w:val="0052B8"/>
        </w:rPr>
        <w:t>5.7 Arquivar Vaga</w:t>
      </w:r>
    </w:p>
    <w:p>
      <w:r>
        <w:rPr>
          <w:sz w:val="22"/>
        </w:rPr>
        <w:t>Arquive vagas antigas para manter seu histórico organizado:</w:t>
      </w:r>
    </w:p>
    <w:p>
      <w:pPr>
        <w:pStyle w:val="ListNumber"/>
      </w:pPr>
      <w:r>
        <w:rPr>
          <w:sz w:val="22"/>
        </w:rPr>
        <w:t>Acesse a vaga encerrada</w:t>
      </w:r>
    </w:p>
    <w:p>
      <w:pPr>
        <w:pStyle w:val="ListNumber"/>
      </w:pPr>
      <w:r>
        <w:rPr>
          <w:sz w:val="22"/>
        </w:rPr>
        <w:t>Clique em "Arquivar"</w:t>
      </w:r>
    </w:p>
    <w:p>
      <w:pPr>
        <w:pStyle w:val="ListNumber"/>
      </w:pPr>
      <w:r>
        <w:rPr>
          <w:sz w:val="22"/>
        </w:rPr>
        <w:t>A vaga é movida para a seção de arquivados</w:t>
      </w:r>
    </w:p>
    <w:p>
      <w:pPr>
        <w:pStyle w:val="Heading2"/>
      </w:pPr>
      <w:r>
        <w:rPr>
          <w:b/>
          <w:color w:val="0052B8"/>
        </w:rPr>
        <w:t>5.8 Excluir Vaga</w:t>
      </w:r>
    </w:p>
    <w:p>
      <w:r>
        <w:rPr>
          <w:sz w:val="22"/>
        </w:rPr>
        <w:t>Você pode excluir vagas que criou:</w:t>
      </w:r>
    </w:p>
    <w:p>
      <w:pPr>
        <w:pStyle w:val="ListNumber"/>
      </w:pPr>
      <w:r>
        <w:rPr>
          <w:sz w:val="22"/>
        </w:rPr>
        <w:t>Acesse a vaga desejada</w:t>
      </w:r>
    </w:p>
    <w:p>
      <w:pPr>
        <w:pStyle w:val="ListNumber"/>
      </w:pPr>
      <w:r>
        <w:rPr>
          <w:sz w:val="22"/>
        </w:rPr>
        <w:t>Clique em "Excluir"</w:t>
      </w:r>
    </w:p>
    <w:p>
      <w:pPr>
        <w:pStyle w:val="ListNumber"/>
      </w:pPr>
      <w:r>
        <w:rPr>
          <w:sz w:val="22"/>
        </w:rPr>
        <w:t>Confirme a ação</w:t>
      </w:r>
    </w:p>
    <w:p>
      <w:r>
        <w:rPr>
          <w:b/>
          <w:color w:val="0052B8"/>
          <w:sz w:val="22"/>
        </w:rPr>
        <w:t>Atenção: Esta ação é irreversível. Todas as candidaturas associadas serão perdidas.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6. GERENCIAR CANDIDATURAS</w:t>
      </w:r>
    </w:p>
    <w:p>
      <w:r>
        <w:rPr>
          <w:sz w:val="22"/>
        </w:rPr>
        <w:t>Analise e gerencie as candidaturas recebidas em suas vagas.</w:t>
      </w:r>
    </w:p>
    <w:p>
      <w:pPr>
        <w:pStyle w:val="Heading2"/>
      </w:pPr>
      <w:r>
        <w:rPr>
          <w:b/>
          <w:color w:val="0052B8"/>
        </w:rPr>
        <w:t>6.1 Visualizar Candidaturas</w:t>
      </w:r>
    </w:p>
    <w:p>
      <w:pPr>
        <w:pStyle w:val="ListNumber"/>
      </w:pPr>
      <w:r>
        <w:rPr>
          <w:sz w:val="22"/>
        </w:rPr>
        <w:t>No dashboard, clique em "Candidaturas Recebidas"</w:t>
      </w:r>
    </w:p>
    <w:p>
      <w:pPr>
        <w:pStyle w:val="ListNumber"/>
      </w:pPr>
      <w:r>
        <w:rPr>
          <w:sz w:val="22"/>
        </w:rPr>
        <w:t>Visualize todas as candidaturas para suas vagas</w:t>
      </w:r>
    </w:p>
    <w:p>
      <w:pPr>
        <w:pStyle w:val="ListNumber"/>
      </w:pPr>
      <w:r>
        <w:rPr>
          <w:sz w:val="22"/>
        </w:rPr>
        <w:t>Use filtros para buscar por:</w:t>
      </w:r>
    </w:p>
    <w:p>
      <w:pPr>
        <w:pStyle w:val="ListNumber"/>
      </w:pPr>
      <w:r>
        <w:rPr>
          <w:sz w:val="22"/>
        </w:rPr>
        <w:t xml:space="preserve">  - Vaga específica</w:t>
      </w:r>
    </w:p>
    <w:p>
      <w:pPr>
        <w:pStyle w:val="ListNumber"/>
      </w:pPr>
      <w:r>
        <w:rPr>
          <w:sz w:val="22"/>
        </w:rPr>
        <w:t xml:space="preserve">  - Status da candidatura</w:t>
      </w:r>
    </w:p>
    <w:p>
      <w:pPr>
        <w:pStyle w:val="ListNumber"/>
      </w:pPr>
      <w:r>
        <w:rPr>
          <w:sz w:val="22"/>
        </w:rPr>
        <w:t xml:space="preserve">  - Data de candidatura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11: Lista de candidaturas recebidas</w:t>
      </w:r>
    </w:p>
    <w:p/>
    <w:p>
      <w:pPr>
        <w:pStyle w:val="Heading2"/>
      </w:pPr>
      <w:r>
        <w:rPr>
          <w:b/>
          <w:color w:val="0052B8"/>
        </w:rPr>
        <w:t>6.2 Status das Candidaturas</w:t>
      </w:r>
    </w:p>
    <w:p>
      <w:r>
        <w:rPr>
          <w:sz w:val="22"/>
        </w:rPr>
        <w:t>As candidaturas podem ter os seguintes status: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0066E6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b/>
                <w:color w:val="0066E6"/>
              </w:rPr>
              <w:t>Descrição</w:t>
            </w:r>
          </w:p>
        </w:tc>
        <w:tc>
          <w:tcPr>
            <w:tcW w:type="dxa" w:w="3120"/>
          </w:tcPr>
          <w:p>
            <w:r>
              <w:rPr>
                <w:b/>
                <w:color w:val="0066E6"/>
              </w:rPr>
              <w:t>Ação do Recrutador</w:t>
            </w:r>
          </w:p>
        </w:tc>
      </w:tr>
      <w:tr>
        <w:tc>
          <w:tcPr>
            <w:tcW w:type="dxa" w:w="3120"/>
          </w:tcPr>
          <w:p>
            <w:r>
              <w:t>PENDENTE</w:t>
            </w:r>
          </w:p>
        </w:tc>
        <w:tc>
          <w:tcPr>
            <w:tcW w:type="dxa" w:w="3120"/>
          </w:tcPr>
          <w:p>
            <w:r>
              <w:t>Aguardando análise</w:t>
            </w:r>
          </w:p>
        </w:tc>
        <w:tc>
          <w:tcPr>
            <w:tcW w:type="dxa" w:w="3120"/>
          </w:tcPr>
          <w:p>
            <w:r>
              <w:t>Analisar currículo</w:t>
            </w:r>
          </w:p>
        </w:tc>
      </w:tr>
      <w:tr>
        <w:tc>
          <w:tcPr>
            <w:tcW w:type="dxa" w:w="3120"/>
          </w:tcPr>
          <w:p>
            <w:r>
              <w:t>EM_ANALISE</w:t>
            </w:r>
          </w:p>
        </w:tc>
        <w:tc>
          <w:tcPr>
            <w:tcW w:type="dxa" w:w="3120"/>
          </w:tcPr>
          <w:p>
            <w:r>
              <w:t>Em processo de avaliação</w:t>
            </w:r>
          </w:p>
        </w:tc>
        <w:tc>
          <w:tcPr>
            <w:tcW w:type="dxa" w:w="3120"/>
          </w:tcPr>
          <w:p>
            <w:r>
              <w:t>Aprovar ou rejeitar</w:t>
            </w:r>
          </w:p>
        </w:tc>
      </w:tr>
      <w:tr>
        <w:tc>
          <w:tcPr>
            <w:tcW w:type="dxa" w:w="3120"/>
          </w:tcPr>
          <w:p>
            <w:r>
              <w:t>ACEITA</w:t>
            </w:r>
          </w:p>
        </w:tc>
        <w:tc>
          <w:tcPr>
            <w:tcW w:type="dxa" w:w="3120"/>
          </w:tcPr>
          <w:p>
            <w:r>
              <w:t>Candidato aprovado</w:t>
            </w:r>
          </w:p>
        </w:tc>
        <w:tc>
          <w:tcPr>
            <w:tcW w:type="dxa" w:w="3120"/>
          </w:tcPr>
          <w:p>
            <w:r>
              <w:t>Entrar em contato</w:t>
            </w:r>
          </w:p>
        </w:tc>
      </w:tr>
      <w:tr>
        <w:tc>
          <w:tcPr>
            <w:tcW w:type="dxa" w:w="3120"/>
          </w:tcPr>
          <w:p>
            <w:r>
              <w:t>RECUSADA</w:t>
            </w:r>
          </w:p>
        </w:tc>
        <w:tc>
          <w:tcPr>
            <w:tcW w:type="dxa" w:w="3120"/>
          </w:tcPr>
          <w:p>
            <w:r>
              <w:t>Candidato não selecionado</w:t>
            </w:r>
          </w:p>
        </w:tc>
        <w:tc>
          <w:tcPr>
            <w:tcW w:type="dxa" w:w="3120"/>
          </w:tcPr>
          <w:p>
            <w:r>
              <w:t>Finalizado</w:t>
            </w:r>
          </w:p>
        </w:tc>
      </w:tr>
      <w:tr>
        <w:tc>
          <w:tcPr>
            <w:tcW w:type="dxa" w:w="3120"/>
          </w:tcPr>
          <w:p>
            <w:r>
              <w:t>CANCELADA</w:t>
            </w:r>
          </w:p>
        </w:tc>
        <w:tc>
          <w:tcPr>
            <w:tcW w:type="dxa" w:w="3120"/>
          </w:tcPr>
          <w:p>
            <w:r>
              <w:t>Cancelada pelo candidato</w:t>
            </w:r>
          </w:p>
        </w:tc>
        <w:tc>
          <w:tcPr>
            <w:tcW w:type="dxa" w:w="3120"/>
          </w:tcPr>
          <w:p>
            <w:r>
              <w:t>Finalizado</w:t>
            </w:r>
          </w:p>
        </w:tc>
      </w:tr>
    </w:tbl>
    <w:p>
      <w:pPr>
        <w:pStyle w:val="Heading2"/>
      </w:pPr>
      <w:r>
        <w:rPr>
          <w:b/>
          <w:color w:val="0052B8"/>
        </w:rPr>
        <w:t>6.3 Analisar Candidatura</w:t>
      </w:r>
    </w:p>
    <w:p>
      <w:pPr>
        <w:pStyle w:val="ListNumber"/>
      </w:pPr>
      <w:r>
        <w:rPr>
          <w:sz w:val="22"/>
        </w:rPr>
        <w:t>Clique sobre a candidatura desejada</w:t>
      </w:r>
    </w:p>
    <w:p>
      <w:pPr>
        <w:pStyle w:val="ListNumber"/>
      </w:pPr>
      <w:r>
        <w:rPr>
          <w:sz w:val="22"/>
        </w:rPr>
        <w:t>Visualize o perfil completo do candidato:</w:t>
      </w:r>
    </w:p>
    <w:p>
      <w:pPr>
        <w:pStyle w:val="ListNumber"/>
      </w:pPr>
      <w:r>
        <w:rPr>
          <w:sz w:val="22"/>
        </w:rPr>
        <w:t xml:space="preserve">  - Dados pessoais (nome, e-mail, telefone)</w:t>
      </w:r>
    </w:p>
    <w:p>
      <w:pPr>
        <w:pStyle w:val="ListNumber"/>
      </w:pPr>
      <w:r>
        <w:rPr>
          <w:sz w:val="22"/>
        </w:rPr>
        <w:t xml:space="preserve">  - Cidade e estado</w:t>
      </w:r>
    </w:p>
    <w:p>
      <w:pPr>
        <w:pStyle w:val="ListNumber"/>
      </w:pPr>
      <w:r>
        <w:rPr>
          <w:sz w:val="22"/>
        </w:rPr>
        <w:t xml:space="preserve">  - Áreas de atuação</w:t>
      </w:r>
    </w:p>
    <w:p>
      <w:pPr>
        <w:pStyle w:val="ListNumber"/>
      </w:pPr>
      <w:r>
        <w:rPr>
          <w:sz w:val="22"/>
        </w:rPr>
        <w:t xml:space="preserve">  - Resumo do currículo</w:t>
      </w:r>
    </w:p>
    <w:p>
      <w:pPr>
        <w:pStyle w:val="ListNumber"/>
      </w:pPr>
      <w:r>
        <w:rPr>
          <w:sz w:val="22"/>
        </w:rPr>
        <w:t xml:space="preserve">  - Mensagem do candidato (se houver)</w:t>
      </w:r>
    </w:p>
    <w:p>
      <w:pPr>
        <w:pStyle w:val="ListNumber"/>
      </w:pPr>
      <w:r>
        <w:rPr>
          <w:sz w:val="22"/>
        </w:rPr>
        <w:t xml:space="preserve">  - Arquivo do currículo em PDF (se disponível)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12: Detalhes da candidatura</w:t>
      </w:r>
    </w:p>
    <w:p/>
    <w:p>
      <w:pPr>
        <w:pStyle w:val="Heading2"/>
      </w:pPr>
      <w:r>
        <w:rPr>
          <w:b/>
          <w:color w:val="0052B8"/>
        </w:rPr>
        <w:t>6.4 Atualizar Status da Candidatura</w:t>
      </w:r>
    </w:p>
    <w:p>
      <w:r>
        <w:rPr>
          <w:sz w:val="22"/>
        </w:rPr>
        <w:t>Para mover a candidatura no processo seletivo:</w:t>
      </w:r>
    </w:p>
    <w:p>
      <w:pPr>
        <w:pStyle w:val="ListNumber"/>
      </w:pPr>
      <w:r>
        <w:rPr>
          <w:sz w:val="22"/>
        </w:rPr>
        <w:t>Acesse os detalhes da candidatura</w:t>
      </w:r>
    </w:p>
    <w:p>
      <w:pPr>
        <w:pStyle w:val="ListNumber"/>
      </w:pPr>
      <w:r>
        <w:rPr>
          <w:sz w:val="22"/>
        </w:rPr>
        <w:t>Clique em "Atualizar Status"</w:t>
      </w:r>
    </w:p>
    <w:p>
      <w:pPr>
        <w:pStyle w:val="ListNumber"/>
      </w:pPr>
      <w:r>
        <w:rPr>
          <w:sz w:val="22"/>
        </w:rPr>
        <w:t>Selecione o novo status:</w:t>
      </w:r>
    </w:p>
    <w:p>
      <w:pPr>
        <w:pStyle w:val="ListNumber"/>
      </w:pPr>
      <w:r>
        <w:rPr>
          <w:sz w:val="22"/>
        </w:rPr>
        <w:t xml:space="preserve">  - EM_ANALISE: quando iniciar a avaliação</w:t>
      </w:r>
    </w:p>
    <w:p>
      <w:pPr>
        <w:pStyle w:val="ListNumber"/>
      </w:pPr>
      <w:r>
        <w:rPr>
          <w:sz w:val="22"/>
        </w:rPr>
        <w:t xml:space="preserve">  - ACEITA: quando aprovar o candidato</w:t>
      </w:r>
    </w:p>
    <w:p>
      <w:pPr>
        <w:pStyle w:val="ListNumber"/>
      </w:pPr>
      <w:r>
        <w:rPr>
          <w:sz w:val="22"/>
        </w:rPr>
        <w:t xml:space="preserve">  - RECUSADA: quando não selecionar o candidato</w:t>
      </w:r>
    </w:p>
    <w:p>
      <w:pPr>
        <w:pStyle w:val="ListNumber"/>
      </w:pPr>
      <w:r>
        <w:rPr>
          <w:sz w:val="22"/>
        </w:rPr>
        <w:t>Adicione observações (opcional)</w:t>
      </w:r>
    </w:p>
    <w:p>
      <w:pPr>
        <w:pStyle w:val="ListNumber"/>
      </w:pPr>
      <w:r>
        <w:rPr>
          <w:sz w:val="22"/>
        </w:rPr>
        <w:t>Clique em "Confirmar"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13: Atualização de status da candidatura</w:t>
      </w:r>
    </w:p>
    <w:p/>
    <w:p>
      <w:r>
        <w:rPr>
          <w:b/>
          <w:color w:val="3399FF"/>
          <w:sz w:val="22"/>
        </w:rPr>
        <w:t>Dica: Use o campo de observações para registrar feedback ou próximos passos.</w:t>
      </w:r>
    </w:p>
    <w:p>
      <w:pPr>
        <w:pStyle w:val="Heading2"/>
      </w:pPr>
      <w:r>
        <w:rPr>
          <w:b/>
          <w:color w:val="0052B8"/>
        </w:rPr>
        <w:t>6.5 Baixar Currículo</w:t>
      </w:r>
    </w:p>
    <w:p>
      <w:r>
        <w:rPr>
          <w:sz w:val="22"/>
        </w:rPr>
        <w:t>Se o candidato fez upload do currículo em PDF:</w:t>
      </w:r>
    </w:p>
    <w:p>
      <w:pPr>
        <w:pStyle w:val="ListNumber"/>
      </w:pPr>
      <w:r>
        <w:rPr>
          <w:sz w:val="22"/>
        </w:rPr>
        <w:t>Acesse os detalhes da candidatura</w:t>
      </w:r>
    </w:p>
    <w:p>
      <w:pPr>
        <w:pStyle w:val="ListNumber"/>
      </w:pPr>
      <w:r>
        <w:rPr>
          <w:sz w:val="22"/>
        </w:rPr>
        <w:t>Clique no botão "Baixar Currículo"</w:t>
      </w:r>
    </w:p>
    <w:p>
      <w:pPr>
        <w:pStyle w:val="ListNumber"/>
      </w:pPr>
      <w:r>
        <w:rPr>
          <w:sz w:val="22"/>
        </w:rPr>
        <w:t>O arquivo PDF será baixado para seu computador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14: Download de currículo</w:t>
      </w:r>
    </w:p>
    <w:p/>
    <w:p>
      <w:r>
        <w:br w:type="page"/>
      </w:r>
    </w:p>
    <w:p>
      <w:pPr>
        <w:pStyle w:val="Heading1"/>
      </w:pPr>
      <w:r>
        <w:rPr>
          <w:b/>
          <w:color w:val="0066E6"/>
        </w:rPr>
        <w:t>7. BANCO DE CURRÍCULOS</w:t>
      </w:r>
    </w:p>
    <w:p>
      <w:r>
        <w:rPr>
          <w:sz w:val="22"/>
        </w:rPr>
        <w:t>Acesse o banco completo de candidatos cadastrados na plataforma.</w:t>
      </w:r>
    </w:p>
    <w:p>
      <w:pPr>
        <w:pStyle w:val="Heading2"/>
      </w:pPr>
      <w:r>
        <w:rPr>
          <w:b/>
          <w:color w:val="0052B8"/>
        </w:rPr>
        <w:t>7.1 Buscar Candidatos</w:t>
      </w:r>
    </w:p>
    <w:p>
      <w:pPr>
        <w:pStyle w:val="ListNumber"/>
      </w:pPr>
      <w:r>
        <w:rPr>
          <w:sz w:val="22"/>
        </w:rPr>
        <w:t>No dashboard, clique em "Banco de Currículos"</w:t>
      </w:r>
    </w:p>
    <w:p>
      <w:pPr>
        <w:pStyle w:val="ListNumber"/>
      </w:pPr>
      <w:r>
        <w:rPr>
          <w:sz w:val="22"/>
        </w:rPr>
        <w:t>Visualize a lista de todos os candidatos</w:t>
      </w:r>
    </w:p>
    <w:p>
      <w:pPr>
        <w:pStyle w:val="ListNumber"/>
      </w:pPr>
      <w:r>
        <w:rPr>
          <w:sz w:val="22"/>
        </w:rPr>
        <w:t>Use filtros para refinar sua busca:</w:t>
      </w:r>
    </w:p>
    <w:p>
      <w:pPr>
        <w:pStyle w:val="ListNumber"/>
      </w:pPr>
      <w:r>
        <w:rPr>
          <w:sz w:val="22"/>
        </w:rPr>
        <w:t xml:space="preserve">  - Áreas de atuação</w:t>
      </w:r>
    </w:p>
    <w:p>
      <w:pPr>
        <w:pStyle w:val="ListNumber"/>
      </w:pPr>
      <w:r>
        <w:rPr>
          <w:sz w:val="22"/>
        </w:rPr>
        <w:t xml:space="preserve">  - Localização (cidade/estado)</w:t>
      </w:r>
    </w:p>
    <w:p>
      <w:pPr>
        <w:pStyle w:val="ListNumber"/>
      </w:pPr>
      <w:r>
        <w:rPr>
          <w:sz w:val="22"/>
        </w:rPr>
        <w:t xml:space="preserve">  - Busca por palavra-chave no currículo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15: Banco de currículos</w:t>
      </w:r>
    </w:p>
    <w:p/>
    <w:p>
      <w:pPr>
        <w:pStyle w:val="Heading2"/>
      </w:pPr>
      <w:r>
        <w:rPr>
          <w:b/>
          <w:color w:val="0052B8"/>
        </w:rPr>
        <w:t>7.2 Visualizar Perfil do Candidato</w:t>
      </w:r>
    </w:p>
    <w:p>
      <w:pPr>
        <w:pStyle w:val="ListNumber"/>
      </w:pPr>
      <w:r>
        <w:rPr>
          <w:sz w:val="22"/>
        </w:rPr>
        <w:t>Clique sobre um candidato</w:t>
      </w:r>
    </w:p>
    <w:p>
      <w:pPr>
        <w:pStyle w:val="ListNumber"/>
      </w:pPr>
      <w:r>
        <w:rPr>
          <w:sz w:val="22"/>
        </w:rPr>
        <w:t>Visualize o perfil completo</w:t>
      </w:r>
    </w:p>
    <w:p>
      <w:pPr>
        <w:pStyle w:val="ListNumber"/>
      </w:pPr>
      <w:r>
        <w:rPr>
          <w:sz w:val="22"/>
        </w:rPr>
        <w:t>Veja o histórico de candidaturas do candidato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16: Perfil do candidato</w:t>
      </w:r>
    </w:p>
    <w:p/>
    <w:p>
      <w:r>
        <w:rPr>
          <w:b/>
          <w:color w:val="3399FF"/>
          <w:sz w:val="22"/>
        </w:rPr>
        <w:t>Dica: Use o banco de currículos para buscar candidatos proativamente, mesmo antes de publicar uma vaga.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8. PERFIL DO RECRUTADOR</w:t>
      </w:r>
    </w:p>
    <w:p>
      <w:pPr>
        <w:pStyle w:val="Heading2"/>
      </w:pPr>
      <w:r>
        <w:rPr>
          <w:b/>
          <w:color w:val="0052B8"/>
        </w:rPr>
        <w:t>8.1 Visualizar Meu Perfil</w:t>
      </w:r>
    </w:p>
    <w:p>
      <w:pPr>
        <w:pStyle w:val="ListNumber"/>
      </w:pPr>
      <w:r>
        <w:rPr>
          <w:sz w:val="22"/>
        </w:rPr>
        <w:t>Clique no seu nome no canto superior direito</w:t>
      </w:r>
    </w:p>
    <w:p>
      <w:pPr>
        <w:pStyle w:val="ListNumber"/>
      </w:pPr>
      <w:r>
        <w:rPr>
          <w:sz w:val="22"/>
        </w:rPr>
        <w:t>Selecione "Meu Perfil"</w:t>
      </w:r>
    </w:p>
    <w:p>
      <w:pPr>
        <w:pStyle w:val="ListNumber"/>
      </w:pPr>
      <w:r>
        <w:rPr>
          <w:sz w:val="22"/>
        </w:rPr>
        <w:t>Visualize seus dados cadastrados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17: Perfil do recrutador</w:t>
      </w:r>
    </w:p>
    <w:p/>
    <w:p>
      <w:pPr>
        <w:pStyle w:val="Heading2"/>
      </w:pPr>
      <w:r>
        <w:rPr>
          <w:b/>
          <w:color w:val="0052B8"/>
        </w:rPr>
        <w:t>8.2 Editar Dados</w:t>
      </w:r>
    </w:p>
    <w:p>
      <w:pPr>
        <w:pStyle w:val="ListNumber"/>
      </w:pPr>
      <w:r>
        <w:rPr>
          <w:sz w:val="22"/>
        </w:rPr>
        <w:t>Na página de perfil, clique em "Editar"</w:t>
      </w:r>
    </w:p>
    <w:p>
      <w:pPr>
        <w:pStyle w:val="ListNumber"/>
      </w:pPr>
      <w:r>
        <w:rPr>
          <w:sz w:val="22"/>
        </w:rPr>
        <w:t>Atualize as informações:</w:t>
      </w:r>
    </w:p>
    <w:p>
      <w:pPr>
        <w:pStyle w:val="ListNumber"/>
      </w:pPr>
      <w:r>
        <w:rPr>
          <w:sz w:val="22"/>
        </w:rPr>
        <w:t xml:space="preserve">  - Nome</w:t>
      </w:r>
    </w:p>
    <w:p>
      <w:pPr>
        <w:pStyle w:val="ListNumber"/>
      </w:pPr>
      <w:r>
        <w:rPr>
          <w:sz w:val="22"/>
        </w:rPr>
        <w:t xml:space="preserve">  - E-mail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pStyle w:val="Heading2"/>
      </w:pPr>
      <w:r>
        <w:rPr>
          <w:b/>
          <w:color w:val="0052B8"/>
        </w:rPr>
        <w:t>8.3 Alterar Senha</w:t>
      </w:r>
    </w:p>
    <w:p>
      <w:pPr>
        <w:pStyle w:val="ListNumber"/>
      </w:pPr>
      <w:r>
        <w:rPr>
          <w:sz w:val="22"/>
        </w:rPr>
        <w:t>Na página de perfil, clique em "Alterar Senha"</w:t>
      </w:r>
    </w:p>
    <w:p>
      <w:pPr>
        <w:pStyle w:val="ListNumber"/>
      </w:pPr>
      <w:r>
        <w:rPr>
          <w:sz w:val="22"/>
        </w:rPr>
        <w:t>Digite sua senha atual</w:t>
      </w:r>
    </w:p>
    <w:p>
      <w:pPr>
        <w:pStyle w:val="ListNumber"/>
      </w:pPr>
      <w:r>
        <w:rPr>
          <w:sz w:val="22"/>
        </w:rPr>
        <w:t>Digite a nova senha</w:t>
      </w:r>
    </w:p>
    <w:p>
      <w:pPr>
        <w:pStyle w:val="ListNumber"/>
      </w:pPr>
      <w:r>
        <w:rPr>
          <w:sz w:val="22"/>
        </w:rPr>
        <w:t>Confirme a nova senha</w:t>
      </w:r>
    </w:p>
    <w:p>
      <w:pPr>
        <w:pStyle w:val="ListNumber"/>
      </w:pPr>
      <w:r>
        <w:rPr>
          <w:sz w:val="22"/>
        </w:rPr>
        <w:t>Clique em "Salvar"</w:t>
      </w:r>
    </w:p>
    <w:p>
      <w:pPr>
        <w:jc w:val="center"/>
      </w:pPr>
      <w:r>
        <w:rPr>
          <w:color w:val="3399FF"/>
          <w:sz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┌──────────────────────────────────────────────────────────────────────────────┐
</w:t>
        <w:t xml:space="preserve">│                                                                              │
</w:t>
        <w:t xml:space="preserve">│                         [INSERIR PRINT DE TELA AQUI]                        │
</w:t>
        <w:t xml:space="preserve">│                                                                              │
</w:t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i/>
          <w:color w:val="333333"/>
          <w:sz w:val="20"/>
        </w:rPr>
        <w:t>Figura 18: Alteração de senha</w:t>
      </w:r>
    </w:p>
    <w:p/>
    <w:p>
      <w:pPr>
        <w:pStyle w:val="Heading2"/>
      </w:pPr>
      <w:r>
        <w:rPr>
          <w:b/>
          <w:color w:val="0052B8"/>
        </w:rPr>
        <w:t>8.4 Sair do Sistema</w:t>
      </w:r>
    </w:p>
    <w:p>
      <w:r>
        <w:rPr>
          <w:sz w:val="22"/>
        </w:rPr>
        <w:t>Para fazer logout:</w:t>
      </w:r>
    </w:p>
    <w:p>
      <w:pPr>
        <w:pStyle w:val="ListNumber"/>
      </w:pPr>
      <w:r>
        <w:rPr>
          <w:sz w:val="22"/>
        </w:rPr>
        <w:t>Clique no seu nome no canto superior direito</w:t>
      </w:r>
    </w:p>
    <w:p>
      <w:pPr>
        <w:pStyle w:val="ListNumber"/>
      </w:pPr>
      <w:r>
        <w:rPr>
          <w:sz w:val="22"/>
        </w:rPr>
        <w:t>Selecione "Sair"</w:t>
      </w:r>
    </w:p>
    <w:p>
      <w:pPr>
        <w:pStyle w:val="ListNumber"/>
      </w:pPr>
      <w:r>
        <w:rPr>
          <w:sz w:val="22"/>
        </w:rPr>
        <w:t>Você será desconectado do sistema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9. PERGUNTAS FREQUENTES</w:t>
      </w:r>
    </w:p>
    <w:p>
      <w:pPr>
        <w:pStyle w:val="Heading2"/>
      </w:pPr>
      <w:r>
        <w:rPr>
          <w:b/>
          <w:color w:val="0052B8"/>
        </w:rPr>
        <w:t>Não recebi o e-mail de convite. O que fazer?</w:t>
      </w:r>
    </w:p>
    <w:p>
      <w:r>
        <w:rPr>
          <w:sz w:val="22"/>
        </w:rPr>
        <w:t>Verifique sua caixa de spam. Se não encontrar, entre em contato com o administrador da AISAM para reenviar o convite.</w:t>
      </w:r>
    </w:p>
    <w:p>
      <w:pPr>
        <w:pStyle w:val="Heading2"/>
      </w:pPr>
      <w:r>
        <w:rPr>
          <w:b/>
          <w:color w:val="0052B8"/>
        </w:rPr>
        <w:t>Posso publicar quantas vagas quiser?</w:t>
      </w:r>
    </w:p>
    <w:p>
      <w:r>
        <w:rPr>
          <w:sz w:val="22"/>
        </w:rPr>
        <w:t>Sim, não há limite de vagas que você pode publicar.</w:t>
      </w:r>
    </w:p>
    <w:p>
      <w:pPr>
        <w:pStyle w:val="Heading2"/>
      </w:pPr>
      <w:r>
        <w:rPr>
          <w:b/>
          <w:color w:val="0052B8"/>
        </w:rPr>
        <w:t>Posso editar uma vaga depois de publicada?</w:t>
      </w:r>
    </w:p>
    <w:p>
      <w:r>
        <w:rPr>
          <w:sz w:val="22"/>
        </w:rPr>
        <w:t>Sim, você pode editar qualquer informação da vaga a qualquer momento.</w:t>
      </w:r>
    </w:p>
    <w:p>
      <w:pPr>
        <w:pStyle w:val="Heading2"/>
      </w:pPr>
      <w:r>
        <w:rPr>
          <w:b/>
          <w:color w:val="0052B8"/>
        </w:rPr>
        <w:t>O que acontece se eu pausar uma vaga?</w:t>
      </w:r>
    </w:p>
    <w:p>
      <w:r>
        <w:rPr>
          <w:sz w:val="22"/>
        </w:rPr>
        <w:t>A vaga deixa de aparecer nas buscas de candidatos e não recebe mais candidaturas. Você pode reabri-la a qualquer momento.</w:t>
      </w:r>
    </w:p>
    <w:p>
      <w:pPr>
        <w:pStyle w:val="Heading2"/>
      </w:pPr>
      <w:r>
        <w:rPr>
          <w:b/>
          <w:color w:val="0052B8"/>
        </w:rPr>
        <w:t>Qual a diferença entre pausar e encerrar?</w:t>
      </w:r>
    </w:p>
    <w:p>
      <w:r>
        <w:rPr>
          <w:sz w:val="22"/>
        </w:rPr>
        <w:t>PAUSAR é temporário e reversível. ENCERRAR é definitivo - a vaga não pode mais ser reaberta, apenas arquivada.</w:t>
      </w:r>
    </w:p>
    <w:p>
      <w:pPr>
        <w:pStyle w:val="Heading2"/>
      </w:pPr>
      <w:r>
        <w:rPr>
          <w:b/>
          <w:color w:val="0052B8"/>
        </w:rPr>
        <w:t>Os candidatos sabem quando mudo o status da candidatura?</w:t>
      </w:r>
    </w:p>
    <w:p>
      <w:r>
        <w:rPr>
          <w:sz w:val="22"/>
        </w:rPr>
        <w:t>Sim, os candidatos podem acompanhar o status de suas candidaturas em tempo real.</w:t>
      </w:r>
    </w:p>
    <w:p>
      <w:pPr>
        <w:pStyle w:val="Heading2"/>
      </w:pPr>
      <w:r>
        <w:rPr>
          <w:b/>
          <w:color w:val="0052B8"/>
        </w:rPr>
        <w:t>Posso ver candidatos que não se candidataram às minhas vagas?</w:t>
      </w:r>
    </w:p>
    <w:p>
      <w:r>
        <w:rPr>
          <w:sz w:val="22"/>
        </w:rPr>
        <w:t>Sim, através do Banco de Currículos você pode acessar todos os candidatos cadastrados na plataforma.</w:t>
      </w:r>
    </w:p>
    <w:p>
      <w:pPr>
        <w:pStyle w:val="Heading2"/>
      </w:pPr>
      <w:r>
        <w:rPr>
          <w:b/>
          <w:color w:val="0052B8"/>
        </w:rPr>
        <w:t>O que é "Empresa Anônima"?</w:t>
      </w:r>
    </w:p>
    <w:p>
      <w:r>
        <w:rPr>
          <w:sz w:val="22"/>
        </w:rPr>
        <w:t>Ao marcar esta opção, o nome da sua empresa não será exibido na vaga. Aparecerá apenas "Empresa Confidencial".</w:t>
      </w:r>
    </w:p>
    <w:p>
      <w:r>
        <w:br w:type="page"/>
      </w:r>
    </w:p>
    <w:p>
      <w:pPr>
        <w:pStyle w:val="Heading1"/>
      </w:pPr>
      <w:r>
        <w:rPr>
          <w:b/>
          <w:color w:val="0066E6"/>
        </w:rPr>
        <w:t>SUPORTE TÉCNICO</w:t>
      </w:r>
    </w:p>
    <w:p>
      <w:r>
        <w:rPr>
          <w:sz w:val="22"/>
        </w:rPr>
        <w:t>Em caso de dúvidas ou problemas técnicos, entre em contato:</w:t>
      </w:r>
    </w:p>
    <w:p>
      <w:pPr>
        <w:pStyle w:val="ListBullet"/>
      </w:pPr>
      <w:r>
        <w:rPr>
          <w:sz w:val="22"/>
        </w:rPr>
        <w:t>E-mail: suporte@aisam.com.br</w:t>
      </w:r>
    </w:p>
    <w:p>
      <w:pPr>
        <w:pStyle w:val="ListBullet"/>
      </w:pPr>
      <w:r>
        <w:rPr>
          <w:sz w:val="22"/>
        </w:rPr>
        <w:t>Telefone: (15) XXXX-XXXX</w:t>
      </w:r>
    </w:p>
    <w:p>
      <w:pPr>
        <w:pStyle w:val="ListBullet"/>
      </w:pPr>
      <w:r>
        <w:rPr>
          <w:sz w:val="22"/>
        </w:rPr>
        <w:t>Site: www.aisam.com.br</w:t>
      </w:r>
    </w:p>
    <w:p/>
    <w:p>
      <w:r>
        <w:rPr>
          <w:color w:val="333333"/>
          <w:sz w:val="22"/>
        </w:rPr>
        <w:t>© 2026 AISAM - Associação das Indústrias de Santa Maria da Serra e Região</w:t>
      </w:r>
    </w:p>
    <w:p>
      <w:r>
        <w:rPr>
          <w:color w:val="333333"/>
          <w:sz w:val="22"/>
        </w:rPr>
        <w:t>Todos os direitos reservados.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