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0" w:firstLine="0"/>
        <w:contextualSpacing w:val="0"/>
        <w:jc w:val="center"/>
        <w:rPr/>
      </w:pPr>
      <w:r w:rsidDel="00000000" w:rsidR="00000000" w:rsidRPr="00000000">
        <w:rPr>
          <w:rtl w:val="0"/>
        </w:rPr>
        <w:t xml:space="preserve">Heuristics Analysis</w:t>
      </w:r>
    </w:p>
    <w:p w:rsidR="00000000" w:rsidDel="00000000" w:rsidP="00000000" w:rsidRDefault="00000000" w:rsidRPr="00000000">
      <w:pPr>
        <w:ind w:left="0" w:firstLine="0"/>
        <w:contextualSpacing w:val="0"/>
        <w:rPr/>
      </w:pPr>
      <w:r w:rsidDel="00000000" w:rsidR="00000000" w:rsidRPr="00000000">
        <w:rPr>
          <w:rtl w:val="0"/>
        </w:rPr>
        <w:t xml:space="preserve">Lucas Sabbatini de Barros Fonseca</w:t>
      </w:r>
    </w:p>
    <w:p w:rsidR="00000000" w:rsidDel="00000000" w:rsidP="00000000" w:rsidRDefault="00000000" w:rsidRPr="00000000">
      <w:pPr>
        <w:ind w:left="0" w:firstLine="0"/>
        <w:contextualSpacing w:val="0"/>
        <w:rPr/>
      </w:pPr>
      <w:r w:rsidDel="00000000" w:rsidR="00000000" w:rsidRPr="00000000">
        <w:rPr>
          <w:rtl w:val="0"/>
        </w:rPr>
        <w:t xml:space="preserve">Artificial Intelligence Nanodegree</w:t>
      </w:r>
    </w:p>
    <w:p w:rsidR="00000000" w:rsidDel="00000000" w:rsidP="00000000" w:rsidRDefault="00000000" w:rsidRPr="00000000">
      <w:pPr>
        <w:ind w:left="0" w:firstLine="0"/>
        <w:contextualSpacing w:val="0"/>
        <w:jc w:val="center"/>
        <w:rPr/>
      </w:pPr>
      <w:r w:rsidDel="00000000" w:rsidR="00000000" w:rsidRPr="00000000">
        <w:rPr>
          <w:rtl w:val="0"/>
        </w:rPr>
        <w:t xml:space="preserve">Domain-independent Planner Project</w:t>
      </w:r>
    </w:p>
    <w:p w:rsidR="00000000" w:rsidDel="00000000" w:rsidP="00000000" w:rsidRDefault="00000000" w:rsidRPr="00000000">
      <w:pPr>
        <w:pStyle w:val="Heading1"/>
        <w:numPr>
          <w:ilvl w:val="0"/>
          <w:numId w:val="2"/>
        </w:numPr>
        <w:spacing w:after="240" w:line="240" w:lineRule="auto"/>
        <w:ind w:left="720" w:hanging="360"/>
        <w:rPr/>
      </w:pPr>
      <w:bookmarkStart w:colFirst="0" w:colLast="0" w:name="_m2ugjej2hdmq" w:id="0"/>
      <w:bookmarkEnd w:id="0"/>
      <w:r w:rsidDel="00000000" w:rsidR="00000000" w:rsidRPr="00000000">
        <w:rPr>
          <w:vertAlign w:val="baseline"/>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firstLine="0"/>
        <w:contextualSpacing w:val="0"/>
        <w:jc w:val="both"/>
        <w:rPr/>
      </w:pPr>
      <w:r w:rsidDel="00000000" w:rsidR="00000000" w:rsidRPr="00000000">
        <w:rPr>
          <w:b w:val="1"/>
          <w:sz w:val="28"/>
          <w:szCs w:val="28"/>
          <w:rtl w:val="0"/>
        </w:rPr>
        <w:tab/>
      </w:r>
      <w:r w:rsidDel="00000000" w:rsidR="00000000" w:rsidRPr="00000000">
        <w:rPr>
          <w:rtl w:val="0"/>
        </w:rPr>
        <w:t xml:space="preserve">The course of development of this programming project is twofold. First, a regular search will be performed using action schemas with preconditions to be met so to sample possible actions at each state. This means that states are considered atomic, and actions take from one state to another, and the objective is to find a sequential set of actions that leads from initial state to goal state. The terminal tests checks if every condition (literal) for the goal state has been met at a given state.</w:t>
      </w:r>
    </w:p>
    <w:p w:rsidR="00000000" w:rsidDel="00000000" w:rsidP="00000000" w:rsidRDefault="00000000" w:rsidRPr="00000000">
      <w:pPr>
        <w:contextualSpacing w:val="0"/>
        <w:rPr/>
      </w:pPr>
      <w:r w:rsidDel="00000000" w:rsidR="00000000" w:rsidRPr="00000000">
        <w:rPr>
          <w:rtl w:val="0"/>
        </w:rPr>
        <w:t xml:space="preserve">In part two, a GRAPHPLAN algorithm will be used to create domain-independent heuristics for states in an informed search, so to compare this approach to other heuristics and uninformed searches.</w:t>
      </w:r>
    </w:p>
    <w:p w:rsidR="00000000" w:rsidDel="00000000" w:rsidP="00000000" w:rsidRDefault="00000000" w:rsidRPr="00000000">
      <w:pPr>
        <w:contextualSpacing w:val="0"/>
        <w:rPr/>
      </w:pPr>
      <w:r w:rsidDel="00000000" w:rsidR="00000000" w:rsidRPr="00000000">
        <w:rPr>
          <w:rtl w:val="0"/>
        </w:rPr>
        <w:t xml:space="preserve">The main objective is to compare the performance of regular search algorithms, with determined heuristics, along with one using the GRAPHPLAN to generate them, through data gathered with simulations.</w:t>
      </w:r>
    </w:p>
    <w:p w:rsidR="00000000" w:rsidDel="00000000" w:rsidP="00000000" w:rsidRDefault="00000000" w:rsidRPr="00000000">
      <w:pPr>
        <w:pStyle w:val="Heading1"/>
        <w:numPr>
          <w:ilvl w:val="0"/>
          <w:numId w:val="5"/>
        </w:numPr>
        <w:ind w:left="720" w:hanging="360"/>
        <w:rPr/>
      </w:pPr>
      <w:bookmarkStart w:colFirst="0" w:colLast="0" w:name="_q6wvevln30b7" w:id="1"/>
      <w:bookmarkEnd w:id="1"/>
      <w:r w:rsidDel="00000000" w:rsidR="00000000" w:rsidRPr="00000000">
        <w:rPr>
          <w:rtl w:val="0"/>
        </w:rPr>
        <w:t xml:space="preserve">GRAPHPLAN algorithm</w:t>
      </w:r>
    </w:p>
    <w:p w:rsidR="00000000" w:rsidDel="00000000" w:rsidP="00000000" w:rsidRDefault="00000000" w:rsidRPr="00000000">
      <w:pPr>
        <w:contextualSpacing w:val="0"/>
        <w:rPr/>
      </w:pPr>
      <w:r w:rsidDel="00000000" w:rsidR="00000000" w:rsidRPr="00000000">
        <w:rPr>
          <w:rtl w:val="0"/>
        </w:rPr>
        <w:t xml:space="preserve">Planning Domain Description Language (PDDL) is a representation language for logical statements that makes it possible to characterize a state of a problem in a factored manner while, which then allows for an originally exponential search problem to be approximated polynomially with the GRAPHPLAN algorithm.  [1]</w:t>
      </w:r>
    </w:p>
    <w:p w:rsidR="00000000" w:rsidDel="00000000" w:rsidP="00000000" w:rsidRDefault="00000000" w:rsidRPr="00000000">
      <w:pPr>
        <w:contextualSpacing w:val="0"/>
        <w:rPr/>
      </w:pPr>
      <w:r w:rsidDel="00000000" w:rsidR="00000000" w:rsidRPr="00000000">
        <w:rPr>
          <w:rtl w:val="0"/>
        </w:rPr>
        <w:t xml:space="preserve">Using a factored description with literals for states and action schemas to represent actions in a propositional form (instantiating variables with actual values) a search through the literal levels space may be attained by using actions preconditions to determine which action may be taken at each level. Also, relaxation of action’s preconditions may yield good heuristics in a GRAPHPLAN algorithm. [1]</w:t>
      </w:r>
    </w:p>
    <w:p w:rsidR="00000000" w:rsidDel="00000000" w:rsidP="00000000" w:rsidRDefault="00000000" w:rsidRPr="00000000">
      <w:pPr>
        <w:contextualSpacing w:val="0"/>
        <w:rPr/>
      </w:pPr>
      <w:r w:rsidDel="00000000" w:rsidR="00000000" w:rsidRPr="00000000">
        <w:rPr>
          <w:rtl w:val="0"/>
        </w:rPr>
        <w:t xml:space="preserve">The GRAPHPLAN algorithm starts out with an initial state level, which contains all positive literals from the starting state, along with relevant negative ones, and alternates between state and action levels.. The search does not expand states through actions at each state level, but opens up literas that could arise from taking every possible action from the previous action level. This means that the number of literals being expanded is constant in the worst case, and the space and time complexities are functions of the number of literals in the problem and the maximum mutual exclusion constraints which would be O(n(a + l)</w:t>
      </w:r>
      <w:r w:rsidDel="00000000" w:rsidR="00000000" w:rsidRPr="00000000">
        <w:rPr>
          <w:sz w:val="16"/>
          <w:szCs w:val="16"/>
          <w:rtl w:val="0"/>
        </w:rPr>
        <w:t xml:space="preserve">2</w:t>
      </w:r>
      <w:r w:rsidDel="00000000" w:rsidR="00000000" w:rsidRPr="00000000">
        <w:rPr>
          <w:sz w:val="22"/>
          <w:szCs w:val="22"/>
          <w:rtl w:val="0"/>
        </w:rPr>
        <w:t xml:space="preserve">) </w:t>
      </w:r>
      <w:r w:rsidDel="00000000" w:rsidR="00000000" w:rsidRPr="00000000">
        <w:rPr>
          <w:rtl w:val="0"/>
        </w:rPr>
        <w:t xml:space="preserve">. [1]</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3"/>
        </w:numPr>
        <w:spacing w:after="240" w:line="240" w:lineRule="auto"/>
        <w:ind w:left="720" w:hanging="360"/>
        <w:rPr/>
      </w:pPr>
      <w:bookmarkStart w:colFirst="0" w:colLast="0" w:name="_ikqw9knbc2qw" w:id="2"/>
      <w:bookmarkEnd w:id="2"/>
      <w:r w:rsidDel="00000000" w:rsidR="00000000" w:rsidRPr="00000000">
        <w:rPr>
          <w:rtl w:val="0"/>
        </w:rPr>
        <w:t xml:space="preserve">Data</w:t>
      </w:r>
    </w:p>
    <w:p w:rsidR="00000000" w:rsidDel="00000000" w:rsidP="00000000" w:rsidRDefault="00000000" w:rsidRPr="00000000">
      <w:pPr>
        <w:ind w:firstLine="0"/>
        <w:contextualSpacing w:val="0"/>
        <w:rPr>
          <w:vertAlign w:val="baseline"/>
        </w:rPr>
      </w:pPr>
      <w:r w:rsidDel="00000000" w:rsidR="00000000" w:rsidRPr="00000000">
        <w:rPr>
          <w:rtl w:val="0"/>
        </w:rPr>
        <w:tab/>
        <w:t xml:space="preserve">All data shown below was gathered using the run_search.py script from the Udacity’s project repository. Runs that lasted more than ten minutes have “+10 min” in their Time Elapsed column.</w:t>
      </w:r>
      <w:r w:rsidDel="00000000" w:rsidR="00000000" w:rsidRPr="00000000">
        <w:rPr>
          <w:rtl w:val="0"/>
        </w:rPr>
      </w:r>
    </w:p>
    <w:tbl>
      <w:tblPr>
        <w:tblStyle w:val="Table1"/>
        <w:tblW w:w="9435.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980"/>
        <w:gridCol w:w="1380"/>
        <w:gridCol w:w="1455"/>
        <w:gridCol w:w="1290"/>
        <w:gridCol w:w="1365"/>
        <w:gridCol w:w="1965"/>
        <w:tblGridChange w:id="0">
          <w:tblGrid>
            <w:gridCol w:w="1980"/>
            <w:gridCol w:w="1380"/>
            <w:gridCol w:w="1455"/>
            <w:gridCol w:w="1290"/>
            <w:gridCol w:w="1365"/>
            <w:gridCol w:w="1965"/>
          </w:tblGrid>
        </w:tblGridChange>
      </w:tblGrid>
      <w:tr>
        <w:tc>
          <w:tcPr>
            <w:tcBorders>
              <w:top w:color="000000" w:space="0" w:sz="4" w:val="single"/>
              <w:bottom w:color="000000" w:space="0" w:sz="4" w:val="single"/>
            </w:tcBorders>
          </w:tcPr>
          <w:p w:rsidR="00000000" w:rsidDel="00000000" w:rsidP="00000000" w:rsidRDefault="00000000" w:rsidRPr="00000000">
            <w:pPr>
              <w:ind w:firstLine="0"/>
              <w:contextualSpacing w:val="0"/>
              <w:rPr/>
            </w:pPr>
            <w:r w:rsidDel="00000000" w:rsidR="00000000" w:rsidRPr="00000000">
              <w:rPr>
                <w:rtl w:val="0"/>
              </w:rPr>
              <w:t xml:space="preserve">ACP 1</w:t>
            </w:r>
          </w:p>
        </w:tc>
        <w:tc>
          <w:tcPr>
            <w:tcBorders>
              <w:top w:color="000000" w:space="0" w:sz="4" w:val="single"/>
              <w:bottom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Plan Length</w:t>
            </w:r>
          </w:p>
        </w:tc>
        <w:tc>
          <w:tcPr>
            <w:tcBorders>
              <w:top w:color="000000" w:space="0" w:sz="4" w:val="single"/>
              <w:bottom w:color="000000" w:space="0" w:sz="4" w:val="single"/>
            </w:tcBorders>
          </w:tcPr>
          <w:p w:rsidR="00000000" w:rsidDel="00000000" w:rsidP="00000000" w:rsidRDefault="00000000" w:rsidRPr="00000000">
            <w:pPr>
              <w:ind w:firstLine="0"/>
              <w:contextualSpacing w:val="0"/>
              <w:rPr/>
            </w:pPr>
            <w:r w:rsidDel="00000000" w:rsidR="00000000" w:rsidRPr="00000000">
              <w:rPr>
                <w:rtl w:val="0"/>
              </w:rPr>
              <w:t xml:space="preserve">Expansions</w:t>
            </w:r>
          </w:p>
        </w:tc>
        <w:tc>
          <w:tcPr>
            <w:tcBorders>
              <w:top w:color="000000" w:space="0" w:sz="4" w:val="single"/>
              <w:bottom w:color="000000" w:space="0" w:sz="4" w:val="single"/>
            </w:tcBorders>
          </w:tcPr>
          <w:p w:rsidR="00000000" w:rsidDel="00000000" w:rsidP="00000000" w:rsidRDefault="00000000" w:rsidRPr="00000000">
            <w:pPr>
              <w:ind w:firstLine="0"/>
              <w:contextualSpacing w:val="0"/>
              <w:rPr/>
            </w:pPr>
            <w:r w:rsidDel="00000000" w:rsidR="00000000" w:rsidRPr="00000000">
              <w:rPr>
                <w:rtl w:val="0"/>
              </w:rPr>
              <w:t xml:space="preserve">Goal Tests</w:t>
            </w:r>
          </w:p>
        </w:tc>
        <w:tc>
          <w:tcPr>
            <w:tcBorders>
              <w:top w:color="000000" w:space="0" w:sz="4" w:val="single"/>
              <w:bottom w:color="000000" w:space="0" w:sz="4" w:val="single"/>
            </w:tcBorders>
          </w:tcPr>
          <w:p w:rsidR="00000000" w:rsidDel="00000000" w:rsidP="00000000" w:rsidRDefault="00000000" w:rsidRPr="00000000">
            <w:pPr>
              <w:ind w:firstLine="0"/>
              <w:contextualSpacing w:val="0"/>
              <w:rPr/>
            </w:pPr>
            <w:r w:rsidDel="00000000" w:rsidR="00000000" w:rsidRPr="00000000">
              <w:rPr>
                <w:rtl w:val="0"/>
              </w:rPr>
              <w:t xml:space="preserve">New Nodes</w:t>
            </w:r>
          </w:p>
        </w:tc>
        <w:tc>
          <w:tcPr>
            <w:tcBorders>
              <w:top w:color="000000" w:space="0" w:sz="4" w:val="single"/>
              <w:bottom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Time Elapsed (sec)</w:t>
            </w:r>
          </w:p>
        </w:tc>
      </w:tr>
      <w:tr>
        <w:tc>
          <w:tcPr>
            <w:tcBorders>
              <w:top w:color="000000" w:space="0" w:sz="4" w:val="single"/>
            </w:tcBorders>
          </w:tcPr>
          <w:p w:rsidR="00000000" w:rsidDel="00000000" w:rsidP="00000000" w:rsidRDefault="00000000" w:rsidRPr="00000000">
            <w:pPr>
              <w:ind w:firstLine="0"/>
              <w:contextualSpacing w:val="0"/>
              <w:rPr/>
            </w:pPr>
            <w:r w:rsidDel="00000000" w:rsidR="00000000" w:rsidRPr="00000000">
              <w:rPr>
                <w:rtl w:val="0"/>
              </w:rPr>
              <w:t xml:space="preserve">Breadth-First</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6</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43</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56</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180</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0.022</w:t>
            </w:r>
          </w:p>
        </w:tc>
      </w:tr>
      <w:tr>
        <w:tc>
          <w:tcPr/>
          <w:p w:rsidR="00000000" w:rsidDel="00000000" w:rsidP="00000000" w:rsidRDefault="00000000" w:rsidRPr="00000000">
            <w:pPr>
              <w:ind w:firstLine="0"/>
              <w:contextualSpacing w:val="0"/>
              <w:rPr/>
            </w:pPr>
            <w:r w:rsidDel="00000000" w:rsidR="00000000" w:rsidRPr="00000000">
              <w:rPr>
                <w:rtl w:val="0"/>
              </w:rPr>
              <w:t xml:space="preserve">Breadth-First tree</w:t>
            </w:r>
          </w:p>
        </w:tc>
        <w:tc>
          <w:tcPr/>
          <w:p w:rsidR="00000000" w:rsidDel="00000000" w:rsidP="00000000" w:rsidRDefault="00000000" w:rsidRPr="00000000">
            <w:pPr>
              <w:ind w:firstLine="0"/>
              <w:contextualSpacing w:val="0"/>
              <w:jc w:val="center"/>
              <w:rPr/>
            </w:pPr>
            <w:r w:rsidDel="00000000" w:rsidR="00000000" w:rsidRPr="00000000">
              <w:rPr>
                <w:rtl w:val="0"/>
              </w:rPr>
              <w:t xml:space="preserve">6</w:t>
            </w:r>
          </w:p>
        </w:tc>
        <w:tc>
          <w:tcPr/>
          <w:p w:rsidR="00000000" w:rsidDel="00000000" w:rsidP="00000000" w:rsidRDefault="00000000" w:rsidRPr="00000000">
            <w:pPr>
              <w:ind w:firstLine="0"/>
              <w:contextualSpacing w:val="0"/>
              <w:jc w:val="center"/>
              <w:rPr/>
            </w:pPr>
            <w:r w:rsidDel="00000000" w:rsidR="00000000" w:rsidRPr="00000000">
              <w:rPr>
                <w:rtl w:val="0"/>
              </w:rPr>
              <w:t xml:space="preserve">1458</w:t>
            </w:r>
          </w:p>
        </w:tc>
        <w:tc>
          <w:tcPr/>
          <w:p w:rsidR="00000000" w:rsidDel="00000000" w:rsidP="00000000" w:rsidRDefault="00000000" w:rsidRPr="00000000">
            <w:pPr>
              <w:ind w:firstLine="0"/>
              <w:contextualSpacing w:val="0"/>
              <w:jc w:val="center"/>
              <w:rPr/>
            </w:pPr>
            <w:r w:rsidDel="00000000" w:rsidR="00000000" w:rsidRPr="00000000">
              <w:rPr>
                <w:rtl w:val="0"/>
              </w:rPr>
              <w:t xml:space="preserve">1459</w:t>
            </w:r>
          </w:p>
        </w:tc>
        <w:tc>
          <w:tcPr/>
          <w:p w:rsidR="00000000" w:rsidDel="00000000" w:rsidP="00000000" w:rsidRDefault="00000000" w:rsidRPr="00000000">
            <w:pPr>
              <w:ind w:firstLine="0"/>
              <w:contextualSpacing w:val="0"/>
              <w:jc w:val="center"/>
              <w:rPr/>
            </w:pPr>
            <w:r w:rsidDel="00000000" w:rsidR="00000000" w:rsidRPr="00000000">
              <w:rPr>
                <w:rtl w:val="0"/>
              </w:rPr>
              <w:t xml:space="preserve">5960</w:t>
            </w:r>
          </w:p>
        </w:tc>
        <w:tc>
          <w:tcPr/>
          <w:p w:rsidR="00000000" w:rsidDel="00000000" w:rsidP="00000000" w:rsidRDefault="00000000" w:rsidRPr="00000000">
            <w:pPr>
              <w:ind w:firstLine="0"/>
              <w:contextualSpacing w:val="0"/>
              <w:jc w:val="center"/>
              <w:rPr/>
            </w:pPr>
            <w:r w:rsidDel="00000000" w:rsidR="00000000" w:rsidRPr="00000000">
              <w:rPr>
                <w:rtl w:val="0"/>
              </w:rPr>
              <w:t xml:space="preserve">0.584</w:t>
            </w:r>
          </w:p>
        </w:tc>
      </w:tr>
      <w:tr>
        <w:tc>
          <w:tcPr/>
          <w:p w:rsidR="00000000" w:rsidDel="00000000" w:rsidP="00000000" w:rsidRDefault="00000000" w:rsidRPr="00000000">
            <w:pPr>
              <w:ind w:firstLine="0"/>
              <w:contextualSpacing w:val="0"/>
              <w:rPr/>
            </w:pPr>
            <w:r w:rsidDel="00000000" w:rsidR="00000000" w:rsidRPr="00000000">
              <w:rPr>
                <w:rtl w:val="0"/>
              </w:rPr>
              <w:t xml:space="preserve">Depth-First graph</w:t>
            </w:r>
          </w:p>
        </w:tc>
        <w:tc>
          <w:tcPr/>
          <w:p w:rsidR="00000000" w:rsidDel="00000000" w:rsidP="00000000" w:rsidRDefault="00000000" w:rsidRPr="00000000">
            <w:pPr>
              <w:ind w:firstLine="0"/>
              <w:contextualSpacing w:val="0"/>
              <w:jc w:val="center"/>
              <w:rPr/>
            </w:pPr>
            <w:r w:rsidDel="00000000" w:rsidR="00000000" w:rsidRPr="00000000">
              <w:rPr>
                <w:rtl w:val="0"/>
              </w:rPr>
              <w:t xml:space="preserve">20</w:t>
            </w:r>
          </w:p>
        </w:tc>
        <w:tc>
          <w:tcPr/>
          <w:p w:rsidR="00000000" w:rsidDel="00000000" w:rsidP="00000000" w:rsidRDefault="00000000" w:rsidRPr="00000000">
            <w:pPr>
              <w:ind w:firstLine="0"/>
              <w:contextualSpacing w:val="0"/>
              <w:jc w:val="center"/>
              <w:rPr/>
            </w:pPr>
            <w:r w:rsidDel="00000000" w:rsidR="00000000" w:rsidRPr="00000000">
              <w:rPr>
                <w:rtl w:val="0"/>
              </w:rPr>
              <w:t xml:space="preserve">21</w:t>
            </w:r>
          </w:p>
        </w:tc>
        <w:tc>
          <w:tcPr/>
          <w:p w:rsidR="00000000" w:rsidDel="00000000" w:rsidP="00000000" w:rsidRDefault="00000000" w:rsidRPr="00000000">
            <w:pPr>
              <w:ind w:firstLine="0"/>
              <w:contextualSpacing w:val="0"/>
              <w:jc w:val="center"/>
              <w:rPr/>
            </w:pPr>
            <w:r w:rsidDel="00000000" w:rsidR="00000000" w:rsidRPr="00000000">
              <w:rPr>
                <w:rtl w:val="0"/>
              </w:rPr>
              <w:t xml:space="preserve">22</w:t>
            </w:r>
          </w:p>
        </w:tc>
        <w:tc>
          <w:tcPr/>
          <w:p w:rsidR="00000000" w:rsidDel="00000000" w:rsidP="00000000" w:rsidRDefault="00000000" w:rsidRPr="00000000">
            <w:pPr>
              <w:ind w:firstLine="0"/>
              <w:contextualSpacing w:val="0"/>
              <w:jc w:val="center"/>
              <w:rPr/>
            </w:pPr>
            <w:r w:rsidDel="00000000" w:rsidR="00000000" w:rsidRPr="00000000">
              <w:rPr>
                <w:rtl w:val="0"/>
              </w:rPr>
              <w:t xml:space="preserve">84</w:t>
            </w:r>
          </w:p>
        </w:tc>
        <w:tc>
          <w:tcPr/>
          <w:p w:rsidR="00000000" w:rsidDel="00000000" w:rsidP="00000000" w:rsidRDefault="00000000" w:rsidRPr="00000000">
            <w:pPr>
              <w:ind w:firstLine="0"/>
              <w:contextualSpacing w:val="0"/>
              <w:jc w:val="center"/>
              <w:rPr/>
            </w:pPr>
            <w:r w:rsidDel="00000000" w:rsidR="00000000" w:rsidRPr="00000000">
              <w:rPr>
                <w:rtl w:val="0"/>
              </w:rPr>
              <w:t xml:space="preserve">0.012</w:t>
            </w:r>
          </w:p>
        </w:tc>
      </w:tr>
      <w:tr>
        <w:trPr>
          <w:trHeight w:val="260" w:hRule="atLeast"/>
        </w:trPr>
        <w:tc>
          <w:tcPr/>
          <w:p w:rsidR="00000000" w:rsidDel="00000000" w:rsidP="00000000" w:rsidRDefault="00000000" w:rsidRPr="00000000">
            <w:pPr>
              <w:ind w:firstLine="0"/>
              <w:contextualSpacing w:val="0"/>
              <w:rPr/>
            </w:pPr>
            <w:r w:rsidDel="00000000" w:rsidR="00000000" w:rsidRPr="00000000">
              <w:rPr>
                <w:rtl w:val="0"/>
              </w:rPr>
              <w:t xml:space="preserve">Depth Limited</w:t>
            </w:r>
          </w:p>
        </w:tc>
        <w:tc>
          <w:tcPr/>
          <w:p w:rsidR="00000000" w:rsidDel="00000000" w:rsidP="00000000" w:rsidRDefault="00000000" w:rsidRPr="00000000">
            <w:pPr>
              <w:ind w:firstLine="0"/>
              <w:contextualSpacing w:val="0"/>
              <w:jc w:val="center"/>
              <w:rPr/>
            </w:pPr>
            <w:r w:rsidDel="00000000" w:rsidR="00000000" w:rsidRPr="00000000">
              <w:rPr>
                <w:rtl w:val="0"/>
              </w:rPr>
              <w:t xml:space="preserve">50</w:t>
            </w:r>
          </w:p>
        </w:tc>
        <w:tc>
          <w:tcPr/>
          <w:p w:rsidR="00000000" w:rsidDel="00000000" w:rsidP="00000000" w:rsidRDefault="00000000" w:rsidRPr="00000000">
            <w:pPr>
              <w:ind w:firstLine="0"/>
              <w:contextualSpacing w:val="0"/>
              <w:jc w:val="center"/>
              <w:rPr/>
            </w:pPr>
            <w:r w:rsidDel="00000000" w:rsidR="00000000" w:rsidRPr="00000000">
              <w:rPr>
                <w:rtl w:val="0"/>
              </w:rPr>
              <w:t xml:space="preserve">101</w:t>
            </w:r>
          </w:p>
        </w:tc>
        <w:tc>
          <w:tcPr/>
          <w:p w:rsidR="00000000" w:rsidDel="00000000" w:rsidP="00000000" w:rsidRDefault="00000000" w:rsidRPr="00000000">
            <w:pPr>
              <w:ind w:firstLine="0"/>
              <w:contextualSpacing w:val="0"/>
              <w:jc w:val="center"/>
              <w:rPr/>
            </w:pPr>
            <w:r w:rsidDel="00000000" w:rsidR="00000000" w:rsidRPr="00000000">
              <w:rPr>
                <w:rtl w:val="0"/>
              </w:rPr>
              <w:t xml:space="preserve">271</w:t>
            </w:r>
          </w:p>
        </w:tc>
        <w:tc>
          <w:tcPr/>
          <w:p w:rsidR="00000000" w:rsidDel="00000000" w:rsidP="00000000" w:rsidRDefault="00000000" w:rsidRPr="00000000">
            <w:pPr>
              <w:ind w:firstLine="0"/>
              <w:contextualSpacing w:val="0"/>
              <w:jc w:val="center"/>
              <w:rPr/>
            </w:pPr>
            <w:r w:rsidDel="00000000" w:rsidR="00000000" w:rsidRPr="00000000">
              <w:rPr>
                <w:rtl w:val="0"/>
              </w:rPr>
              <w:t xml:space="preserve">414</w:t>
            </w:r>
          </w:p>
        </w:tc>
        <w:tc>
          <w:tcPr/>
          <w:p w:rsidR="00000000" w:rsidDel="00000000" w:rsidP="00000000" w:rsidRDefault="00000000" w:rsidRPr="00000000">
            <w:pPr>
              <w:ind w:firstLine="0"/>
              <w:contextualSpacing w:val="0"/>
              <w:jc w:val="center"/>
              <w:rPr/>
            </w:pPr>
            <w:r w:rsidDel="00000000" w:rsidR="00000000" w:rsidRPr="00000000">
              <w:rPr>
                <w:rtl w:val="0"/>
              </w:rPr>
              <w:t xml:space="preserve">0.062</w:t>
            </w:r>
          </w:p>
        </w:tc>
      </w:tr>
      <w:tr>
        <w:tc>
          <w:tcPr/>
          <w:p w:rsidR="00000000" w:rsidDel="00000000" w:rsidP="00000000" w:rsidRDefault="00000000" w:rsidRPr="00000000">
            <w:pPr>
              <w:ind w:firstLine="0"/>
              <w:contextualSpacing w:val="0"/>
              <w:rPr/>
            </w:pPr>
            <w:r w:rsidDel="00000000" w:rsidR="00000000" w:rsidRPr="00000000">
              <w:rPr>
                <w:rtl w:val="0"/>
              </w:rPr>
              <w:t xml:space="preserve">A*+h1</w:t>
            </w:r>
          </w:p>
        </w:tc>
        <w:tc>
          <w:tcPr/>
          <w:p w:rsidR="00000000" w:rsidDel="00000000" w:rsidP="00000000" w:rsidRDefault="00000000" w:rsidRPr="00000000">
            <w:pPr>
              <w:ind w:firstLine="0"/>
              <w:contextualSpacing w:val="0"/>
              <w:jc w:val="center"/>
              <w:rPr/>
            </w:pPr>
            <w:r w:rsidDel="00000000" w:rsidR="00000000" w:rsidRPr="00000000">
              <w:rPr>
                <w:rtl w:val="0"/>
              </w:rPr>
              <w:t xml:space="preserve">6</w:t>
            </w:r>
          </w:p>
        </w:tc>
        <w:tc>
          <w:tcPr/>
          <w:p w:rsidR="00000000" w:rsidDel="00000000" w:rsidP="00000000" w:rsidRDefault="00000000" w:rsidRPr="00000000">
            <w:pPr>
              <w:ind w:firstLine="0"/>
              <w:contextualSpacing w:val="0"/>
              <w:jc w:val="center"/>
              <w:rPr/>
            </w:pPr>
            <w:r w:rsidDel="00000000" w:rsidR="00000000" w:rsidRPr="00000000">
              <w:rPr>
                <w:rtl w:val="0"/>
              </w:rPr>
              <w:t xml:space="preserve">55</w:t>
            </w:r>
          </w:p>
        </w:tc>
        <w:tc>
          <w:tcPr/>
          <w:p w:rsidR="00000000" w:rsidDel="00000000" w:rsidP="00000000" w:rsidRDefault="00000000" w:rsidRPr="00000000">
            <w:pPr>
              <w:ind w:firstLine="0"/>
              <w:contextualSpacing w:val="0"/>
              <w:jc w:val="center"/>
              <w:rPr/>
            </w:pPr>
            <w:r w:rsidDel="00000000" w:rsidR="00000000" w:rsidRPr="00000000">
              <w:rPr>
                <w:rtl w:val="0"/>
              </w:rPr>
              <w:t xml:space="preserve">57</w:t>
            </w:r>
          </w:p>
        </w:tc>
        <w:tc>
          <w:tcPr/>
          <w:p w:rsidR="00000000" w:rsidDel="00000000" w:rsidP="00000000" w:rsidRDefault="00000000" w:rsidRPr="00000000">
            <w:pPr>
              <w:ind w:firstLine="0"/>
              <w:contextualSpacing w:val="0"/>
              <w:jc w:val="center"/>
              <w:rPr/>
            </w:pPr>
            <w:r w:rsidDel="00000000" w:rsidR="00000000" w:rsidRPr="00000000">
              <w:rPr>
                <w:rtl w:val="0"/>
              </w:rPr>
              <w:t xml:space="preserve">224</w:t>
            </w:r>
          </w:p>
        </w:tc>
        <w:tc>
          <w:tcPr/>
          <w:p w:rsidR="00000000" w:rsidDel="00000000" w:rsidP="00000000" w:rsidRDefault="00000000" w:rsidRPr="00000000">
            <w:pPr>
              <w:ind w:firstLine="0"/>
              <w:contextualSpacing w:val="0"/>
              <w:jc w:val="center"/>
              <w:rPr/>
            </w:pPr>
            <w:r w:rsidDel="00000000" w:rsidR="00000000" w:rsidRPr="00000000">
              <w:rPr>
                <w:rtl w:val="0"/>
              </w:rPr>
              <w:t xml:space="preserve">0.024</w:t>
            </w:r>
          </w:p>
        </w:tc>
      </w:tr>
      <w:tr>
        <w:tc>
          <w:tcPr/>
          <w:p w:rsidR="00000000" w:rsidDel="00000000" w:rsidP="00000000" w:rsidRDefault="00000000" w:rsidRPr="00000000">
            <w:pPr>
              <w:ind w:firstLine="0"/>
              <w:contextualSpacing w:val="0"/>
              <w:rPr/>
            </w:pPr>
            <w:r w:rsidDel="00000000" w:rsidR="00000000" w:rsidRPr="00000000">
              <w:rPr>
                <w:rtl w:val="0"/>
              </w:rPr>
              <w:t xml:space="preserve">A*+h_ignore</w:t>
            </w:r>
          </w:p>
        </w:tc>
        <w:tc>
          <w:tcPr/>
          <w:p w:rsidR="00000000" w:rsidDel="00000000" w:rsidP="00000000" w:rsidRDefault="00000000" w:rsidRPr="00000000">
            <w:pPr>
              <w:ind w:firstLine="0"/>
              <w:contextualSpacing w:val="0"/>
              <w:jc w:val="center"/>
              <w:rPr/>
            </w:pPr>
            <w:r w:rsidDel="00000000" w:rsidR="00000000" w:rsidRPr="00000000">
              <w:rPr>
                <w:rtl w:val="0"/>
              </w:rPr>
              <w:t xml:space="preserve">6</w:t>
            </w:r>
          </w:p>
        </w:tc>
        <w:tc>
          <w:tcPr/>
          <w:p w:rsidR="00000000" w:rsidDel="00000000" w:rsidP="00000000" w:rsidRDefault="00000000" w:rsidRPr="00000000">
            <w:pPr>
              <w:ind w:firstLine="0"/>
              <w:contextualSpacing w:val="0"/>
              <w:jc w:val="center"/>
              <w:rPr/>
            </w:pPr>
            <w:r w:rsidDel="00000000" w:rsidR="00000000" w:rsidRPr="00000000">
              <w:rPr>
                <w:rtl w:val="0"/>
              </w:rPr>
              <w:t xml:space="preserve">41</w:t>
            </w:r>
          </w:p>
        </w:tc>
        <w:tc>
          <w:tcPr/>
          <w:p w:rsidR="00000000" w:rsidDel="00000000" w:rsidP="00000000" w:rsidRDefault="00000000" w:rsidRPr="00000000">
            <w:pPr>
              <w:ind w:firstLine="0"/>
              <w:contextualSpacing w:val="0"/>
              <w:jc w:val="center"/>
              <w:rPr/>
            </w:pPr>
            <w:r w:rsidDel="00000000" w:rsidR="00000000" w:rsidRPr="00000000">
              <w:rPr>
                <w:rtl w:val="0"/>
              </w:rPr>
              <w:t xml:space="preserve">43</w:t>
            </w:r>
          </w:p>
        </w:tc>
        <w:tc>
          <w:tcPr/>
          <w:p w:rsidR="00000000" w:rsidDel="00000000" w:rsidP="00000000" w:rsidRDefault="00000000" w:rsidRPr="00000000">
            <w:pPr>
              <w:ind w:firstLine="0"/>
              <w:contextualSpacing w:val="0"/>
              <w:jc w:val="center"/>
              <w:rPr/>
            </w:pPr>
            <w:r w:rsidDel="00000000" w:rsidR="00000000" w:rsidRPr="00000000">
              <w:rPr>
                <w:rtl w:val="0"/>
              </w:rPr>
              <w:t xml:space="preserve">170</w:t>
            </w:r>
          </w:p>
        </w:tc>
        <w:tc>
          <w:tcPr/>
          <w:p w:rsidR="00000000" w:rsidDel="00000000" w:rsidP="00000000" w:rsidRDefault="00000000" w:rsidRPr="00000000">
            <w:pPr>
              <w:ind w:firstLine="0"/>
              <w:contextualSpacing w:val="0"/>
              <w:jc w:val="center"/>
              <w:rPr/>
            </w:pPr>
            <w:r w:rsidDel="00000000" w:rsidR="00000000" w:rsidRPr="00000000">
              <w:rPr>
                <w:rtl w:val="0"/>
              </w:rPr>
              <w:t xml:space="preserve">0.020</w:t>
            </w:r>
          </w:p>
        </w:tc>
      </w:tr>
      <w:tr>
        <w:trPr>
          <w:trHeight w:val="260" w:hRule="atLeast"/>
        </w:trPr>
        <w:tc>
          <w:tcPr/>
          <w:p w:rsidR="00000000" w:rsidDel="00000000" w:rsidP="00000000" w:rsidRDefault="00000000" w:rsidRPr="00000000">
            <w:pPr>
              <w:ind w:firstLine="0"/>
              <w:contextualSpacing w:val="0"/>
              <w:rPr/>
            </w:pPr>
            <w:r w:rsidDel="00000000" w:rsidR="00000000" w:rsidRPr="00000000">
              <w:rPr>
                <w:rtl w:val="0"/>
              </w:rPr>
              <w:t xml:space="preserve">A*+h_level_sum</w:t>
            </w:r>
          </w:p>
        </w:tc>
        <w:tc>
          <w:tcPr/>
          <w:p w:rsidR="00000000" w:rsidDel="00000000" w:rsidP="00000000" w:rsidRDefault="00000000" w:rsidRPr="00000000">
            <w:pPr>
              <w:ind w:firstLine="0"/>
              <w:contextualSpacing w:val="0"/>
              <w:jc w:val="center"/>
              <w:rPr/>
            </w:pPr>
            <w:r w:rsidDel="00000000" w:rsidR="00000000" w:rsidRPr="00000000">
              <w:rPr>
                <w:rtl w:val="0"/>
              </w:rPr>
              <w:t xml:space="preserve">6</w:t>
            </w:r>
          </w:p>
        </w:tc>
        <w:tc>
          <w:tcPr/>
          <w:p w:rsidR="00000000" w:rsidDel="00000000" w:rsidP="00000000" w:rsidRDefault="00000000" w:rsidRPr="00000000">
            <w:pPr>
              <w:ind w:firstLine="0"/>
              <w:contextualSpacing w:val="0"/>
              <w:jc w:val="center"/>
              <w:rPr/>
            </w:pPr>
            <w:r w:rsidDel="00000000" w:rsidR="00000000" w:rsidRPr="00000000">
              <w:rPr>
                <w:rtl w:val="0"/>
              </w:rPr>
              <w:t xml:space="preserve">11</w:t>
            </w:r>
          </w:p>
        </w:tc>
        <w:tc>
          <w:tcPr/>
          <w:p w:rsidR="00000000" w:rsidDel="00000000" w:rsidP="00000000" w:rsidRDefault="00000000" w:rsidRPr="00000000">
            <w:pPr>
              <w:ind w:firstLine="0"/>
              <w:contextualSpacing w:val="0"/>
              <w:jc w:val="center"/>
              <w:rPr/>
            </w:pPr>
            <w:r w:rsidDel="00000000" w:rsidR="00000000" w:rsidRPr="00000000">
              <w:rPr>
                <w:rtl w:val="0"/>
              </w:rPr>
              <w:t xml:space="preserve">13</w:t>
            </w:r>
          </w:p>
        </w:tc>
        <w:tc>
          <w:tcPr/>
          <w:p w:rsidR="00000000" w:rsidDel="00000000" w:rsidP="00000000" w:rsidRDefault="00000000" w:rsidRPr="00000000">
            <w:pPr>
              <w:ind w:firstLine="0"/>
              <w:contextualSpacing w:val="0"/>
              <w:jc w:val="center"/>
              <w:rPr/>
            </w:pPr>
            <w:r w:rsidDel="00000000" w:rsidR="00000000" w:rsidRPr="00000000">
              <w:rPr>
                <w:rtl w:val="0"/>
              </w:rPr>
              <w:t xml:space="preserve">50</w:t>
            </w:r>
          </w:p>
        </w:tc>
        <w:tc>
          <w:tcPr/>
          <w:p w:rsidR="00000000" w:rsidDel="00000000" w:rsidP="00000000" w:rsidRDefault="00000000" w:rsidRPr="00000000">
            <w:pPr>
              <w:ind w:firstLine="0"/>
              <w:contextualSpacing w:val="0"/>
              <w:jc w:val="center"/>
              <w:rPr/>
            </w:pPr>
            <w:r w:rsidDel="00000000" w:rsidR="00000000" w:rsidRPr="00000000">
              <w:rPr>
                <w:rtl w:val="0"/>
              </w:rPr>
              <w:t xml:space="preserve">0.722</w:t>
            </w:r>
          </w:p>
        </w:tc>
      </w:tr>
    </w:tbl>
    <w:p w:rsidR="00000000" w:rsidDel="00000000" w:rsidP="00000000" w:rsidRDefault="00000000" w:rsidRPr="00000000">
      <w:pPr>
        <w:spacing w:after="240" w:line="240" w:lineRule="auto"/>
        <w:ind w:firstLine="0"/>
        <w:contextualSpacing w:val="0"/>
        <w:rPr>
          <w:b w:val="1"/>
          <w:sz w:val="28"/>
          <w:szCs w:val="28"/>
        </w:rPr>
      </w:pPr>
      <w:r w:rsidDel="00000000" w:rsidR="00000000" w:rsidRPr="00000000">
        <w:rPr>
          <w:rtl w:val="0"/>
        </w:rPr>
      </w:r>
    </w:p>
    <w:tbl>
      <w:tblPr>
        <w:tblStyle w:val="Table2"/>
        <w:tblW w:w="9435.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980"/>
        <w:gridCol w:w="1380"/>
        <w:gridCol w:w="1455"/>
        <w:gridCol w:w="1290"/>
        <w:gridCol w:w="1365"/>
        <w:gridCol w:w="1965"/>
        <w:tblGridChange w:id="0">
          <w:tblGrid>
            <w:gridCol w:w="1980"/>
            <w:gridCol w:w="1380"/>
            <w:gridCol w:w="1455"/>
            <w:gridCol w:w="1290"/>
            <w:gridCol w:w="1365"/>
            <w:gridCol w:w="1965"/>
          </w:tblGrid>
        </w:tblGridChange>
      </w:tblGrid>
      <w:tr>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ACP 2</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Plan Length</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Expansions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Goal Tests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New Nodes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Time Elapsed (sec)</w:t>
            </w:r>
          </w:p>
        </w:tc>
      </w:tr>
      <w:tr>
        <w:tc>
          <w:tcPr>
            <w:tcBorders>
              <w:top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Breadth-First</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9</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3343</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4609</w:t>
            </w:r>
          </w:p>
        </w:tc>
        <w:tc>
          <w:tcPr>
            <w:tcBorders>
              <w:top w:color="000000" w:space="0" w:sz="4" w:val="single"/>
            </w:tcBorders>
          </w:tcPr>
          <w:p w:rsidR="00000000" w:rsidDel="00000000" w:rsidP="00000000" w:rsidRDefault="00000000" w:rsidRPr="00000000">
            <w:pPr>
              <w:ind w:firstLine="0"/>
              <w:contextualSpacing w:val="0"/>
              <w:jc w:val="center"/>
              <w:rPr/>
            </w:pPr>
            <w:r w:rsidDel="00000000" w:rsidR="00000000" w:rsidRPr="00000000">
              <w:rPr>
                <w:rtl w:val="0"/>
              </w:rPr>
              <w:t xml:space="preserve">30509</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5.770</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Breadth-First tree</w:t>
            </w:r>
          </w:p>
        </w:tc>
        <w:tc>
          <w:tcPr/>
          <w:p w:rsidR="00000000" w:rsidDel="00000000" w:rsidP="00000000" w:rsidRDefault="00000000" w:rsidRPr="00000000">
            <w:pPr>
              <w:ind w:firstLine="0"/>
              <w:contextualSpacing w:val="0"/>
              <w:jc w:val="center"/>
              <w:rPr/>
            </w:pPr>
            <w:r w:rsidDel="00000000" w:rsidR="00000000" w:rsidRPr="00000000">
              <w:rPr>
                <w:rtl w:val="0"/>
              </w:rPr>
              <w:t xml:space="preserve">-</w:t>
            </w:r>
          </w:p>
        </w:tc>
        <w:tc>
          <w:tcPr/>
          <w:p w:rsidR="00000000" w:rsidDel="00000000" w:rsidP="00000000" w:rsidRDefault="00000000" w:rsidRPr="00000000">
            <w:pPr>
              <w:ind w:firstLine="0"/>
              <w:contextualSpacing w:val="0"/>
              <w:jc w:val="center"/>
              <w:rPr/>
            </w:pPr>
            <w:r w:rsidDel="00000000" w:rsidR="00000000" w:rsidRPr="00000000">
              <w:rPr>
                <w:rtl w:val="0"/>
              </w:rPr>
              <w:t xml:space="preserve">-</w:t>
            </w:r>
          </w:p>
        </w:tc>
        <w:tc>
          <w:tcPr/>
          <w:p w:rsidR="00000000" w:rsidDel="00000000" w:rsidP="00000000" w:rsidRDefault="00000000" w:rsidRPr="00000000">
            <w:pPr>
              <w:ind w:firstLine="0"/>
              <w:contextualSpacing w:val="0"/>
              <w:jc w:val="center"/>
              <w:rPr/>
            </w:pPr>
            <w:r w:rsidDel="00000000" w:rsidR="00000000" w:rsidRPr="00000000">
              <w:rPr>
                <w:rtl w:val="0"/>
              </w:rPr>
              <w:t xml:space="preserve">-</w:t>
            </w:r>
          </w:p>
        </w:tc>
        <w:tc>
          <w:tcPr/>
          <w:p w:rsidR="00000000" w:rsidDel="00000000" w:rsidP="00000000" w:rsidRDefault="00000000" w:rsidRPr="00000000">
            <w:pPr>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+10 min</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Depth-First graph</w:t>
            </w:r>
          </w:p>
        </w:tc>
        <w:tc>
          <w:tcPr/>
          <w:p w:rsidR="00000000" w:rsidDel="00000000" w:rsidP="00000000" w:rsidRDefault="00000000" w:rsidRPr="00000000">
            <w:pPr>
              <w:ind w:firstLine="0"/>
              <w:contextualSpacing w:val="0"/>
              <w:jc w:val="center"/>
              <w:rPr/>
            </w:pPr>
            <w:r w:rsidDel="00000000" w:rsidR="00000000" w:rsidRPr="00000000">
              <w:rPr>
                <w:rtl w:val="0"/>
              </w:rPr>
              <w:t xml:space="preserve">619</w:t>
            </w:r>
          </w:p>
        </w:tc>
        <w:tc>
          <w:tcPr/>
          <w:p w:rsidR="00000000" w:rsidDel="00000000" w:rsidP="00000000" w:rsidRDefault="00000000" w:rsidRPr="00000000">
            <w:pPr>
              <w:ind w:firstLine="0"/>
              <w:contextualSpacing w:val="0"/>
              <w:jc w:val="center"/>
              <w:rPr/>
            </w:pPr>
            <w:r w:rsidDel="00000000" w:rsidR="00000000" w:rsidRPr="00000000">
              <w:rPr>
                <w:rtl w:val="0"/>
              </w:rPr>
              <w:t xml:space="preserve">624</w:t>
            </w:r>
          </w:p>
        </w:tc>
        <w:tc>
          <w:tcPr/>
          <w:p w:rsidR="00000000" w:rsidDel="00000000" w:rsidP="00000000" w:rsidRDefault="00000000" w:rsidRPr="00000000">
            <w:pPr>
              <w:ind w:firstLine="0"/>
              <w:contextualSpacing w:val="0"/>
              <w:jc w:val="center"/>
              <w:rPr/>
            </w:pPr>
            <w:r w:rsidDel="00000000" w:rsidR="00000000" w:rsidRPr="00000000">
              <w:rPr>
                <w:rtl w:val="0"/>
              </w:rPr>
              <w:t xml:space="preserve">625</w:t>
            </w:r>
          </w:p>
        </w:tc>
        <w:tc>
          <w:tcPr/>
          <w:p w:rsidR="00000000" w:rsidDel="00000000" w:rsidP="00000000" w:rsidRDefault="00000000" w:rsidRPr="00000000">
            <w:pPr>
              <w:ind w:firstLine="0"/>
              <w:contextualSpacing w:val="0"/>
              <w:jc w:val="center"/>
              <w:rPr/>
            </w:pPr>
            <w:bookmarkStart w:colFirst="0" w:colLast="0" w:name="_gjdgxs" w:id="3"/>
            <w:bookmarkEnd w:id="3"/>
            <w:r w:rsidDel="00000000" w:rsidR="00000000" w:rsidRPr="00000000">
              <w:rPr>
                <w:rtl w:val="0"/>
              </w:rPr>
              <w:t xml:space="preserve">5602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2.913</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Depth Limited</w:t>
            </w:r>
          </w:p>
        </w:tc>
        <w:tc>
          <w:tcPr/>
          <w:p w:rsidR="00000000" w:rsidDel="00000000" w:rsidP="00000000" w:rsidRDefault="00000000" w:rsidRPr="00000000">
            <w:pPr>
              <w:ind w:firstLine="0"/>
              <w:contextualSpacing w:val="0"/>
              <w:jc w:val="center"/>
              <w:rPr/>
            </w:pPr>
            <w:r w:rsidDel="00000000" w:rsidR="00000000" w:rsidRPr="00000000">
              <w:rPr>
                <w:rtl w:val="0"/>
              </w:rPr>
              <w:t xml:space="preserve">50</w:t>
            </w:r>
          </w:p>
        </w:tc>
        <w:tc>
          <w:tcPr/>
          <w:p w:rsidR="00000000" w:rsidDel="00000000" w:rsidP="00000000" w:rsidRDefault="00000000" w:rsidRPr="00000000">
            <w:pPr>
              <w:ind w:firstLine="0"/>
              <w:contextualSpacing w:val="0"/>
              <w:jc w:val="center"/>
              <w:rPr/>
            </w:pPr>
            <w:r w:rsidDel="00000000" w:rsidR="00000000" w:rsidRPr="00000000">
              <w:rPr>
                <w:rtl w:val="0"/>
              </w:rPr>
              <w:t xml:space="preserve">222719</w:t>
            </w:r>
          </w:p>
        </w:tc>
        <w:tc>
          <w:tcPr/>
          <w:p w:rsidR="00000000" w:rsidDel="00000000" w:rsidP="00000000" w:rsidRDefault="00000000" w:rsidRPr="00000000">
            <w:pPr>
              <w:ind w:firstLine="0"/>
              <w:contextualSpacing w:val="0"/>
              <w:jc w:val="center"/>
              <w:rPr/>
            </w:pPr>
            <w:r w:rsidDel="00000000" w:rsidR="00000000" w:rsidRPr="00000000">
              <w:rPr>
                <w:rtl w:val="0"/>
              </w:rPr>
              <w:t xml:space="preserve">2053741</w:t>
            </w:r>
          </w:p>
        </w:tc>
        <w:tc>
          <w:tcPr/>
          <w:p w:rsidR="00000000" w:rsidDel="00000000" w:rsidP="00000000" w:rsidRDefault="00000000" w:rsidRPr="00000000">
            <w:pPr>
              <w:ind w:firstLine="0"/>
              <w:contextualSpacing w:val="0"/>
              <w:jc w:val="center"/>
              <w:rPr/>
            </w:pPr>
            <w:r w:rsidDel="00000000" w:rsidR="00000000" w:rsidRPr="00000000">
              <w:rPr>
                <w:rtl w:val="0"/>
              </w:rPr>
              <w:t xml:space="preserve">2054119</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680.6312</w:t>
            </w:r>
          </w:p>
        </w:tc>
      </w:tr>
      <w:tr>
        <w:tc>
          <w:tcPr/>
          <w:p w:rsidR="00000000" w:rsidDel="00000000" w:rsidP="00000000" w:rsidRDefault="00000000" w:rsidRPr="00000000">
            <w:pPr>
              <w:ind w:firstLine="0"/>
              <w:contextualSpacing w:val="0"/>
              <w:rPr/>
            </w:pPr>
            <w:r w:rsidDel="00000000" w:rsidR="00000000" w:rsidRPr="00000000">
              <w:rPr>
                <w:rtl w:val="0"/>
              </w:rPr>
              <w:t xml:space="preserve">A*+h1</w:t>
            </w:r>
          </w:p>
        </w:tc>
        <w:tc>
          <w:tcPr/>
          <w:p w:rsidR="00000000" w:rsidDel="00000000" w:rsidP="00000000" w:rsidRDefault="00000000" w:rsidRPr="00000000">
            <w:pPr>
              <w:ind w:firstLine="0"/>
              <w:contextualSpacing w:val="0"/>
              <w:jc w:val="center"/>
              <w:rPr/>
            </w:pPr>
            <w:r w:rsidDel="00000000" w:rsidR="00000000" w:rsidRPr="00000000">
              <w:rPr>
                <w:rtl w:val="0"/>
              </w:rPr>
              <w:t xml:space="preserve">9</w:t>
            </w:r>
          </w:p>
        </w:tc>
        <w:tc>
          <w:tcPr/>
          <w:p w:rsidR="00000000" w:rsidDel="00000000" w:rsidP="00000000" w:rsidRDefault="00000000" w:rsidRPr="00000000">
            <w:pPr>
              <w:ind w:firstLine="0"/>
              <w:contextualSpacing w:val="0"/>
              <w:jc w:val="center"/>
              <w:rPr/>
            </w:pPr>
            <w:r w:rsidDel="00000000" w:rsidR="00000000" w:rsidRPr="00000000">
              <w:rPr>
                <w:rtl w:val="0"/>
              </w:rPr>
              <w:t xml:space="preserve">4853</w:t>
            </w:r>
          </w:p>
        </w:tc>
        <w:tc>
          <w:tcPr/>
          <w:p w:rsidR="00000000" w:rsidDel="00000000" w:rsidP="00000000" w:rsidRDefault="00000000" w:rsidRPr="00000000">
            <w:pPr>
              <w:ind w:firstLine="0"/>
              <w:contextualSpacing w:val="0"/>
              <w:jc w:val="center"/>
              <w:rPr/>
            </w:pPr>
            <w:r w:rsidDel="00000000" w:rsidR="00000000" w:rsidRPr="00000000">
              <w:rPr>
                <w:rtl w:val="0"/>
              </w:rPr>
              <w:t xml:space="preserve">4855</w:t>
            </w:r>
          </w:p>
        </w:tc>
        <w:tc>
          <w:tcPr/>
          <w:p w:rsidR="00000000" w:rsidDel="00000000" w:rsidP="00000000" w:rsidRDefault="00000000" w:rsidRPr="00000000">
            <w:pPr>
              <w:ind w:firstLine="0"/>
              <w:contextualSpacing w:val="0"/>
              <w:jc w:val="center"/>
              <w:rPr/>
            </w:pPr>
            <w:r w:rsidDel="00000000" w:rsidR="00000000" w:rsidRPr="00000000">
              <w:rPr>
                <w:rtl w:val="0"/>
              </w:rPr>
              <w:t xml:space="preserve">44041</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7.823</w:t>
            </w:r>
          </w:p>
        </w:tc>
      </w:tr>
      <w:tr>
        <w:tc>
          <w:tcPr/>
          <w:p w:rsidR="00000000" w:rsidDel="00000000" w:rsidP="00000000" w:rsidRDefault="00000000" w:rsidRPr="00000000">
            <w:pPr>
              <w:ind w:firstLine="0"/>
              <w:contextualSpacing w:val="0"/>
              <w:rPr/>
            </w:pPr>
            <w:r w:rsidDel="00000000" w:rsidR="00000000" w:rsidRPr="00000000">
              <w:rPr>
                <w:rtl w:val="0"/>
              </w:rPr>
              <w:t xml:space="preserve">A*+h_ignore</w:t>
            </w:r>
          </w:p>
        </w:tc>
        <w:tc>
          <w:tcPr/>
          <w:p w:rsidR="00000000" w:rsidDel="00000000" w:rsidP="00000000" w:rsidRDefault="00000000" w:rsidRPr="00000000">
            <w:pPr>
              <w:ind w:firstLine="0"/>
              <w:contextualSpacing w:val="0"/>
              <w:jc w:val="center"/>
              <w:rPr/>
            </w:pPr>
            <w:r w:rsidDel="00000000" w:rsidR="00000000" w:rsidRPr="00000000">
              <w:rPr>
                <w:rtl w:val="0"/>
              </w:rPr>
              <w:t xml:space="preserve">9</w:t>
            </w:r>
          </w:p>
        </w:tc>
        <w:tc>
          <w:tcPr/>
          <w:p w:rsidR="00000000" w:rsidDel="00000000" w:rsidP="00000000" w:rsidRDefault="00000000" w:rsidRPr="00000000">
            <w:pPr>
              <w:ind w:firstLine="0"/>
              <w:contextualSpacing w:val="0"/>
              <w:jc w:val="center"/>
              <w:rPr/>
            </w:pPr>
            <w:r w:rsidDel="00000000" w:rsidR="00000000" w:rsidRPr="00000000">
              <w:rPr>
                <w:rtl w:val="0"/>
              </w:rPr>
              <w:t xml:space="preserve">1450</w:t>
            </w:r>
          </w:p>
        </w:tc>
        <w:tc>
          <w:tcPr/>
          <w:p w:rsidR="00000000" w:rsidDel="00000000" w:rsidP="00000000" w:rsidRDefault="00000000" w:rsidRPr="00000000">
            <w:pPr>
              <w:ind w:firstLine="0"/>
              <w:contextualSpacing w:val="0"/>
              <w:jc w:val="center"/>
              <w:rPr/>
            </w:pPr>
            <w:r w:rsidDel="00000000" w:rsidR="00000000" w:rsidRPr="00000000">
              <w:rPr>
                <w:rtl w:val="0"/>
              </w:rPr>
              <w:t xml:space="preserve">1452</w:t>
            </w:r>
          </w:p>
        </w:tc>
        <w:tc>
          <w:tcPr/>
          <w:p w:rsidR="00000000" w:rsidDel="00000000" w:rsidP="00000000" w:rsidRDefault="00000000" w:rsidRPr="00000000">
            <w:pPr>
              <w:ind w:firstLine="0"/>
              <w:contextualSpacing w:val="0"/>
              <w:jc w:val="center"/>
              <w:rPr/>
            </w:pPr>
            <w:r w:rsidDel="00000000" w:rsidR="00000000" w:rsidRPr="00000000">
              <w:rPr>
                <w:rtl w:val="0"/>
              </w:rPr>
              <w:t xml:space="preserve">13303</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3.036</w:t>
            </w:r>
          </w:p>
        </w:tc>
      </w:tr>
      <w:tr>
        <w:tc>
          <w:tcPr/>
          <w:p w:rsidR="00000000" w:rsidDel="00000000" w:rsidP="00000000" w:rsidRDefault="00000000" w:rsidRPr="00000000">
            <w:pPr>
              <w:ind w:firstLine="0"/>
              <w:contextualSpacing w:val="0"/>
              <w:rPr/>
            </w:pPr>
            <w:r w:rsidDel="00000000" w:rsidR="00000000" w:rsidRPr="00000000">
              <w:rPr>
                <w:rtl w:val="0"/>
              </w:rPr>
              <w:t xml:space="preserve">A*+h_level_sum</w:t>
            </w:r>
          </w:p>
        </w:tc>
        <w:tc>
          <w:tcPr/>
          <w:p w:rsidR="00000000" w:rsidDel="00000000" w:rsidP="00000000" w:rsidRDefault="00000000" w:rsidRPr="00000000">
            <w:pPr>
              <w:ind w:firstLine="0"/>
              <w:contextualSpacing w:val="0"/>
              <w:jc w:val="center"/>
              <w:rPr/>
            </w:pPr>
            <w:r w:rsidDel="00000000" w:rsidR="00000000" w:rsidRPr="00000000">
              <w:rPr>
                <w:rtl w:val="0"/>
              </w:rPr>
              <w:t xml:space="preserve">9</w:t>
            </w:r>
          </w:p>
        </w:tc>
        <w:tc>
          <w:tcPr/>
          <w:p w:rsidR="00000000" w:rsidDel="00000000" w:rsidP="00000000" w:rsidRDefault="00000000" w:rsidRPr="00000000">
            <w:pPr>
              <w:ind w:firstLine="0"/>
              <w:contextualSpacing w:val="0"/>
              <w:jc w:val="center"/>
              <w:rPr/>
            </w:pPr>
            <w:r w:rsidDel="00000000" w:rsidR="00000000" w:rsidRPr="00000000">
              <w:rPr>
                <w:rtl w:val="0"/>
              </w:rPr>
              <w:t xml:space="preserve">86</w:t>
            </w:r>
          </w:p>
        </w:tc>
        <w:tc>
          <w:tcPr/>
          <w:p w:rsidR="00000000" w:rsidDel="00000000" w:rsidP="00000000" w:rsidRDefault="00000000" w:rsidRPr="00000000">
            <w:pPr>
              <w:ind w:firstLine="0"/>
              <w:contextualSpacing w:val="0"/>
              <w:jc w:val="center"/>
              <w:rPr/>
            </w:pPr>
            <w:r w:rsidDel="00000000" w:rsidR="00000000" w:rsidRPr="00000000">
              <w:rPr>
                <w:rtl w:val="0"/>
              </w:rPr>
              <w:t xml:space="preserve">88</w:t>
            </w:r>
          </w:p>
        </w:tc>
        <w:tc>
          <w:tcPr/>
          <w:p w:rsidR="00000000" w:rsidDel="00000000" w:rsidP="00000000" w:rsidRDefault="00000000" w:rsidRPr="00000000">
            <w:pPr>
              <w:ind w:firstLine="0"/>
              <w:contextualSpacing w:val="0"/>
              <w:jc w:val="center"/>
              <w:rPr/>
            </w:pPr>
            <w:r w:rsidDel="00000000" w:rsidR="00000000" w:rsidRPr="00000000">
              <w:rPr>
                <w:rtl w:val="0"/>
              </w:rPr>
              <w:t xml:space="preserve">841</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65.355</w:t>
            </w:r>
          </w:p>
        </w:tc>
      </w:tr>
    </w:tbl>
    <w:p w:rsidR="00000000" w:rsidDel="00000000" w:rsidP="00000000" w:rsidRDefault="00000000" w:rsidRPr="00000000">
      <w:pPr>
        <w:spacing w:after="240" w:line="240" w:lineRule="auto"/>
        <w:ind w:firstLine="0"/>
        <w:contextualSpacing w:val="0"/>
        <w:rPr>
          <w:b w:val="1"/>
          <w:sz w:val="28"/>
          <w:szCs w:val="28"/>
        </w:rPr>
      </w:pPr>
      <w:r w:rsidDel="00000000" w:rsidR="00000000" w:rsidRPr="00000000">
        <w:rPr>
          <w:rtl w:val="0"/>
        </w:rPr>
      </w:r>
    </w:p>
    <w:tbl>
      <w:tblPr>
        <w:tblStyle w:val="Table3"/>
        <w:tblW w:w="9435.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980"/>
        <w:gridCol w:w="1380"/>
        <w:gridCol w:w="1455"/>
        <w:gridCol w:w="1290"/>
        <w:gridCol w:w="1365"/>
        <w:gridCol w:w="1965"/>
        <w:tblGridChange w:id="0">
          <w:tblGrid>
            <w:gridCol w:w="1980"/>
            <w:gridCol w:w="1380"/>
            <w:gridCol w:w="1455"/>
            <w:gridCol w:w="1290"/>
            <w:gridCol w:w="1365"/>
            <w:gridCol w:w="1965"/>
          </w:tblGrid>
        </w:tblGridChange>
      </w:tblGrid>
      <w:tr>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ACP 3</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Plan Length</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Expansions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Goal Tests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New Nodes</w:t>
            </w:r>
          </w:p>
        </w:tc>
        <w:tc>
          <w:tcPr>
            <w:tcBorders>
              <w:top w:color="000000" w:space="0" w:sz="4" w:val="single"/>
              <w:bottom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Time Elapsed (sec)</w:t>
            </w:r>
          </w:p>
        </w:tc>
      </w:tr>
      <w:tr>
        <w:tc>
          <w:tcPr>
            <w:tcBorders>
              <w:top w:color="000000" w:space="0" w:sz="4" w:val="single"/>
            </w:tcBorders>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Breadth-First</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12</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14663</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18098</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129631</w:t>
            </w:r>
          </w:p>
        </w:tc>
        <w:tc>
          <w:tcPr>
            <w:tcBorders>
              <w:top w:color="000000" w:space="0" w:sz="4" w:val="single"/>
            </w:tcBorders>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28.1900</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Breadth-First tree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+10 min</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Depth-First graph</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392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408</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409</w:t>
            </w:r>
          </w:p>
        </w:tc>
        <w:tc>
          <w:tcPr/>
          <w:p w:rsidR="00000000" w:rsidDel="00000000" w:rsidP="00000000" w:rsidRDefault="00000000" w:rsidRPr="00000000">
            <w:pPr>
              <w:spacing w:after="0" w:line="240" w:lineRule="auto"/>
              <w:ind w:firstLine="0"/>
              <w:contextualSpacing w:val="0"/>
              <w:jc w:val="center"/>
              <w:rPr/>
            </w:pPr>
            <w:bookmarkStart w:colFirst="0" w:colLast="0" w:name="_gjdgxs" w:id="3"/>
            <w:bookmarkEnd w:id="3"/>
            <w:r w:rsidDel="00000000" w:rsidR="00000000" w:rsidRPr="00000000">
              <w:rPr>
                <w:rtl w:val="0"/>
              </w:rPr>
              <w:t xml:space="preserve">3364</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1.3285</w:t>
            </w:r>
          </w:p>
        </w:tc>
      </w:tr>
      <w:tr>
        <w:tc>
          <w:tcPr/>
          <w:p w:rsidR="00000000" w:rsidDel="00000000" w:rsidP="00000000" w:rsidRDefault="00000000" w:rsidRPr="00000000">
            <w:pPr>
              <w:spacing w:after="0" w:line="240" w:lineRule="auto"/>
              <w:ind w:firstLine="0"/>
              <w:contextualSpacing w:val="0"/>
              <w:rPr/>
            </w:pPr>
            <w:r w:rsidDel="00000000" w:rsidR="00000000" w:rsidRPr="00000000">
              <w:rPr>
                <w:rtl w:val="0"/>
              </w:rPr>
              <w:t xml:space="preserve">Depth Limited</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+10 min</w:t>
            </w:r>
          </w:p>
        </w:tc>
      </w:tr>
      <w:tr>
        <w:tc>
          <w:tcPr/>
          <w:p w:rsidR="00000000" w:rsidDel="00000000" w:rsidP="00000000" w:rsidRDefault="00000000" w:rsidRPr="00000000">
            <w:pPr>
              <w:ind w:firstLine="0"/>
              <w:contextualSpacing w:val="0"/>
              <w:rPr/>
            </w:pPr>
            <w:r w:rsidDel="00000000" w:rsidR="00000000" w:rsidRPr="00000000">
              <w:rPr>
                <w:rtl w:val="0"/>
              </w:rPr>
              <w:t xml:space="preserve">A*+h1</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18223</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18225</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159618</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36.6116</w:t>
            </w:r>
          </w:p>
        </w:tc>
      </w:tr>
      <w:tr>
        <w:tc>
          <w:tcPr/>
          <w:p w:rsidR="00000000" w:rsidDel="00000000" w:rsidP="00000000" w:rsidRDefault="00000000" w:rsidRPr="00000000">
            <w:pPr>
              <w:ind w:firstLine="0"/>
              <w:contextualSpacing w:val="0"/>
              <w:rPr/>
            </w:pPr>
            <w:r w:rsidDel="00000000" w:rsidR="00000000" w:rsidRPr="00000000">
              <w:rPr>
                <w:rtl w:val="0"/>
              </w:rPr>
              <w:t xml:space="preserve">A*+h_ignore</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5040</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5042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44944</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13.510</w:t>
            </w:r>
          </w:p>
        </w:tc>
      </w:tr>
      <w:tr>
        <w:tc>
          <w:tcPr/>
          <w:p w:rsidR="00000000" w:rsidDel="00000000" w:rsidP="00000000" w:rsidRDefault="00000000" w:rsidRPr="00000000">
            <w:pPr>
              <w:ind w:firstLine="0"/>
              <w:contextualSpacing w:val="0"/>
              <w:rPr/>
            </w:pPr>
            <w:r w:rsidDel="00000000" w:rsidR="00000000" w:rsidRPr="00000000">
              <w:rPr>
                <w:rtl w:val="0"/>
              </w:rPr>
              <w:t xml:space="preserve">A*+h_level_sum</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12</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318</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320</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2934</w:t>
            </w:r>
          </w:p>
        </w:tc>
        <w:tc>
          <w:tcPr/>
          <w:p w:rsidR="00000000" w:rsidDel="00000000" w:rsidP="00000000" w:rsidRDefault="00000000" w:rsidRPr="00000000">
            <w:pPr>
              <w:spacing w:after="0" w:line="240" w:lineRule="auto"/>
              <w:ind w:firstLine="0"/>
              <w:contextualSpacing w:val="0"/>
              <w:jc w:val="center"/>
              <w:rPr/>
            </w:pPr>
            <w:r w:rsidDel="00000000" w:rsidR="00000000" w:rsidRPr="00000000">
              <w:rPr>
                <w:rtl w:val="0"/>
              </w:rPr>
              <w:t xml:space="preserve">340.219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u w:val="none"/>
        </w:rPr>
      </w:pPr>
      <w:bookmarkStart w:colFirst="0" w:colLast="0" w:name="_sga39ejif7oc" w:id="4"/>
      <w:bookmarkEnd w:id="4"/>
      <w:r w:rsidDel="00000000" w:rsidR="00000000" w:rsidRPr="00000000">
        <w:rPr>
          <w:rtl w:val="0"/>
        </w:rPr>
        <w:t xml:space="preserve">Analysis</w:t>
      </w:r>
    </w:p>
    <w:p w:rsidR="00000000" w:rsidDel="00000000" w:rsidP="00000000" w:rsidRDefault="00000000" w:rsidRPr="00000000">
      <w:pPr>
        <w:ind w:firstLine="720"/>
        <w:contextualSpacing w:val="0"/>
        <w:rPr/>
      </w:pPr>
      <w:r w:rsidDel="00000000" w:rsidR="00000000" w:rsidRPr="00000000">
        <w:rPr>
          <w:rtl w:val="0"/>
        </w:rPr>
        <w:t xml:space="preserve">As the data shows, the increasing size of the search problem has a strong correlation to the search space and time, as expected. In a search problem, this effect is normal since we expand more than one node per state.</w:t>
      </w:r>
    </w:p>
    <w:p w:rsidR="00000000" w:rsidDel="00000000" w:rsidP="00000000" w:rsidRDefault="00000000" w:rsidRPr="00000000">
      <w:pPr>
        <w:ind w:firstLine="720"/>
        <w:contextualSpacing w:val="0"/>
        <w:rPr/>
      </w:pPr>
      <w:r w:rsidDel="00000000" w:rsidR="00000000" w:rsidRPr="00000000">
        <w:rPr>
          <w:rtl w:val="0"/>
        </w:rPr>
        <w:t xml:space="preserve">The h1 heuristic, which return a constant value of 1 showed to perform worse than a simple breadth first search, and it was also expected since if gives no information about the goal. The h_ignore_preconditions heuristic yielded better performance than most uninformed searches, except depth-first-search, which was always the quickest one between all of them, though solutions were the longest ones.</w:t>
      </w:r>
    </w:p>
    <w:p w:rsidR="00000000" w:rsidDel="00000000" w:rsidP="00000000" w:rsidRDefault="00000000" w:rsidRPr="00000000">
      <w:pPr>
        <w:ind w:firstLine="720"/>
        <w:contextualSpacing w:val="0"/>
        <w:rPr/>
      </w:pPr>
      <w:r w:rsidDel="00000000" w:rsidR="00000000" w:rsidRPr="00000000">
        <w:rPr>
          <w:rtl w:val="0"/>
        </w:rPr>
        <w:t xml:space="preserve">h_level_sum using the GRAPHPLAN algorithm decreased the size of the search space by a large amount, for every problem, but the computation requirements for creating the graph, along with counting the number of steps for each individual goal made the heuristic worse in time than every other, though it did find optimal solution.</w:t>
      </w:r>
    </w:p>
    <w:p w:rsidR="00000000" w:rsidDel="00000000" w:rsidP="00000000" w:rsidRDefault="00000000" w:rsidRPr="00000000">
      <w:pPr>
        <w:ind w:firstLine="720"/>
        <w:contextualSpacing w:val="0"/>
        <w:rPr/>
      </w:pPr>
      <w:r w:rsidDel="00000000" w:rsidR="00000000" w:rsidRPr="00000000">
        <w:rPr>
          <w:rtl w:val="0"/>
        </w:rPr>
        <w:t xml:space="preserve">Optimality was true for every A* with heuristic and breadth-first search. h_ignore_preconditions had the best average performance in time, and given problems of these sizes, it is the recommended one, even though it is way more expensive in space than the h_level_sum.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p7r1coiwiq5r" w:id="5"/>
      <w:bookmarkEnd w:id="5"/>
      <w:r w:rsidDel="00000000" w:rsidR="00000000" w:rsidRPr="00000000">
        <w:rPr>
          <w:rtl w:val="0"/>
        </w:rPr>
        <w:t xml:space="preserve">References</w:t>
      </w:r>
    </w:p>
    <w:p w:rsidR="00000000" w:rsidDel="00000000" w:rsidP="00000000" w:rsidRDefault="00000000" w:rsidRPr="00000000">
      <w:pPr>
        <w:ind w:firstLine="0"/>
        <w:contextualSpacing w:val="0"/>
        <w:rPr/>
      </w:pPr>
      <w:r w:rsidDel="00000000" w:rsidR="00000000" w:rsidRPr="00000000">
        <w:rPr>
          <w:rtl w:val="0"/>
        </w:rPr>
        <w:t xml:space="preserve">[1] Norvig, P. and Russell, S. (2009). Artificial Intelligence: a Modern Approach. pp. 366 - 388.</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360" w:lineRule="auto"/>
      <w:ind w:left="720" w:hanging="360"/>
      <w:contextualSpacing w:val="0"/>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