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FE2" w:rsidRDefault="00135FE2" w:rsidP="00135FE2">
      <w:pPr>
        <w:jc w:val="center"/>
        <w:rPr>
          <w:rFonts w:ascii="Times New Roman" w:hAnsi="Times New Roman" w:cs="Times New Roman"/>
          <w:b/>
          <w:sz w:val="28"/>
        </w:rPr>
      </w:pPr>
      <w:r w:rsidRPr="00135FE2">
        <w:rPr>
          <w:rFonts w:ascii="Times New Roman" w:hAnsi="Times New Roman" w:cs="Times New Roman"/>
          <w:b/>
          <w:sz w:val="28"/>
        </w:rPr>
        <w:t>Análise de Requisitos da APS – Sistema Web</w:t>
      </w:r>
    </w:p>
    <w:p w:rsidR="00442774" w:rsidRPr="00442774" w:rsidRDefault="00442774" w:rsidP="00135FE2">
      <w:pPr>
        <w:jc w:val="center"/>
        <w:rPr>
          <w:rFonts w:ascii="Times New Roman" w:hAnsi="Times New Roman" w:cs="Times New Roman"/>
          <w:b/>
          <w:sz w:val="24"/>
        </w:rPr>
      </w:pPr>
    </w:p>
    <w:p w:rsidR="00135FE2" w:rsidRPr="00442774" w:rsidRDefault="00922B49" w:rsidP="00135FE2">
      <w:pPr>
        <w:jc w:val="both"/>
        <w:rPr>
          <w:rFonts w:ascii="Times New Roman" w:hAnsi="Times New Roman" w:cs="Times New Roman"/>
          <w:b/>
          <w:sz w:val="24"/>
        </w:rPr>
      </w:pPr>
      <w:r w:rsidRPr="00442774">
        <w:rPr>
          <w:rFonts w:ascii="Times New Roman" w:hAnsi="Times New Roman" w:cs="Times New Roman"/>
          <w:b/>
          <w:sz w:val="24"/>
        </w:rPr>
        <w:t xml:space="preserve">INTEGRANTE: </w:t>
      </w:r>
      <w:r w:rsidR="00135FE2" w:rsidRPr="00442774">
        <w:rPr>
          <w:rFonts w:ascii="Times New Roman" w:hAnsi="Times New Roman" w:cs="Times New Roman"/>
          <w:sz w:val="24"/>
        </w:rPr>
        <w:t>Lucas Castellar Rabelo Sampaio</w:t>
      </w:r>
      <w:r w:rsidR="00135FE2" w:rsidRPr="00442774">
        <w:rPr>
          <w:rFonts w:ascii="Times New Roman" w:hAnsi="Times New Roman" w:cs="Times New Roman"/>
          <w:b/>
          <w:sz w:val="24"/>
        </w:rPr>
        <w:t xml:space="preserve"> </w:t>
      </w:r>
      <w:r w:rsidR="00135FE2" w:rsidRPr="00442774">
        <w:rPr>
          <w:rFonts w:ascii="Times New Roman" w:hAnsi="Times New Roman" w:cs="Times New Roman"/>
          <w:b/>
          <w:sz w:val="24"/>
        </w:rPr>
        <w:tab/>
      </w:r>
      <w:r w:rsidR="005A5044">
        <w:rPr>
          <w:rFonts w:ascii="Times New Roman" w:hAnsi="Times New Roman" w:cs="Times New Roman"/>
          <w:b/>
          <w:sz w:val="24"/>
        </w:rPr>
        <w:tab/>
      </w:r>
      <w:r w:rsidR="00985863">
        <w:rPr>
          <w:rFonts w:ascii="Times New Roman" w:hAnsi="Times New Roman" w:cs="Times New Roman"/>
          <w:b/>
          <w:sz w:val="24"/>
        </w:rPr>
        <w:tab/>
      </w:r>
      <w:r w:rsidR="00135FE2" w:rsidRPr="00442774">
        <w:rPr>
          <w:rFonts w:ascii="Times New Roman" w:hAnsi="Times New Roman" w:cs="Times New Roman"/>
          <w:b/>
          <w:sz w:val="24"/>
        </w:rPr>
        <w:t xml:space="preserve">RA: </w:t>
      </w:r>
      <w:r w:rsidR="00135FE2" w:rsidRPr="00442774">
        <w:rPr>
          <w:rFonts w:ascii="Times New Roman" w:hAnsi="Times New Roman" w:cs="Times New Roman"/>
          <w:sz w:val="24"/>
        </w:rPr>
        <w:t>21200671</w:t>
      </w:r>
    </w:p>
    <w:p w:rsidR="00922B49" w:rsidRDefault="00922B49" w:rsidP="00135FE2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22B49" w:rsidRDefault="00922B49" w:rsidP="00985863">
      <w:pPr>
        <w:jc w:val="both"/>
        <w:rPr>
          <w:rFonts w:ascii="Times New Roman" w:hAnsi="Times New Roman" w:cs="Times New Roman"/>
          <w:b/>
          <w:sz w:val="24"/>
        </w:rPr>
      </w:pPr>
      <w:r w:rsidRPr="00442774">
        <w:rPr>
          <w:rFonts w:ascii="Times New Roman" w:hAnsi="Times New Roman" w:cs="Times New Roman"/>
          <w:b/>
          <w:sz w:val="24"/>
        </w:rPr>
        <w:t xml:space="preserve">TEMA: </w:t>
      </w:r>
      <w:r w:rsidR="00135FE2" w:rsidRPr="00442774">
        <w:rPr>
          <w:rFonts w:ascii="Times New Roman" w:hAnsi="Times New Roman" w:cs="Times New Roman"/>
          <w:sz w:val="24"/>
        </w:rPr>
        <w:t xml:space="preserve">Maratona (Renomeado para </w:t>
      </w:r>
      <w:proofErr w:type="spellStart"/>
      <w:r w:rsidR="00135FE2" w:rsidRPr="00442774">
        <w:rPr>
          <w:rFonts w:ascii="Times New Roman" w:hAnsi="Times New Roman" w:cs="Times New Roman"/>
          <w:sz w:val="24"/>
        </w:rPr>
        <w:t>Quiz</w:t>
      </w:r>
      <w:proofErr w:type="spellEnd"/>
      <w:r w:rsidR="00135FE2" w:rsidRPr="00442774">
        <w:rPr>
          <w:rFonts w:ascii="Times New Roman" w:hAnsi="Times New Roman" w:cs="Times New Roman"/>
          <w:sz w:val="24"/>
        </w:rPr>
        <w:t xml:space="preserve"> Mania: Maratona)</w:t>
      </w:r>
    </w:p>
    <w:p w:rsidR="00135FE2" w:rsidRPr="00442774" w:rsidRDefault="00922B49" w:rsidP="00135FE2">
      <w:pPr>
        <w:rPr>
          <w:rFonts w:ascii="Times New Roman" w:hAnsi="Times New Roman" w:cs="Times New Roman"/>
          <w:b/>
          <w:sz w:val="24"/>
        </w:rPr>
      </w:pPr>
      <w:r w:rsidRPr="00442774">
        <w:rPr>
          <w:rFonts w:ascii="Times New Roman" w:hAnsi="Times New Roman" w:cs="Times New Roman"/>
          <w:b/>
          <w:sz w:val="24"/>
        </w:rPr>
        <w:t>DESCRIÇÃO:</w:t>
      </w:r>
    </w:p>
    <w:p w:rsidR="00135FE2" w:rsidRDefault="00135FE2" w:rsidP="00135FE2">
      <w:pPr>
        <w:jc w:val="both"/>
        <w:rPr>
          <w:rFonts w:ascii="Times New Roman" w:hAnsi="Times New Roman" w:cs="Times New Roman"/>
          <w:sz w:val="24"/>
        </w:rPr>
      </w:pPr>
      <w:r w:rsidRPr="00135FE2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135FE2">
        <w:rPr>
          <w:rFonts w:ascii="Times New Roman" w:hAnsi="Times New Roman" w:cs="Times New Roman"/>
          <w:sz w:val="24"/>
        </w:rPr>
        <w:t>Quiz</w:t>
      </w:r>
      <w:proofErr w:type="spellEnd"/>
      <w:r w:rsidRPr="00135FE2">
        <w:rPr>
          <w:rFonts w:ascii="Times New Roman" w:hAnsi="Times New Roman" w:cs="Times New Roman"/>
          <w:sz w:val="24"/>
        </w:rPr>
        <w:t xml:space="preserve"> Mania: Maratona, é uma plataforma web, com intuito lúdico, e totalmente voltado a ambientes de aprendizagem. </w:t>
      </w:r>
      <w:r>
        <w:rPr>
          <w:rFonts w:ascii="Times New Roman" w:hAnsi="Times New Roman" w:cs="Times New Roman"/>
          <w:sz w:val="24"/>
        </w:rPr>
        <w:t xml:space="preserve">É um jogo simples, pois os professores cadastram-se e adicionam suas perguntas. Na área de configuração ele poderá, configurar </w:t>
      </w:r>
      <w:r w:rsidR="00035401">
        <w:rPr>
          <w:rFonts w:ascii="Times New Roman" w:hAnsi="Times New Roman" w:cs="Times New Roman"/>
          <w:sz w:val="24"/>
        </w:rPr>
        <w:t>tempo de cada pergunta,</w:t>
      </w:r>
      <w:r>
        <w:rPr>
          <w:rFonts w:ascii="Times New Roman" w:hAnsi="Times New Roman" w:cs="Times New Roman"/>
          <w:sz w:val="24"/>
        </w:rPr>
        <w:t xml:space="preserve"> </w:t>
      </w:r>
      <w:r w:rsidR="00035401">
        <w:rPr>
          <w:rFonts w:ascii="Times New Roman" w:hAnsi="Times New Roman" w:cs="Times New Roman"/>
          <w:sz w:val="24"/>
        </w:rPr>
        <w:t>quantidade das perguntas, e se as perguntas serão aleatórias</w:t>
      </w:r>
      <w:r w:rsidR="00CE1ED6">
        <w:rPr>
          <w:rFonts w:ascii="Times New Roman" w:hAnsi="Times New Roman" w:cs="Times New Roman"/>
          <w:sz w:val="24"/>
        </w:rPr>
        <w:t>, po</w:t>
      </w:r>
      <w:r w:rsidR="00985863">
        <w:rPr>
          <w:rFonts w:ascii="Times New Roman" w:hAnsi="Times New Roman" w:cs="Times New Roman"/>
          <w:sz w:val="24"/>
        </w:rPr>
        <w:t>derá criar uma sala e vincular as questões a sala que ele criará para os alunos responderem</w:t>
      </w:r>
      <w:r w:rsidR="00035401">
        <w:rPr>
          <w:rFonts w:ascii="Times New Roman" w:hAnsi="Times New Roman" w:cs="Times New Roman"/>
          <w:sz w:val="24"/>
        </w:rPr>
        <w:t>. Por fim, os alunos responderam às perguntas, levando em conta as regras do jogo, para obtenção das notas que serão exibidas no final do jogo.</w:t>
      </w:r>
    </w:p>
    <w:p w:rsidR="00442774" w:rsidRPr="00135FE2" w:rsidRDefault="00442774" w:rsidP="00135FE2">
      <w:pPr>
        <w:jc w:val="both"/>
        <w:rPr>
          <w:rFonts w:ascii="Times New Roman" w:hAnsi="Times New Roman" w:cs="Times New Roman"/>
          <w:sz w:val="24"/>
        </w:rPr>
      </w:pPr>
    </w:p>
    <w:p w:rsidR="006E343E" w:rsidRPr="00922B49" w:rsidRDefault="006E343E" w:rsidP="00E370B0">
      <w:pPr>
        <w:jc w:val="both"/>
        <w:rPr>
          <w:rFonts w:ascii="Times New Roman" w:hAnsi="Times New Roman" w:cs="Times New Roman"/>
          <w:b/>
          <w:sz w:val="24"/>
        </w:rPr>
      </w:pPr>
      <w:r w:rsidRPr="00922B49">
        <w:rPr>
          <w:rFonts w:ascii="Times New Roman" w:hAnsi="Times New Roman" w:cs="Times New Roman"/>
          <w:b/>
          <w:sz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7304"/>
      </w:tblGrid>
      <w:tr w:rsidR="00442774" w:rsidRPr="004D5482" w:rsidTr="00F25B40">
        <w:tc>
          <w:tcPr>
            <w:tcW w:w="1190" w:type="dxa"/>
          </w:tcPr>
          <w:p w:rsidR="00442774" w:rsidRPr="004D5482" w:rsidRDefault="00442774" w:rsidP="00F81A6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D5482">
              <w:rPr>
                <w:rFonts w:ascii="Times New Roman" w:hAnsi="Times New Roman" w:cs="Times New Roman"/>
                <w:b/>
                <w:sz w:val="24"/>
              </w:rPr>
              <w:t>Requisito</w:t>
            </w:r>
          </w:p>
        </w:tc>
        <w:tc>
          <w:tcPr>
            <w:tcW w:w="7304" w:type="dxa"/>
          </w:tcPr>
          <w:p w:rsidR="00442774" w:rsidRPr="004D5482" w:rsidRDefault="00442774" w:rsidP="00F81A6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D5482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RF.01</w:t>
            </w:r>
          </w:p>
        </w:tc>
        <w:tc>
          <w:tcPr>
            <w:tcW w:w="7304" w:type="dxa"/>
          </w:tcPr>
          <w:p w:rsidR="00442774" w:rsidRDefault="00442774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permitir cadastro de professor;</w:t>
            </w:r>
          </w:p>
        </w:tc>
      </w:tr>
      <w:tr w:rsidR="00F25B40" w:rsidTr="00D7795A">
        <w:tc>
          <w:tcPr>
            <w:tcW w:w="1190" w:type="dxa"/>
            <w:vAlign w:val="center"/>
          </w:tcPr>
          <w:p w:rsidR="00F25B40" w:rsidRDefault="00F25B40" w:rsidP="00D779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04" w:type="dxa"/>
          </w:tcPr>
          <w:p w:rsidR="00F25B40" w:rsidRDefault="00F25B40" w:rsidP="00D7795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Para cadastro de professor é necessário informar um e-mail;</w:t>
            </w:r>
          </w:p>
        </w:tc>
      </w:tr>
      <w:tr w:rsidR="00F25B40" w:rsidTr="00F25B40">
        <w:tc>
          <w:tcPr>
            <w:tcW w:w="1190" w:type="dxa"/>
            <w:vAlign w:val="center"/>
          </w:tcPr>
          <w:p w:rsidR="00F25B40" w:rsidRPr="00F25B40" w:rsidRDefault="00F25B40" w:rsidP="00F25B4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RF.03</w:t>
            </w:r>
          </w:p>
        </w:tc>
        <w:tc>
          <w:tcPr>
            <w:tcW w:w="7304" w:type="dxa"/>
          </w:tcPr>
          <w:p w:rsidR="00F25B40" w:rsidRPr="00135FE2" w:rsidRDefault="00F25B40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sistema deverá permitir o acesso dos alunos através da sala criada pelo professor;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 w:rsidR="00F25B4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304" w:type="dxa"/>
          </w:tcPr>
          <w:p w:rsidR="00442774" w:rsidRDefault="00442774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permitir que o professor adicione questionários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 w:rsidR="00F25B4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304" w:type="dxa"/>
          </w:tcPr>
          <w:p w:rsidR="00442774" w:rsidRDefault="00442774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permitir que o professor crie uma sala, para aplicação de questionamentos;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 w:rsidR="00F25B40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304" w:type="dxa"/>
          </w:tcPr>
          <w:p w:rsidR="00442774" w:rsidRDefault="00442774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 xml:space="preserve">O sistema deverá permitir que os estudante </w:t>
            </w:r>
            <w:proofErr w:type="spellStart"/>
            <w:r w:rsidRPr="00135FE2">
              <w:rPr>
                <w:rFonts w:ascii="Times New Roman" w:hAnsi="Times New Roman" w:cs="Times New Roman"/>
                <w:sz w:val="24"/>
              </w:rPr>
              <w:t>logados</w:t>
            </w:r>
            <w:proofErr w:type="spellEnd"/>
            <w:r w:rsidRPr="00135FE2">
              <w:rPr>
                <w:rFonts w:ascii="Times New Roman" w:hAnsi="Times New Roman" w:cs="Times New Roman"/>
                <w:sz w:val="24"/>
              </w:rPr>
              <w:t xml:space="preserve"> na sala, possam responder as perguntas (questionários);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 w:rsidR="00F25B4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304" w:type="dxa"/>
          </w:tcPr>
          <w:p w:rsidR="00442774" w:rsidRDefault="004D5482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realizar no final das resposta, mostrar um ranking dos estudantes com seus respectivos nomes e pontuação, organizado do maior para o menor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  <w:tr w:rsidR="00442774" w:rsidTr="00F25B40">
        <w:tc>
          <w:tcPr>
            <w:tcW w:w="1190" w:type="dxa"/>
            <w:vAlign w:val="center"/>
          </w:tcPr>
          <w:p w:rsidR="00442774" w:rsidRDefault="00442774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 w:rsidR="00F25B4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304" w:type="dxa"/>
          </w:tcPr>
          <w:p w:rsidR="00442774" w:rsidRDefault="004D5482" w:rsidP="00F81A6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disponibilizara de uma página de configuração somente para o professor;</w:t>
            </w:r>
          </w:p>
        </w:tc>
      </w:tr>
      <w:tr w:rsidR="00F25B40" w:rsidTr="00F25B40">
        <w:tc>
          <w:tcPr>
            <w:tcW w:w="1190" w:type="dxa"/>
            <w:vAlign w:val="center"/>
          </w:tcPr>
          <w:p w:rsidR="00F25B40" w:rsidRDefault="00F25B40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304" w:type="dxa"/>
          </w:tcPr>
          <w:p w:rsidR="00F25B40" w:rsidRPr="00135FE2" w:rsidRDefault="00F25B40" w:rsidP="00D7795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sistema</w:t>
            </w:r>
            <w:r>
              <w:rPr>
                <w:rFonts w:ascii="Times New Roman" w:hAnsi="Times New Roman" w:cs="Times New Roman"/>
                <w:sz w:val="24"/>
              </w:rPr>
              <w:t xml:space="preserve"> deverá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dispor de</w:t>
            </w:r>
            <w:r>
              <w:rPr>
                <w:rFonts w:ascii="Times New Roman" w:hAnsi="Times New Roman" w:cs="Times New Roman"/>
                <w:sz w:val="24"/>
              </w:rPr>
              <w:t xml:space="preserve"> um contador de tempo</w:t>
            </w:r>
            <w:r>
              <w:rPr>
                <w:rFonts w:ascii="Times New Roman" w:hAnsi="Times New Roman" w:cs="Times New Roman"/>
                <w:sz w:val="24"/>
              </w:rPr>
              <w:t xml:space="preserve"> (limite)</w:t>
            </w:r>
            <w:r>
              <w:rPr>
                <w:rFonts w:ascii="Times New Roman" w:hAnsi="Times New Roman" w:cs="Times New Roman"/>
                <w:sz w:val="24"/>
              </w:rPr>
              <w:t>, para as perguntas;</w:t>
            </w:r>
          </w:p>
        </w:tc>
      </w:tr>
    </w:tbl>
    <w:p w:rsidR="006E343E" w:rsidRPr="00135FE2" w:rsidRDefault="006E343E" w:rsidP="00E370B0">
      <w:pPr>
        <w:jc w:val="both"/>
        <w:rPr>
          <w:rFonts w:ascii="Times New Roman" w:hAnsi="Times New Roman" w:cs="Times New Roman"/>
          <w:sz w:val="24"/>
        </w:rPr>
      </w:pPr>
    </w:p>
    <w:p w:rsidR="002E3D7D" w:rsidRPr="00922B49" w:rsidRDefault="006E343E" w:rsidP="00E370B0">
      <w:pPr>
        <w:jc w:val="both"/>
        <w:rPr>
          <w:rFonts w:ascii="Times New Roman" w:hAnsi="Times New Roman" w:cs="Times New Roman"/>
          <w:b/>
          <w:sz w:val="24"/>
        </w:rPr>
      </w:pPr>
      <w:r w:rsidRPr="00922B49">
        <w:rPr>
          <w:rFonts w:ascii="Times New Roman" w:hAnsi="Times New Roman" w:cs="Times New Roman"/>
          <w:b/>
          <w:sz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7304"/>
      </w:tblGrid>
      <w:tr w:rsidR="004D5482" w:rsidTr="00F25B40">
        <w:tc>
          <w:tcPr>
            <w:tcW w:w="1190" w:type="dxa"/>
          </w:tcPr>
          <w:p w:rsidR="004D5482" w:rsidRPr="004D5482" w:rsidRDefault="004D5482" w:rsidP="004D54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5482">
              <w:rPr>
                <w:rFonts w:ascii="Times New Roman" w:hAnsi="Times New Roman" w:cs="Times New Roman"/>
                <w:b/>
                <w:sz w:val="24"/>
              </w:rPr>
              <w:t>Requisito</w:t>
            </w:r>
          </w:p>
        </w:tc>
        <w:tc>
          <w:tcPr>
            <w:tcW w:w="7304" w:type="dxa"/>
          </w:tcPr>
          <w:p w:rsidR="004D5482" w:rsidRPr="004D5482" w:rsidRDefault="004D5482" w:rsidP="004D548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D5482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P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F.01</w:t>
            </w:r>
          </w:p>
        </w:tc>
        <w:tc>
          <w:tcPr>
            <w:tcW w:w="7304" w:type="dxa"/>
          </w:tcPr>
          <w:p w:rsidR="004D5482" w:rsidRPr="004D5482" w:rsidRDefault="004D5482" w:rsidP="004D548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ser desenvolvido em HTML/CSS/JS com PHP/MySQL;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F.02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irá fazer a verificação do e-mail, e validação do mesmo;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F.03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 xml:space="preserve">O sistema só deverá aceitará perguntas de </w:t>
            </w:r>
            <w:proofErr w:type="spellStart"/>
            <w:r w:rsidRPr="00135FE2">
              <w:rPr>
                <w:rFonts w:ascii="Times New Roman" w:hAnsi="Times New Roman" w:cs="Times New Roman"/>
                <w:sz w:val="24"/>
              </w:rPr>
              <w:t>check</w:t>
            </w:r>
            <w:proofErr w:type="spellEnd"/>
            <w:r w:rsidRPr="00135FE2">
              <w:rPr>
                <w:rFonts w:ascii="Times New Roman" w:hAnsi="Times New Roman" w:cs="Times New Roman"/>
                <w:sz w:val="24"/>
              </w:rPr>
              <w:t xml:space="preserve"> box, radio box ou combo box;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F.04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só deverá permitir 5 (cinco) alternativas para cada pergunta;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F.05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 xml:space="preserve">O sistema só deverá permitir responder os questionários, se o estudantes estiver </w:t>
            </w:r>
            <w:proofErr w:type="spellStart"/>
            <w:r w:rsidRPr="00135FE2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135FE2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F.06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só permitirá a entrada de estudantes na sala virtual, se a sala estiver criada;</w:t>
            </w:r>
          </w:p>
        </w:tc>
      </w:tr>
      <w:tr w:rsidR="004D5482" w:rsidTr="00F25B40">
        <w:tc>
          <w:tcPr>
            <w:tcW w:w="1190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5B40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F.07</w:t>
            </w:r>
          </w:p>
        </w:tc>
        <w:tc>
          <w:tcPr>
            <w:tcW w:w="7304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 xml:space="preserve">O sistema terá um limite de 30 questões por sala; </w:t>
            </w:r>
          </w:p>
        </w:tc>
      </w:tr>
    </w:tbl>
    <w:p w:rsidR="002E3D7D" w:rsidRPr="00135FE2" w:rsidRDefault="002E3D7D" w:rsidP="00E370B0">
      <w:pPr>
        <w:jc w:val="both"/>
        <w:rPr>
          <w:rFonts w:ascii="Times New Roman" w:hAnsi="Times New Roman" w:cs="Times New Roman"/>
          <w:sz w:val="24"/>
        </w:rPr>
      </w:pPr>
    </w:p>
    <w:p w:rsidR="006E343E" w:rsidRPr="00922B49" w:rsidRDefault="006E343E" w:rsidP="00E370B0">
      <w:pPr>
        <w:jc w:val="both"/>
        <w:rPr>
          <w:rFonts w:ascii="Times New Roman" w:hAnsi="Times New Roman" w:cs="Times New Roman"/>
          <w:b/>
          <w:sz w:val="24"/>
        </w:rPr>
      </w:pPr>
      <w:r w:rsidRPr="00922B49">
        <w:rPr>
          <w:rFonts w:ascii="Times New Roman" w:hAnsi="Times New Roman" w:cs="Times New Roman"/>
          <w:b/>
          <w:sz w:val="24"/>
        </w:rPr>
        <w:t>REGRAS DE NEGOCIO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190"/>
        <w:gridCol w:w="7304"/>
      </w:tblGrid>
      <w:tr w:rsidR="004D5482" w:rsidTr="004D5482">
        <w:tc>
          <w:tcPr>
            <w:tcW w:w="1129" w:type="dxa"/>
          </w:tcPr>
          <w:p w:rsidR="004D5482" w:rsidRPr="004D5482" w:rsidRDefault="004D5482" w:rsidP="004D548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D5482">
              <w:rPr>
                <w:rFonts w:ascii="Times New Roman" w:hAnsi="Times New Roman" w:cs="Times New Roman"/>
                <w:b/>
                <w:sz w:val="24"/>
              </w:rPr>
              <w:t>Requisito</w:t>
            </w:r>
          </w:p>
        </w:tc>
        <w:tc>
          <w:tcPr>
            <w:tcW w:w="7365" w:type="dxa"/>
          </w:tcPr>
          <w:p w:rsidR="004D5482" w:rsidRPr="004D5482" w:rsidRDefault="004D5482" w:rsidP="004D548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P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RF.01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somar 3 (três) pontos para o estudante que acertar a questão;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RF.02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somar 1 (um) ponto para os demais estudantes que erram a questão. O ponto com relação a participação, por ter tentado;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RF.03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verificar qual estudante foi o primeiro a responder a questão (pergunta) de forma correta, e somar um bônus, por ter sido o primeiro a responder de maneira correta. O bônus será de 5 (cinco) pontos;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RF.04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contará fará a verificação de quantas questões acertadas em sequência pelos estudantes, gerando um bônus de 2 (dois) pontos para aquele que acertar 3 (três) perguntas seguidas;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RF.05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 xml:space="preserve">O sistema só deverá permitir um único envio de resposta para uma questão por estudante </w:t>
            </w:r>
            <w:proofErr w:type="spellStart"/>
            <w:r w:rsidRPr="00135FE2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135FE2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RF.06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passará a responsabilidade de finalizar o questionário para o professor. Para depois de finalizado saber o resultado do ranking de estudantes com maior pontuação;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RF.07</w:t>
            </w:r>
          </w:p>
        </w:tc>
        <w:tc>
          <w:tcPr>
            <w:tcW w:w="7365" w:type="dxa"/>
          </w:tcPr>
          <w:p w:rsidR="004D548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irá disponibilizar as questões adicionadas pelo professor de forma aleatórias para os estudantes que estiverem na sala;</w:t>
            </w:r>
          </w:p>
        </w:tc>
      </w:tr>
      <w:tr w:rsidR="004D5482" w:rsidTr="00F25B40">
        <w:tc>
          <w:tcPr>
            <w:tcW w:w="1129" w:type="dxa"/>
            <w:vAlign w:val="center"/>
          </w:tcPr>
          <w:p w:rsidR="004D5482" w:rsidRDefault="004D5482" w:rsidP="00F25B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RF.08</w:t>
            </w:r>
          </w:p>
        </w:tc>
        <w:tc>
          <w:tcPr>
            <w:tcW w:w="7365" w:type="dxa"/>
          </w:tcPr>
          <w:p w:rsidR="004D5482" w:rsidRPr="00135FE2" w:rsidRDefault="004D5482" w:rsidP="004D548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35FE2">
              <w:rPr>
                <w:rFonts w:ascii="Times New Roman" w:hAnsi="Times New Roman" w:cs="Times New Roman"/>
                <w:sz w:val="24"/>
              </w:rPr>
              <w:t>O sistema deverá permitir que o professor faça a seleção das questões que deseja disponibilizar para os estudantes responder, na página de configuração.</w:t>
            </w:r>
          </w:p>
        </w:tc>
      </w:tr>
    </w:tbl>
    <w:p w:rsidR="000450D6" w:rsidRPr="00135FE2" w:rsidRDefault="000450D6" w:rsidP="004D5482">
      <w:pPr>
        <w:jc w:val="both"/>
        <w:rPr>
          <w:rFonts w:ascii="Times New Roman" w:hAnsi="Times New Roman" w:cs="Times New Roman"/>
          <w:sz w:val="24"/>
        </w:rPr>
      </w:pPr>
    </w:p>
    <w:sectPr w:rsidR="000450D6" w:rsidRPr="0013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D"/>
    <w:rsid w:val="00035401"/>
    <w:rsid w:val="000450D6"/>
    <w:rsid w:val="00135FE2"/>
    <w:rsid w:val="00233C38"/>
    <w:rsid w:val="002E3D7D"/>
    <w:rsid w:val="00442774"/>
    <w:rsid w:val="004666A5"/>
    <w:rsid w:val="004D5482"/>
    <w:rsid w:val="005A5044"/>
    <w:rsid w:val="006E343E"/>
    <w:rsid w:val="007B10D0"/>
    <w:rsid w:val="00922B49"/>
    <w:rsid w:val="00985863"/>
    <w:rsid w:val="00B26704"/>
    <w:rsid w:val="00C10A92"/>
    <w:rsid w:val="00C83DC3"/>
    <w:rsid w:val="00C926E3"/>
    <w:rsid w:val="00CE1ED6"/>
    <w:rsid w:val="00E370B0"/>
    <w:rsid w:val="00F25B40"/>
    <w:rsid w:val="00F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5BE5"/>
  <w15:chartTrackingRefBased/>
  <w15:docId w15:val="{FB156A95-96E7-421E-ACAB-1F73321E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43E"/>
    <w:pPr>
      <w:ind w:left="720"/>
      <w:contextualSpacing/>
    </w:pPr>
  </w:style>
  <w:style w:type="table" w:styleId="Tabelacomgrade">
    <w:name w:val="Table Grid"/>
    <w:basedOn w:val="Tabelanormal"/>
    <w:uiPriority w:val="39"/>
    <w:rsid w:val="0044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Sampaio</dc:creator>
  <cp:keywords/>
  <dc:description/>
  <cp:lastModifiedBy>Lucas Sampaio</cp:lastModifiedBy>
  <cp:revision>8</cp:revision>
  <dcterms:created xsi:type="dcterms:W3CDTF">2019-03-28T02:11:00Z</dcterms:created>
  <dcterms:modified xsi:type="dcterms:W3CDTF">2019-04-17T20:08:00Z</dcterms:modified>
</cp:coreProperties>
</file>