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30"/>
          <w:szCs w:val="30"/>
        </w:rPr>
      </w:pPr>
      <w:bookmarkStart w:colFirst="0" w:colLast="0" w:name="_eqlrqhrbloru" w:id="0"/>
      <w:bookmarkEnd w:id="0"/>
      <w:r w:rsidDel="00000000" w:rsidR="00000000" w:rsidRPr="00000000">
        <w:rPr>
          <w:sz w:val="30"/>
          <w:szCs w:val="30"/>
          <w:rtl w:val="0"/>
        </w:rPr>
        <w:t xml:space="preserve">Trabajo Práctico: Análisis y Preparación de Datos - Dataset de Diabetes</w:t>
      </w:r>
    </w:p>
    <w:p w:rsidR="00000000" w:rsidDel="00000000" w:rsidP="00000000" w:rsidRDefault="00000000" w:rsidRPr="00000000" w14:paraId="00000002">
      <w:pPr>
        <w:rPr>
          <w:sz w:val="20"/>
          <w:szCs w:val="20"/>
        </w:rPr>
      </w:pPr>
      <w:r w:rsidDel="00000000" w:rsidR="00000000" w:rsidRPr="00000000">
        <w:rPr>
          <w:rtl w:val="0"/>
        </w:rPr>
      </w:r>
    </w:p>
    <w:p w:rsidR="00000000" w:rsidDel="00000000" w:rsidP="00000000" w:rsidRDefault="00000000" w:rsidRPr="00000000" w14:paraId="00000003">
      <w:pPr>
        <w:pStyle w:val="Heading3"/>
        <w:keepNext w:val="0"/>
        <w:keepLines w:val="0"/>
        <w:spacing w:before="0" w:lineRule="auto"/>
        <w:jc w:val="both"/>
        <w:rPr>
          <w:b w:val="1"/>
          <w:bCs w:val="1"/>
          <w:color w:val="000000"/>
          <w:sz w:val="26"/>
          <w:szCs w:val="26"/>
        </w:rPr>
      </w:pPr>
      <w:bookmarkStart w:colFirst="0" w:colLast="0" w:name="_2hjj4w5gnkes" w:id="1"/>
      <w:bookmarkEnd w:id="1"/>
      <w:r w:rsidDel="00000000" w:rsidR="00000000" w:rsidRPr="00000000">
        <w:rPr>
          <w:b w:val="1"/>
          <w:bCs w:val="1"/>
          <w:color w:val="000000"/>
          <w:sz w:val="26"/>
          <w:szCs w:val="26"/>
          <w:rtl w:val="0"/>
        </w:rPr>
        <w:t xml:space="preserve">Objetivo:</w:t>
      </w:r>
    </w:p>
    <w:p w:rsidR="00000000" w:rsidDel="00000000" w:rsidP="00000000" w:rsidRDefault="00000000" w:rsidRPr="00000000" w14:paraId="00000004">
      <w:pPr>
        <w:jc w:val="both"/>
        <w:rPr>
          <w:sz w:val="20"/>
          <w:szCs w:val="20"/>
        </w:rPr>
      </w:pPr>
      <w:r w:rsidDel="00000000" w:rsidR="00000000" w:rsidRPr="00000000">
        <w:rPr>
          <w:sz w:val="20"/>
          <w:szCs w:val="20"/>
          <w:rtl w:val="0"/>
        </w:rPr>
        <w:t xml:space="preserve">En esta actividad se trabajará con un conjunto de datos médicos relacionado con el diagnóstico de diabetes. El objetivo es analizar el dataset, comprender su estructura y proponer una estrategia adecuada de preparación de datos para su posterior uso en modelos de aprendizaje automático.</w:t>
      </w:r>
    </w:p>
    <w:p w:rsidR="00000000" w:rsidDel="00000000" w:rsidP="00000000" w:rsidRDefault="00000000" w:rsidRPr="00000000" w14:paraId="00000005">
      <w:pPr>
        <w:jc w:val="both"/>
        <w:rPr>
          <w:sz w:val="20"/>
          <w:szCs w:val="20"/>
        </w:rPr>
      </w:pPr>
      <w:r w:rsidDel="00000000" w:rsidR="00000000" w:rsidRPr="00000000">
        <w:rPr>
          <w:sz w:val="20"/>
          <w:szCs w:val="20"/>
          <w:rtl w:val="0"/>
        </w:rPr>
        <w:t xml:space="preserve">El fin de la actividad es comprender los datos y prepararlos correctamente, </w:t>
      </w:r>
      <w:r w:rsidDel="00000000" w:rsidR="00000000" w:rsidRPr="00000000">
        <w:rPr>
          <w:b w:val="1"/>
          <w:bCs w:val="1"/>
          <w:sz w:val="20"/>
          <w:szCs w:val="20"/>
          <w:rtl w:val="0"/>
        </w:rPr>
        <w:t xml:space="preserve">no entrenar </w:t>
      </w:r>
      <w:r w:rsidDel="00000000" w:rsidR="00000000" w:rsidRPr="00000000">
        <w:rPr>
          <w:sz w:val="20"/>
          <w:szCs w:val="20"/>
          <w:rtl w:val="0"/>
        </w:rPr>
        <w:t xml:space="preserve">un modelo.</w:t>
      </w:r>
    </w:p>
    <w:p w:rsidR="00000000" w:rsidDel="00000000" w:rsidP="00000000" w:rsidRDefault="00000000" w:rsidRPr="00000000" w14:paraId="00000006">
      <w:pPr>
        <w:jc w:val="both"/>
        <w:rPr>
          <w:sz w:val="20"/>
          <w:szCs w:val="20"/>
        </w:rPr>
      </w:pPr>
      <w:r w:rsidDel="00000000" w:rsidR="00000000" w:rsidRPr="00000000">
        <w:rPr>
          <w:rtl w:val="0"/>
        </w:rPr>
      </w:r>
    </w:p>
    <w:p w:rsidR="00000000" w:rsidDel="00000000" w:rsidP="00000000" w:rsidRDefault="00000000" w:rsidRPr="00000000" w14:paraId="00000007">
      <w:pPr>
        <w:pStyle w:val="Heading3"/>
        <w:keepNext w:val="0"/>
        <w:keepLines w:val="0"/>
        <w:spacing w:after="120" w:before="0" w:lineRule="auto"/>
        <w:jc w:val="both"/>
        <w:rPr>
          <w:b w:val="1"/>
          <w:bCs w:val="1"/>
          <w:color w:val="000000"/>
          <w:sz w:val="26"/>
          <w:szCs w:val="26"/>
        </w:rPr>
      </w:pPr>
      <w:bookmarkStart w:colFirst="0" w:colLast="0" w:name="_923dv1lyxbdo" w:id="2"/>
      <w:bookmarkEnd w:id="2"/>
      <w:r w:rsidDel="00000000" w:rsidR="00000000" w:rsidRPr="00000000">
        <w:rPr>
          <w:b w:val="1"/>
          <w:bCs w:val="1"/>
          <w:color w:val="000000"/>
          <w:sz w:val="26"/>
          <w:szCs w:val="26"/>
          <w:rtl w:val="0"/>
        </w:rPr>
        <w:t xml:space="preserve">Descripción del conjunto de datos</w:t>
      </w:r>
    </w:p>
    <w:p w:rsidR="00000000" w:rsidDel="00000000" w:rsidP="00000000" w:rsidRDefault="00000000" w:rsidRPr="00000000" w14:paraId="00000008">
      <w:pPr>
        <w:spacing w:after="240" w:before="240" w:lineRule="auto"/>
        <w:jc w:val="both"/>
        <w:rPr>
          <w:sz w:val="20"/>
          <w:szCs w:val="20"/>
        </w:rPr>
      </w:pPr>
      <w:r w:rsidDel="00000000" w:rsidR="00000000" w:rsidRPr="00000000">
        <w:rPr>
          <w:sz w:val="20"/>
          <w:szCs w:val="20"/>
          <w:rtl w:val="0"/>
        </w:rPr>
        <w:t xml:space="preserve">El dataset a utilizar proviene del National Institute of Diabetes and Digestive and Kidney Diseases. Su objetivo es predecir si un paciente tiene diabetes o no a partir de distintas mediciones clínicas. El archivo “diabetes.csv” se encuentra guardado en la carpeta “1_datos”.</w:t>
      </w:r>
    </w:p>
    <w:p w:rsidR="00000000" w:rsidDel="00000000" w:rsidP="00000000" w:rsidRDefault="00000000" w:rsidRPr="00000000" w14:paraId="00000009">
      <w:pPr>
        <w:spacing w:after="240" w:before="240" w:lineRule="auto"/>
        <w:jc w:val="both"/>
        <w:rPr>
          <w:sz w:val="20"/>
          <w:szCs w:val="20"/>
        </w:rPr>
      </w:pPr>
      <w:r w:rsidDel="00000000" w:rsidR="00000000" w:rsidRPr="00000000">
        <w:rPr>
          <w:sz w:val="20"/>
          <w:szCs w:val="20"/>
          <w:rtl w:val="0"/>
        </w:rPr>
        <w:t xml:space="preserve">El conjunto de datos contiene información de pacientes con las siguientes características:</w:t>
      </w:r>
    </w:p>
    <w:p w:rsidR="00000000" w:rsidDel="00000000" w:rsidP="00000000" w:rsidRDefault="00000000" w:rsidRPr="00000000" w14:paraId="0000000A">
      <w:pPr>
        <w:numPr>
          <w:ilvl w:val="0"/>
          <w:numId w:val="6"/>
        </w:numPr>
        <w:spacing w:after="0" w:afterAutospacing="0" w:before="240" w:lineRule="auto"/>
        <w:ind w:left="720" w:hanging="360"/>
        <w:jc w:val="both"/>
        <w:rPr>
          <w:sz w:val="20"/>
          <w:szCs w:val="20"/>
        </w:rPr>
      </w:pPr>
      <w:r w:rsidDel="00000000" w:rsidR="00000000" w:rsidRPr="00000000">
        <w:rPr>
          <w:sz w:val="20"/>
          <w:szCs w:val="20"/>
          <w:rtl w:val="0"/>
        </w:rPr>
        <w:t xml:space="preserve">Todas las pacientes son mujeres de al menos 21 años.</w:t>
      </w:r>
    </w:p>
    <w:p w:rsidR="00000000" w:rsidDel="00000000" w:rsidP="00000000" w:rsidRDefault="00000000" w:rsidRPr="00000000" w14:paraId="0000000B">
      <w:pPr>
        <w:numPr>
          <w:ilvl w:val="0"/>
          <w:numId w:val="6"/>
        </w:numPr>
        <w:spacing w:after="240" w:before="0" w:beforeAutospacing="0" w:lineRule="auto"/>
        <w:ind w:left="720" w:hanging="360"/>
        <w:jc w:val="both"/>
        <w:rPr>
          <w:sz w:val="20"/>
          <w:szCs w:val="20"/>
        </w:rPr>
      </w:pPr>
      <w:r w:rsidDel="00000000" w:rsidR="00000000" w:rsidRPr="00000000">
        <w:rPr>
          <w:sz w:val="20"/>
          <w:szCs w:val="20"/>
          <w:rtl w:val="0"/>
        </w:rPr>
        <w:t xml:space="preserve">Todas pertenecen a la población Pima Indian.</w:t>
      </w:r>
    </w:p>
    <w:p w:rsidR="00000000" w:rsidDel="00000000" w:rsidP="00000000" w:rsidRDefault="00000000" w:rsidRPr="00000000" w14:paraId="0000000C">
      <w:pPr>
        <w:spacing w:after="240" w:before="240" w:lineRule="auto"/>
        <w:jc w:val="both"/>
        <w:rPr>
          <w:sz w:val="20"/>
          <w:szCs w:val="20"/>
        </w:rPr>
      </w:pPr>
      <w:r w:rsidDel="00000000" w:rsidR="00000000" w:rsidRPr="00000000">
        <w:rPr>
          <w:sz w:val="20"/>
          <w:szCs w:val="20"/>
          <w:rtl w:val="0"/>
        </w:rPr>
        <w:t xml:space="preserve">Cada fila del dataset representa una paciente y cada columna representa una variable clínica medida.</w:t>
      </w:r>
    </w:p>
    <w:p w:rsidR="00000000" w:rsidDel="00000000" w:rsidP="00000000" w:rsidRDefault="00000000" w:rsidRPr="00000000" w14:paraId="0000000D">
      <w:pPr>
        <w:spacing w:after="240" w:before="240" w:lineRule="auto"/>
        <w:jc w:val="both"/>
        <w:rPr>
          <w:sz w:val="20"/>
          <w:szCs w:val="20"/>
        </w:rPr>
      </w:pPr>
      <w:r w:rsidDel="00000000" w:rsidR="00000000" w:rsidRPr="00000000">
        <w:rPr>
          <w:sz w:val="20"/>
          <w:szCs w:val="20"/>
          <w:rtl w:val="0"/>
        </w:rPr>
        <w:t xml:space="preserve">Entre las variables disponibles se incluyen:</w:t>
      </w:r>
    </w:p>
    <w:p w:rsidR="00000000" w:rsidDel="00000000" w:rsidP="00000000" w:rsidRDefault="00000000" w:rsidRPr="00000000" w14:paraId="0000000E">
      <w:pPr>
        <w:numPr>
          <w:ilvl w:val="0"/>
          <w:numId w:val="1"/>
        </w:numPr>
        <w:spacing w:after="0" w:afterAutospacing="0" w:before="240" w:lineRule="auto"/>
        <w:ind w:left="720" w:hanging="360"/>
        <w:jc w:val="both"/>
        <w:rPr>
          <w:sz w:val="20"/>
          <w:szCs w:val="20"/>
        </w:rPr>
      </w:pPr>
      <w:r w:rsidDel="00000000" w:rsidR="00000000" w:rsidRPr="00000000">
        <w:rPr>
          <w:sz w:val="20"/>
          <w:szCs w:val="20"/>
          <w:rtl w:val="0"/>
        </w:rPr>
        <w:t xml:space="preserve">número de embarazos,</w:t>
      </w:r>
    </w:p>
    <w:p w:rsidR="00000000" w:rsidDel="00000000" w:rsidP="00000000" w:rsidRDefault="00000000" w:rsidRPr="00000000" w14:paraId="0000000F">
      <w:pPr>
        <w:numPr>
          <w:ilvl w:val="0"/>
          <w:numId w:val="1"/>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nivel de glucosa en sangre,</w:t>
      </w:r>
    </w:p>
    <w:p w:rsidR="00000000" w:rsidDel="00000000" w:rsidP="00000000" w:rsidRDefault="00000000" w:rsidRPr="00000000" w14:paraId="00000010">
      <w:pPr>
        <w:numPr>
          <w:ilvl w:val="0"/>
          <w:numId w:val="1"/>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presión arterial,</w:t>
      </w:r>
    </w:p>
    <w:p w:rsidR="00000000" w:rsidDel="00000000" w:rsidP="00000000" w:rsidRDefault="00000000" w:rsidRPr="00000000" w14:paraId="00000011">
      <w:pPr>
        <w:numPr>
          <w:ilvl w:val="0"/>
          <w:numId w:val="1"/>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grosor del pliegue cutáneo,</w:t>
      </w:r>
    </w:p>
    <w:p w:rsidR="00000000" w:rsidDel="00000000" w:rsidP="00000000" w:rsidRDefault="00000000" w:rsidRPr="00000000" w14:paraId="00000012">
      <w:pPr>
        <w:numPr>
          <w:ilvl w:val="0"/>
          <w:numId w:val="1"/>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nivel de insulina,</w:t>
      </w:r>
    </w:p>
    <w:p w:rsidR="00000000" w:rsidDel="00000000" w:rsidP="00000000" w:rsidRDefault="00000000" w:rsidRPr="00000000" w14:paraId="00000013">
      <w:pPr>
        <w:numPr>
          <w:ilvl w:val="0"/>
          <w:numId w:val="1"/>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índice de masa corporal (BMI),</w:t>
      </w:r>
    </w:p>
    <w:p w:rsidR="00000000" w:rsidDel="00000000" w:rsidP="00000000" w:rsidRDefault="00000000" w:rsidRPr="00000000" w14:paraId="00000014">
      <w:pPr>
        <w:numPr>
          <w:ilvl w:val="0"/>
          <w:numId w:val="1"/>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función genética asociada a diabetes,</w:t>
      </w:r>
    </w:p>
    <w:p w:rsidR="00000000" w:rsidDel="00000000" w:rsidP="00000000" w:rsidRDefault="00000000" w:rsidRPr="00000000" w14:paraId="00000015">
      <w:pPr>
        <w:numPr>
          <w:ilvl w:val="0"/>
          <w:numId w:val="1"/>
        </w:numPr>
        <w:spacing w:after="240" w:before="0" w:beforeAutospacing="0" w:lineRule="auto"/>
        <w:ind w:left="720" w:hanging="360"/>
        <w:jc w:val="both"/>
        <w:rPr>
          <w:sz w:val="20"/>
          <w:szCs w:val="20"/>
        </w:rPr>
      </w:pPr>
      <w:r w:rsidDel="00000000" w:rsidR="00000000" w:rsidRPr="00000000">
        <w:rPr>
          <w:sz w:val="20"/>
          <w:szCs w:val="20"/>
          <w:rtl w:val="0"/>
        </w:rPr>
        <w:t xml:space="preserve">edad.</w:t>
      </w:r>
    </w:p>
    <w:p w:rsidR="00000000" w:rsidDel="00000000" w:rsidP="00000000" w:rsidRDefault="00000000" w:rsidRPr="00000000" w14:paraId="00000016">
      <w:pPr>
        <w:spacing w:after="240" w:before="240" w:lineRule="auto"/>
        <w:jc w:val="both"/>
        <w:rPr>
          <w:sz w:val="20"/>
          <w:szCs w:val="20"/>
        </w:rPr>
      </w:pPr>
      <w:r w:rsidDel="00000000" w:rsidR="00000000" w:rsidRPr="00000000">
        <w:rPr>
          <w:sz w:val="20"/>
          <w:szCs w:val="20"/>
          <w:rtl w:val="0"/>
        </w:rPr>
        <w:t xml:space="preserve">Además, el dataset contiene una variable llamada </w:t>
      </w:r>
      <w:r w:rsidDel="00000000" w:rsidR="00000000" w:rsidRPr="00000000">
        <w:rPr>
          <w:b w:val="1"/>
          <w:bCs w:val="1"/>
          <w:sz w:val="20"/>
          <w:szCs w:val="20"/>
          <w:rtl w:val="0"/>
        </w:rPr>
        <w:t xml:space="preserve">Outcome</w:t>
      </w:r>
      <w:r w:rsidDel="00000000" w:rsidR="00000000" w:rsidRPr="00000000">
        <w:rPr>
          <w:sz w:val="20"/>
          <w:szCs w:val="20"/>
          <w:rtl w:val="0"/>
        </w:rPr>
        <w:t xml:space="preserve">, que indica:</w:t>
      </w:r>
    </w:p>
    <w:p w:rsidR="00000000" w:rsidDel="00000000" w:rsidP="00000000" w:rsidRDefault="00000000" w:rsidRPr="00000000" w14:paraId="00000017">
      <w:pPr>
        <w:numPr>
          <w:ilvl w:val="0"/>
          <w:numId w:val="4"/>
        </w:numPr>
        <w:spacing w:after="0" w:afterAutospacing="0" w:before="240" w:lineRule="auto"/>
        <w:ind w:left="720" w:hanging="360"/>
        <w:jc w:val="both"/>
        <w:rPr>
          <w:sz w:val="20"/>
          <w:szCs w:val="20"/>
        </w:rPr>
      </w:pPr>
      <w:r w:rsidDel="00000000" w:rsidR="00000000" w:rsidRPr="00000000">
        <w:rPr>
          <w:rFonts w:ascii="Arial Unicode MS" w:cs="Arial Unicode MS" w:eastAsia="Arial Unicode MS" w:hAnsi="Arial Unicode MS"/>
          <w:sz w:val="20"/>
          <w:szCs w:val="20"/>
          <w:rtl w:val="0"/>
        </w:rPr>
        <w:t xml:space="preserve">1 → paciente con diabetes</w:t>
      </w:r>
    </w:p>
    <w:p w:rsidR="00000000" w:rsidDel="00000000" w:rsidP="00000000" w:rsidRDefault="00000000" w:rsidRPr="00000000" w14:paraId="00000018">
      <w:pPr>
        <w:numPr>
          <w:ilvl w:val="0"/>
          <w:numId w:val="4"/>
        </w:numPr>
        <w:spacing w:after="240" w:before="0" w:beforeAutospacing="0" w:lineRule="auto"/>
        <w:ind w:left="720" w:hanging="360"/>
        <w:jc w:val="both"/>
        <w:rPr>
          <w:sz w:val="20"/>
          <w:szCs w:val="20"/>
        </w:rPr>
      </w:pPr>
      <w:r w:rsidDel="00000000" w:rsidR="00000000" w:rsidRPr="00000000">
        <w:rPr>
          <w:rFonts w:ascii="Arial Unicode MS" w:cs="Arial Unicode MS" w:eastAsia="Arial Unicode MS" w:hAnsi="Arial Unicode MS"/>
          <w:sz w:val="20"/>
          <w:szCs w:val="20"/>
          <w:rtl w:val="0"/>
        </w:rPr>
        <w:t xml:space="preserve">0 → paciente sin diabetes</w:t>
      </w:r>
    </w:p>
    <w:p w:rsidR="00000000" w:rsidDel="00000000" w:rsidP="00000000" w:rsidRDefault="00000000" w:rsidRPr="00000000" w14:paraId="00000019">
      <w:pPr>
        <w:spacing w:after="240" w:before="240" w:lineRule="auto"/>
        <w:jc w:val="both"/>
        <w:rPr>
          <w:sz w:val="20"/>
          <w:szCs w:val="20"/>
        </w:rPr>
      </w:pPr>
      <w:r w:rsidDel="00000000" w:rsidR="00000000" w:rsidRPr="00000000">
        <w:rPr>
          <w:sz w:val="20"/>
          <w:szCs w:val="20"/>
          <w:rtl w:val="0"/>
        </w:rPr>
        <w:t xml:space="preserve">Esta variable será considerada la variable objetivo (target).</w:t>
      </w:r>
    </w:p>
    <w:p w:rsidR="00000000" w:rsidDel="00000000" w:rsidP="00000000" w:rsidRDefault="00000000" w:rsidRPr="00000000" w14:paraId="0000001A">
      <w:pPr>
        <w:pStyle w:val="Heading3"/>
        <w:keepNext w:val="0"/>
        <w:keepLines w:val="0"/>
        <w:spacing w:after="120" w:before="0" w:lineRule="auto"/>
        <w:jc w:val="both"/>
        <w:rPr>
          <w:b w:val="1"/>
          <w:bCs w:val="1"/>
          <w:color w:val="000000"/>
          <w:sz w:val="26"/>
          <w:szCs w:val="26"/>
        </w:rPr>
      </w:pPr>
      <w:bookmarkStart w:colFirst="0" w:colLast="0" w:name="_3fk9o9c4t29s" w:id="3"/>
      <w:bookmarkEnd w:id="3"/>
      <w:r w:rsidDel="00000000" w:rsidR="00000000" w:rsidRPr="00000000">
        <w:rPr>
          <w:b w:val="1"/>
          <w:bCs w:val="1"/>
          <w:color w:val="000000"/>
          <w:sz w:val="26"/>
          <w:szCs w:val="26"/>
          <w:rtl w:val="0"/>
        </w:rPr>
        <w:t xml:space="preserve">Actividades</w:t>
      </w:r>
    </w:p>
    <w:p w:rsidR="00000000" w:rsidDel="00000000" w:rsidP="00000000" w:rsidRDefault="00000000" w:rsidRPr="00000000" w14:paraId="0000001B">
      <w:pPr>
        <w:jc w:val="both"/>
        <w:rPr>
          <w:sz w:val="20"/>
          <w:szCs w:val="20"/>
        </w:rPr>
      </w:pPr>
      <w:r w:rsidDel="00000000" w:rsidR="00000000" w:rsidRPr="00000000">
        <w:rPr>
          <w:sz w:val="20"/>
          <w:szCs w:val="20"/>
          <w:rtl w:val="0"/>
        </w:rPr>
        <w:t xml:space="preserve">1. Comprensión inicial del dataset: </w:t>
      </w:r>
    </w:p>
    <w:p w:rsidR="00000000" w:rsidDel="00000000" w:rsidP="00000000" w:rsidRDefault="00000000" w:rsidRPr="00000000" w14:paraId="0000001C">
      <w:pPr>
        <w:spacing w:after="240" w:lineRule="auto"/>
        <w:jc w:val="both"/>
        <w:rPr>
          <w:sz w:val="20"/>
          <w:szCs w:val="20"/>
        </w:rPr>
      </w:pPr>
      <w:r w:rsidDel="00000000" w:rsidR="00000000" w:rsidRPr="00000000">
        <w:rPr>
          <w:sz w:val="20"/>
          <w:szCs w:val="20"/>
          <w:rtl w:val="0"/>
        </w:rPr>
        <w:t xml:space="preserve">Cargue el dataset y observe las primeras filas. Determine:</w:t>
      </w:r>
    </w:p>
    <w:p w:rsidR="00000000" w:rsidDel="00000000" w:rsidP="00000000" w:rsidRDefault="00000000" w:rsidRPr="00000000" w14:paraId="0000001D">
      <w:pPr>
        <w:numPr>
          <w:ilvl w:val="0"/>
          <w:numId w:val="7"/>
        </w:numPr>
        <w:spacing w:after="0" w:afterAutospacing="0" w:before="240" w:lineRule="auto"/>
        <w:ind w:left="720" w:hanging="360"/>
        <w:jc w:val="both"/>
        <w:rPr>
          <w:sz w:val="20"/>
          <w:szCs w:val="20"/>
        </w:rPr>
      </w:pPr>
      <w:r w:rsidDel="00000000" w:rsidR="00000000" w:rsidRPr="00000000">
        <w:rPr>
          <w:sz w:val="20"/>
          <w:szCs w:val="20"/>
          <w:rtl w:val="0"/>
        </w:rPr>
        <w:t xml:space="preserve">número de instancias,</w:t>
      </w:r>
    </w:p>
    <w:p w:rsidR="00000000" w:rsidDel="00000000" w:rsidP="00000000" w:rsidRDefault="00000000" w:rsidRPr="00000000" w14:paraId="0000001E">
      <w:pPr>
        <w:numPr>
          <w:ilvl w:val="0"/>
          <w:numId w:val="7"/>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número total de columnas,</w:t>
      </w:r>
    </w:p>
    <w:p w:rsidR="00000000" w:rsidDel="00000000" w:rsidP="00000000" w:rsidRDefault="00000000" w:rsidRPr="00000000" w14:paraId="0000001F">
      <w:pPr>
        <w:numPr>
          <w:ilvl w:val="0"/>
          <w:numId w:val="7"/>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número de atributos predictores,</w:t>
      </w:r>
    </w:p>
    <w:p w:rsidR="00000000" w:rsidDel="00000000" w:rsidP="00000000" w:rsidRDefault="00000000" w:rsidRPr="00000000" w14:paraId="00000020">
      <w:pPr>
        <w:numPr>
          <w:ilvl w:val="0"/>
          <w:numId w:val="7"/>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variable objetivo o etiqueta,</w:t>
      </w:r>
    </w:p>
    <w:p w:rsidR="00000000" w:rsidDel="00000000" w:rsidP="00000000" w:rsidRDefault="00000000" w:rsidRPr="00000000" w14:paraId="00000021">
      <w:pPr>
        <w:numPr>
          <w:ilvl w:val="0"/>
          <w:numId w:val="7"/>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qué representa cada fila,</w:t>
      </w:r>
    </w:p>
    <w:p w:rsidR="00000000" w:rsidDel="00000000" w:rsidP="00000000" w:rsidRDefault="00000000" w:rsidRPr="00000000" w14:paraId="00000022">
      <w:pPr>
        <w:numPr>
          <w:ilvl w:val="0"/>
          <w:numId w:val="7"/>
        </w:numPr>
        <w:spacing w:after="240" w:before="0" w:beforeAutospacing="0" w:lineRule="auto"/>
        <w:ind w:left="720" w:hanging="360"/>
        <w:jc w:val="both"/>
        <w:rPr>
          <w:sz w:val="20"/>
          <w:szCs w:val="20"/>
        </w:rPr>
      </w:pPr>
      <w:r w:rsidDel="00000000" w:rsidR="00000000" w:rsidRPr="00000000">
        <w:rPr>
          <w:sz w:val="20"/>
          <w:szCs w:val="20"/>
          <w:rtl w:val="0"/>
        </w:rPr>
        <w:t xml:space="preserve">qué representa cada columna.</w:t>
      </w:r>
    </w:p>
    <w:p w:rsidR="00000000" w:rsidDel="00000000" w:rsidP="00000000" w:rsidRDefault="00000000" w:rsidRPr="00000000" w14:paraId="00000023">
      <w:pPr>
        <w:spacing w:after="240" w:before="240" w:lineRule="auto"/>
        <w:jc w:val="both"/>
        <w:rPr>
          <w:sz w:val="20"/>
          <w:szCs w:val="20"/>
        </w:rPr>
      </w:pPr>
      <w:r w:rsidDel="00000000" w:rsidR="00000000" w:rsidRPr="00000000">
        <w:rPr>
          <w:sz w:val="20"/>
          <w:szCs w:val="20"/>
          <w:rtl w:val="0"/>
        </w:rPr>
        <w:t xml:space="preserve">Indique qué tipo de problema de aprendizaje automático representa este dataset: clasificación o regresión</w:t>
      </w:r>
    </w:p>
    <w:p w:rsidR="00000000" w:rsidDel="00000000" w:rsidP="00000000" w:rsidRDefault="00000000" w:rsidRPr="00000000" w14:paraId="00000024">
      <w:pPr>
        <w:jc w:val="both"/>
        <w:rPr>
          <w:sz w:val="20"/>
          <w:szCs w:val="20"/>
        </w:rPr>
      </w:pPr>
      <w:r w:rsidDel="00000000" w:rsidR="00000000" w:rsidRPr="00000000">
        <w:rPr>
          <w:sz w:val="20"/>
          <w:szCs w:val="20"/>
          <w:rtl w:val="0"/>
        </w:rPr>
        <w:t xml:space="preserve">2. Exploración inicial de los datos.</w:t>
      </w:r>
    </w:p>
    <w:p w:rsidR="00000000" w:rsidDel="00000000" w:rsidP="00000000" w:rsidRDefault="00000000" w:rsidRPr="00000000" w14:paraId="00000025">
      <w:pPr>
        <w:spacing w:after="240" w:lineRule="auto"/>
        <w:jc w:val="both"/>
        <w:rPr>
          <w:sz w:val="20"/>
          <w:szCs w:val="20"/>
        </w:rPr>
      </w:pPr>
      <w:r w:rsidDel="00000000" w:rsidR="00000000" w:rsidRPr="00000000">
        <w:rPr>
          <w:sz w:val="20"/>
          <w:szCs w:val="20"/>
          <w:rtl w:val="0"/>
        </w:rPr>
        <w:t xml:space="preserve">Realice una exploración del dataset. A partir de este análisis responda:</w:t>
      </w:r>
    </w:p>
    <w:p w:rsidR="00000000" w:rsidDel="00000000" w:rsidP="00000000" w:rsidRDefault="00000000" w:rsidRPr="00000000" w14:paraId="00000026">
      <w:pPr>
        <w:numPr>
          <w:ilvl w:val="0"/>
          <w:numId w:val="3"/>
        </w:numPr>
        <w:spacing w:after="0" w:afterAutospacing="0" w:before="240" w:lineRule="auto"/>
        <w:ind w:left="720" w:hanging="360"/>
        <w:jc w:val="both"/>
        <w:rPr>
          <w:sz w:val="20"/>
          <w:szCs w:val="20"/>
        </w:rPr>
      </w:pPr>
      <w:r w:rsidDel="00000000" w:rsidR="00000000" w:rsidRPr="00000000">
        <w:rPr>
          <w:sz w:val="20"/>
          <w:szCs w:val="20"/>
          <w:rtl w:val="0"/>
        </w:rPr>
        <w:t xml:space="preserve">¿Qué tipos de datos aparecen?</w:t>
      </w:r>
    </w:p>
    <w:p w:rsidR="00000000" w:rsidDel="00000000" w:rsidP="00000000" w:rsidRDefault="00000000" w:rsidRPr="00000000" w14:paraId="00000027">
      <w:pPr>
        <w:numPr>
          <w:ilvl w:val="0"/>
          <w:numId w:val="3"/>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¿Existen valores faltantes?</w:t>
      </w:r>
    </w:p>
    <w:p w:rsidR="00000000" w:rsidDel="00000000" w:rsidP="00000000" w:rsidRDefault="00000000" w:rsidRPr="00000000" w14:paraId="00000028">
      <w:pPr>
        <w:numPr>
          <w:ilvl w:val="0"/>
          <w:numId w:val="3"/>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¿Existen variables con distribuciones sesgadas?</w:t>
      </w:r>
    </w:p>
    <w:p w:rsidR="00000000" w:rsidDel="00000000" w:rsidP="00000000" w:rsidRDefault="00000000" w:rsidRPr="00000000" w14:paraId="00000029">
      <w:pPr>
        <w:numPr>
          <w:ilvl w:val="0"/>
          <w:numId w:val="3"/>
        </w:numPr>
        <w:spacing w:after="240" w:before="0" w:beforeAutospacing="0" w:lineRule="auto"/>
        <w:ind w:left="720" w:hanging="360"/>
        <w:jc w:val="both"/>
        <w:rPr>
          <w:sz w:val="20"/>
          <w:szCs w:val="20"/>
        </w:rPr>
      </w:pPr>
      <w:r w:rsidDel="00000000" w:rsidR="00000000" w:rsidRPr="00000000">
        <w:rPr>
          <w:sz w:val="20"/>
          <w:szCs w:val="20"/>
          <w:rtl w:val="0"/>
        </w:rPr>
        <w:t xml:space="preserve">¿Existen variables con escalas muy diferentes?</w:t>
      </w:r>
    </w:p>
    <w:p w:rsidR="00000000" w:rsidDel="00000000" w:rsidP="00000000" w:rsidRDefault="00000000" w:rsidRPr="00000000" w14:paraId="0000002A">
      <w:pPr>
        <w:spacing w:after="240" w:before="240" w:lineRule="auto"/>
        <w:jc w:val="both"/>
        <w:rPr>
          <w:sz w:val="20"/>
          <w:szCs w:val="20"/>
        </w:rPr>
      </w:pPr>
      <w:r w:rsidDel="00000000" w:rsidR="00000000" w:rsidRPr="00000000">
        <w:rPr>
          <w:sz w:val="20"/>
          <w:szCs w:val="20"/>
          <w:rtl w:val="0"/>
        </w:rPr>
        <w:t xml:space="preserve">Discuta brevemente sus observaciones.</w:t>
      </w:r>
    </w:p>
    <w:p w:rsidR="00000000" w:rsidDel="00000000" w:rsidP="00000000" w:rsidRDefault="00000000" w:rsidRPr="00000000" w14:paraId="0000002B">
      <w:pPr>
        <w:spacing w:before="240" w:lineRule="auto"/>
        <w:jc w:val="both"/>
        <w:rPr>
          <w:sz w:val="20"/>
          <w:szCs w:val="20"/>
        </w:rPr>
      </w:pPr>
      <w:r w:rsidDel="00000000" w:rsidR="00000000" w:rsidRPr="00000000">
        <w:rPr>
          <w:sz w:val="20"/>
          <w:szCs w:val="20"/>
          <w:rtl w:val="0"/>
        </w:rPr>
        <w:t xml:space="preserve">3. División del dataset en conjunto de entrenamiento y conjunto de prueba</w:t>
      </w:r>
    </w:p>
    <w:p w:rsidR="00000000" w:rsidDel="00000000" w:rsidP="00000000" w:rsidRDefault="00000000" w:rsidRPr="00000000" w14:paraId="0000002C">
      <w:pPr>
        <w:jc w:val="both"/>
        <w:rPr>
          <w:sz w:val="20"/>
          <w:szCs w:val="20"/>
        </w:rPr>
      </w:pPr>
      <w:r w:rsidDel="00000000" w:rsidR="00000000" w:rsidRPr="00000000">
        <w:rPr>
          <w:rtl w:val="0"/>
        </w:rPr>
      </w:r>
    </w:p>
    <w:p w:rsidR="00000000" w:rsidDel="00000000" w:rsidP="00000000" w:rsidRDefault="00000000" w:rsidRPr="00000000" w14:paraId="0000002D">
      <w:pPr>
        <w:jc w:val="both"/>
        <w:rPr>
          <w:sz w:val="20"/>
          <w:szCs w:val="20"/>
        </w:rPr>
      </w:pPr>
      <w:r w:rsidDel="00000000" w:rsidR="00000000" w:rsidRPr="00000000">
        <w:rPr>
          <w:sz w:val="20"/>
          <w:szCs w:val="20"/>
          <w:rtl w:val="0"/>
        </w:rPr>
        <w:t xml:space="preserve">4. Análisis de posibles problemas en los datos.</w:t>
      </w:r>
    </w:p>
    <w:p w:rsidR="00000000" w:rsidDel="00000000" w:rsidP="00000000" w:rsidRDefault="00000000" w:rsidRPr="00000000" w14:paraId="0000002E">
      <w:pPr>
        <w:jc w:val="both"/>
        <w:rPr>
          <w:sz w:val="20"/>
          <w:szCs w:val="20"/>
        </w:rPr>
      </w:pPr>
      <w:r w:rsidDel="00000000" w:rsidR="00000000" w:rsidRPr="00000000">
        <w:rPr>
          <w:sz w:val="20"/>
          <w:szCs w:val="20"/>
          <w:rtl w:val="0"/>
        </w:rPr>
        <w:t xml:space="preserve">Algunos atributos médicos no pueden tomar el valor 0 en condiciones reales (por ejemplo, presión arterial o índice de masa corporal). Identifique qué variables podrían contener valores inválidos o inconsistentes. Explique por qué estos valores podrían considerarse datos faltantes o errores de medición y proponga una estrategia para tratarlos.</w:t>
      </w:r>
    </w:p>
    <w:p w:rsidR="00000000" w:rsidDel="00000000" w:rsidP="00000000" w:rsidRDefault="00000000" w:rsidRPr="00000000" w14:paraId="0000002F">
      <w:pPr>
        <w:spacing w:before="240" w:lineRule="auto"/>
        <w:jc w:val="both"/>
        <w:rPr>
          <w:sz w:val="20"/>
          <w:szCs w:val="20"/>
        </w:rPr>
      </w:pPr>
      <w:r w:rsidDel="00000000" w:rsidR="00000000" w:rsidRPr="00000000">
        <w:rPr>
          <w:b w:val="1"/>
          <w:bCs w:val="1"/>
          <w:sz w:val="20"/>
          <w:szCs w:val="20"/>
          <w:rtl w:val="0"/>
        </w:rPr>
        <w:t xml:space="preserve">Ojo!! </w:t>
      </w:r>
      <w:r w:rsidDel="00000000" w:rsidR="00000000" w:rsidRPr="00000000">
        <w:rPr>
          <w:sz w:val="20"/>
          <w:szCs w:val="20"/>
          <w:rtl w:val="0"/>
        </w:rPr>
        <w:t xml:space="preserve">Las distribuciones de ciertos atributos pueden diferir significativamente entre pacientes con y sin diabetes.</w:t>
      </w:r>
    </w:p>
    <w:p w:rsidR="00000000" w:rsidDel="00000000" w:rsidP="00000000" w:rsidRDefault="00000000" w:rsidRPr="00000000" w14:paraId="00000030">
      <w:pPr>
        <w:spacing w:after="240" w:lineRule="auto"/>
        <w:jc w:val="both"/>
        <w:rPr>
          <w:sz w:val="20"/>
          <w:szCs w:val="20"/>
        </w:rPr>
      </w:pPr>
      <w:r w:rsidDel="00000000" w:rsidR="00000000" w:rsidRPr="00000000">
        <w:rPr>
          <w:sz w:val="20"/>
          <w:szCs w:val="20"/>
          <w:rtl w:val="0"/>
        </w:rPr>
        <w:t xml:space="preserve">Discuta si sería apropiado imputar los valores faltantes utilizando una única media o mediana global, o si sería preferible utilizar una estrategia de imputación condicionada por la clase. Sería posible aplicar esta estrategia a un/a paciente nuevo/a, cuya clase todavía no se conoce? Explique qué riesgo de fuga de información aparecería si se utilizara Outcome para imputar los conjuntos de validación, prueba o datos futuros. Finalmente, proponga una estrategia que pueda aplicarse de manera consistente tanto durante el entrenamiento como durante la predicción. </w:t>
      </w:r>
    </w:p>
    <w:p w:rsidR="00000000" w:rsidDel="00000000" w:rsidP="00000000" w:rsidRDefault="00000000" w:rsidRPr="00000000" w14:paraId="00000031">
      <w:pPr>
        <w:spacing w:after="240" w:lineRule="auto"/>
        <w:jc w:val="both"/>
        <w:rPr>
          <w:sz w:val="20"/>
          <w:szCs w:val="20"/>
        </w:rPr>
      </w:pPr>
      <w:r w:rsidDel="00000000" w:rsidR="00000000" w:rsidRPr="00000000">
        <w:rPr>
          <w:sz w:val="20"/>
          <w:szCs w:val="20"/>
          <w:rtl w:val="0"/>
        </w:rPr>
        <w:t xml:space="preserve">Utilizando exclusivamente el conjunto de entrenamiento, realice una imputación condicionada por Outcome y compárela con una imputación global. Analice las diferencias obtenidas. Considere que esta versión se utilizará únicamente con fines exploratorios, ya que la clase no estará disponible para imputar los atributos de un/a paciente nuevo/a. </w:t>
      </w:r>
    </w:p>
    <w:p w:rsidR="00000000" w:rsidDel="00000000" w:rsidP="00000000" w:rsidRDefault="00000000" w:rsidRPr="00000000" w14:paraId="00000032">
      <w:pPr>
        <w:jc w:val="both"/>
        <w:rPr>
          <w:sz w:val="20"/>
          <w:szCs w:val="20"/>
        </w:rPr>
      </w:pPr>
      <w:r w:rsidDel="00000000" w:rsidR="00000000" w:rsidRPr="00000000">
        <w:rPr>
          <w:sz w:val="20"/>
          <w:szCs w:val="20"/>
          <w:rtl w:val="0"/>
        </w:rPr>
        <w:t xml:space="preserve">5. Representatividad de los datos.</w:t>
      </w:r>
    </w:p>
    <w:p w:rsidR="00000000" w:rsidDel="00000000" w:rsidP="00000000" w:rsidRDefault="00000000" w:rsidRPr="00000000" w14:paraId="00000033">
      <w:pPr>
        <w:spacing w:after="240" w:lineRule="auto"/>
        <w:jc w:val="both"/>
        <w:rPr>
          <w:sz w:val="20"/>
          <w:szCs w:val="20"/>
        </w:rPr>
      </w:pPr>
      <w:r w:rsidDel="00000000" w:rsidR="00000000" w:rsidRPr="00000000">
        <w:rPr>
          <w:sz w:val="20"/>
          <w:szCs w:val="20"/>
          <w:rtl w:val="0"/>
        </w:rPr>
        <w:t xml:space="preserve">Analice la distribución de la variable Outcome en el dataset y responda:</w:t>
      </w:r>
    </w:p>
    <w:p w:rsidR="00000000" w:rsidDel="00000000" w:rsidP="00000000" w:rsidRDefault="00000000" w:rsidRPr="00000000" w14:paraId="00000034">
      <w:pPr>
        <w:numPr>
          <w:ilvl w:val="0"/>
          <w:numId w:val="5"/>
        </w:numPr>
        <w:spacing w:after="240" w:before="240" w:lineRule="auto"/>
        <w:ind w:left="720" w:hanging="360"/>
        <w:jc w:val="both"/>
        <w:rPr>
          <w:sz w:val="20"/>
          <w:szCs w:val="20"/>
        </w:rPr>
      </w:pPr>
      <w:r w:rsidDel="00000000" w:rsidR="00000000" w:rsidRPr="00000000">
        <w:rPr>
          <w:sz w:val="20"/>
          <w:szCs w:val="20"/>
          <w:rtl w:val="0"/>
        </w:rPr>
        <w:t xml:space="preserve">¿Las clases están balanceadas o desbalanceadas?</w:t>
      </w:r>
    </w:p>
    <w:p w:rsidR="00000000" w:rsidDel="00000000" w:rsidP="00000000" w:rsidRDefault="00000000" w:rsidRPr="00000000" w14:paraId="00000035">
      <w:pPr>
        <w:spacing w:before="240" w:lineRule="auto"/>
        <w:jc w:val="both"/>
        <w:rPr>
          <w:sz w:val="20"/>
          <w:szCs w:val="20"/>
        </w:rPr>
      </w:pPr>
      <w:r w:rsidDel="00000000" w:rsidR="00000000" w:rsidRPr="00000000">
        <w:rPr>
          <w:sz w:val="20"/>
          <w:szCs w:val="20"/>
          <w:rtl w:val="0"/>
        </w:rPr>
        <w:t xml:space="preserve">Hacer la preparación completa de los datos para dejarlos listos para utilizar con un modelo de aprendizaje automático.</w:t>
      </w:r>
    </w:p>
    <w:p w:rsidR="00000000" w:rsidDel="00000000" w:rsidP="00000000" w:rsidRDefault="00000000" w:rsidRPr="00000000" w14:paraId="00000036">
      <w:pPr>
        <w:pStyle w:val="Heading3"/>
        <w:spacing w:after="120" w:before="240" w:lineRule="auto"/>
        <w:jc w:val="both"/>
        <w:rPr>
          <w:b w:val="1"/>
          <w:bCs w:val="1"/>
          <w:color w:val="000000"/>
          <w:sz w:val="26"/>
          <w:szCs w:val="26"/>
        </w:rPr>
      </w:pPr>
      <w:bookmarkStart w:colFirst="0" w:colLast="0" w:name="_l4g87mmp0umh" w:id="4"/>
      <w:bookmarkEnd w:id="4"/>
      <w:r w:rsidDel="00000000" w:rsidR="00000000" w:rsidRPr="00000000">
        <w:rPr>
          <w:b w:val="1"/>
          <w:bCs w:val="1"/>
          <w:color w:val="000000"/>
          <w:sz w:val="26"/>
          <w:szCs w:val="26"/>
          <w:rtl w:val="0"/>
        </w:rPr>
        <w:t xml:space="preserve">Entrega</w:t>
      </w:r>
    </w:p>
    <w:p w:rsidR="00000000" w:rsidDel="00000000" w:rsidP="00000000" w:rsidRDefault="00000000" w:rsidRPr="00000000" w14:paraId="00000037">
      <w:pPr>
        <w:jc w:val="both"/>
        <w:rPr>
          <w:sz w:val="20"/>
          <w:szCs w:val="20"/>
        </w:rPr>
      </w:pPr>
      <w:r w:rsidDel="00000000" w:rsidR="00000000" w:rsidRPr="00000000">
        <w:rPr>
          <w:sz w:val="20"/>
          <w:szCs w:val="20"/>
          <w:rtl w:val="0"/>
        </w:rPr>
        <w:t xml:space="preserve">Se espera una </w:t>
      </w:r>
      <w:r w:rsidDel="00000000" w:rsidR="00000000" w:rsidRPr="00000000">
        <w:rPr>
          <w:b w:val="1"/>
          <w:bCs w:val="1"/>
          <w:sz w:val="20"/>
          <w:szCs w:val="20"/>
          <w:rtl w:val="0"/>
        </w:rPr>
        <w:t xml:space="preserve">notebook</w:t>
      </w:r>
      <w:r w:rsidDel="00000000" w:rsidR="00000000" w:rsidRPr="00000000">
        <w:rPr>
          <w:sz w:val="20"/>
          <w:szCs w:val="20"/>
          <w:rtl w:val="0"/>
        </w:rPr>
        <w:t xml:space="preserve"> que incluya:</w:t>
      </w:r>
    </w:p>
    <w:p w:rsidR="00000000" w:rsidDel="00000000" w:rsidP="00000000" w:rsidRDefault="00000000" w:rsidRPr="00000000" w14:paraId="00000038">
      <w:pPr>
        <w:numPr>
          <w:ilvl w:val="0"/>
          <w:numId w:val="2"/>
        </w:numPr>
        <w:spacing w:after="0" w:afterAutospacing="0"/>
        <w:ind w:left="720" w:hanging="360"/>
        <w:jc w:val="both"/>
        <w:rPr>
          <w:sz w:val="20"/>
          <w:szCs w:val="20"/>
        </w:rPr>
      </w:pPr>
      <w:r w:rsidDel="00000000" w:rsidR="00000000" w:rsidRPr="00000000">
        <w:rPr>
          <w:sz w:val="20"/>
          <w:szCs w:val="20"/>
          <w:rtl w:val="0"/>
        </w:rPr>
        <w:t xml:space="preserve">código utilizado,</w:t>
      </w:r>
    </w:p>
    <w:p w:rsidR="00000000" w:rsidDel="00000000" w:rsidP="00000000" w:rsidRDefault="00000000" w:rsidRPr="00000000" w14:paraId="00000039">
      <w:pPr>
        <w:numPr>
          <w:ilvl w:val="0"/>
          <w:numId w:val="2"/>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visualizaciones,</w:t>
      </w:r>
    </w:p>
    <w:p w:rsidR="00000000" w:rsidDel="00000000" w:rsidP="00000000" w:rsidRDefault="00000000" w:rsidRPr="00000000" w14:paraId="0000003A">
      <w:pPr>
        <w:numPr>
          <w:ilvl w:val="0"/>
          <w:numId w:val="2"/>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interpretación de resultados,</w:t>
      </w:r>
    </w:p>
    <w:p w:rsidR="00000000" w:rsidDel="00000000" w:rsidP="00000000" w:rsidRDefault="00000000" w:rsidRPr="00000000" w14:paraId="0000003B">
      <w:pPr>
        <w:numPr>
          <w:ilvl w:val="0"/>
          <w:numId w:val="2"/>
        </w:numPr>
        <w:spacing w:after="240" w:before="0" w:beforeAutospacing="0" w:lineRule="auto"/>
        <w:ind w:left="720" w:hanging="360"/>
        <w:jc w:val="both"/>
        <w:rPr>
          <w:sz w:val="20"/>
          <w:szCs w:val="20"/>
        </w:rPr>
      </w:pPr>
      <w:r w:rsidDel="00000000" w:rsidR="00000000" w:rsidRPr="00000000">
        <w:rPr>
          <w:sz w:val="20"/>
          <w:szCs w:val="20"/>
          <w:rtl w:val="0"/>
        </w:rPr>
        <w:t xml:space="preserve">Justificación escrita de cada decisión tomada.</w:t>
      </w:r>
    </w:p>
    <w:p w:rsidR="00000000" w:rsidDel="00000000" w:rsidP="00000000" w:rsidRDefault="00000000" w:rsidRPr="00000000" w14:paraId="0000003C">
      <w:pPr>
        <w:spacing w:after="240" w:before="240" w:lineRule="auto"/>
        <w:jc w:val="both"/>
        <w:rPr>
          <w:sz w:val="20"/>
          <w:szCs w:val="20"/>
        </w:rPr>
      </w:pPr>
      <w:r w:rsidDel="00000000" w:rsidR="00000000" w:rsidRPr="00000000">
        <w:rPr>
          <w:sz w:val="20"/>
          <w:szCs w:val="20"/>
          <w:rtl w:val="0"/>
        </w:rPr>
        <w:t xml:space="preserve">La notebook debe subirse a la tarea correspondiente a “Entrega Análisis exploratorio” </w:t>
      </w:r>
    </w:p>
    <w:p w:rsidR="00000000" w:rsidDel="00000000" w:rsidP="00000000" w:rsidRDefault="00000000" w:rsidRPr="00000000" w14:paraId="0000003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