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CE58AD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4B41AA" w:rsidRPr="004B41AA">
        <w:rPr>
          <w:rFonts w:ascii="Calibri" w:hAnsi="Calibri"/>
          <w:b/>
          <w:sz w:val="24"/>
        </w:rPr>
        <w:t>a Comissão de Valores Mobiliários</w:t>
      </w:r>
      <w:r w:rsidR="004B41AA">
        <w:rPr>
          <w:rFonts w:ascii="Calibri" w:hAnsi="Calibri"/>
          <w:sz w:val="24"/>
        </w:rPr>
        <w:t>, no endereço indicado a seguir:</w:t>
      </w:r>
    </w:p>
    <w:p w:rsidR="00912AAD" w:rsidRDefault="00912AA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4B41AA" w:rsidP="004B41AA">
      <w:pPr>
        <w:spacing w:line="360" w:lineRule="auto"/>
        <w:ind w:left="1134"/>
        <w:rPr>
          <w:rFonts w:ascii="Calibri" w:hAnsi="Calibri" w:cs="Calibri"/>
          <w:sz w:val="24"/>
          <w:szCs w:val="22"/>
        </w:rPr>
      </w:pPr>
      <w:r w:rsidRPr="004B41AA">
        <w:rPr>
          <w:rFonts w:ascii="Calibri" w:hAnsi="Calibri" w:cs="Calibri"/>
          <w:b/>
          <w:bCs/>
          <w:sz w:val="24"/>
          <w:szCs w:val="22"/>
          <w:u w:val="single"/>
        </w:rPr>
        <w:t>CVM – COMISSÃO DE VALORES MOBILIÁRIOS</w:t>
      </w:r>
      <w:r w:rsidRPr="004B41AA">
        <w:rPr>
          <w:rFonts w:ascii="Calibri" w:hAnsi="Calibri" w:cs="Calibri"/>
          <w:sz w:val="24"/>
          <w:szCs w:val="22"/>
        </w:rPr>
        <w:t xml:space="preserve">: </w:t>
      </w:r>
      <w:r>
        <w:rPr>
          <w:rFonts w:ascii="Calibri" w:hAnsi="Calibri" w:cs="Calibri"/>
          <w:sz w:val="24"/>
          <w:szCs w:val="22"/>
        </w:rPr>
        <w:t>Rua Sete d</w:t>
      </w:r>
      <w:r w:rsidRPr="004B41AA">
        <w:rPr>
          <w:rFonts w:ascii="Calibri" w:hAnsi="Calibri" w:cs="Calibri"/>
          <w:sz w:val="24"/>
          <w:szCs w:val="22"/>
        </w:rPr>
        <w:t>e Setembro</w:t>
      </w:r>
      <w:r>
        <w:rPr>
          <w:rFonts w:ascii="Calibri" w:hAnsi="Calibri" w:cs="Calibri"/>
          <w:sz w:val="24"/>
          <w:szCs w:val="22"/>
        </w:rPr>
        <w:t>, n</w:t>
      </w:r>
      <w:r w:rsidRPr="004B41AA">
        <w:rPr>
          <w:rFonts w:ascii="Calibri" w:hAnsi="Calibri" w:cs="Calibri"/>
          <w:sz w:val="24"/>
          <w:szCs w:val="22"/>
        </w:rPr>
        <w:t>º 111, Bair</w:t>
      </w:r>
      <w:r>
        <w:rPr>
          <w:rFonts w:ascii="Calibri" w:hAnsi="Calibri" w:cs="Calibri"/>
          <w:sz w:val="24"/>
          <w:szCs w:val="22"/>
        </w:rPr>
        <w:t>ro Centro, Cidade: Rio d</w:t>
      </w:r>
      <w:r w:rsidRPr="004B41AA">
        <w:rPr>
          <w:rFonts w:ascii="Calibri" w:hAnsi="Calibri" w:cs="Calibri"/>
          <w:sz w:val="24"/>
          <w:szCs w:val="22"/>
        </w:rPr>
        <w:t>e Janeiro/RJ</w:t>
      </w:r>
      <w:r>
        <w:rPr>
          <w:rFonts w:ascii="Calibri" w:hAnsi="Calibri" w:cs="Calibri"/>
          <w:sz w:val="24"/>
          <w:szCs w:val="22"/>
        </w:rPr>
        <w:t>,</w:t>
      </w:r>
      <w:r w:rsidRPr="004B41AA">
        <w:rPr>
          <w:rFonts w:ascii="Calibri" w:hAnsi="Calibri" w:cs="Calibri"/>
          <w:sz w:val="24"/>
          <w:szCs w:val="22"/>
        </w:rPr>
        <w:t xml:space="preserve"> CEP: 20</w:t>
      </w:r>
      <w:r>
        <w:rPr>
          <w:rFonts w:ascii="Calibri" w:hAnsi="Calibri" w:cs="Calibri"/>
          <w:sz w:val="24"/>
          <w:szCs w:val="22"/>
        </w:rPr>
        <w:t>.</w:t>
      </w:r>
      <w:r w:rsidRPr="004B41AA">
        <w:rPr>
          <w:rFonts w:ascii="Calibri" w:hAnsi="Calibri" w:cs="Calibri"/>
          <w:sz w:val="24"/>
          <w:szCs w:val="22"/>
        </w:rPr>
        <w:t>050-901</w:t>
      </w:r>
      <w:r>
        <w:rPr>
          <w:rFonts w:ascii="Calibri" w:hAnsi="Calibri" w:cs="Calibri"/>
          <w:sz w:val="24"/>
          <w:szCs w:val="22"/>
        </w:rPr>
        <w:t>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="004B41AA">
        <w:rPr>
          <w:rFonts w:ascii="Calibri" w:hAnsi="Calibri" w:cs="Calibri"/>
          <w:sz w:val="24"/>
          <w:szCs w:val="22"/>
        </w:rPr>
        <w:t>Exequente possa oficiar a Instituição</w:t>
      </w:r>
      <w:r w:rsidRPr="00912AAD">
        <w:rPr>
          <w:rFonts w:ascii="Calibri" w:hAnsi="Calibri" w:cs="Calibri"/>
          <w:sz w:val="24"/>
          <w:szCs w:val="22"/>
        </w:rPr>
        <w:t xml:space="preserve">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E6E62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33E" w:rsidRDefault="00D3333E" w:rsidP="00254007">
      <w:r>
        <w:separator/>
      </w:r>
    </w:p>
  </w:endnote>
  <w:endnote w:type="continuationSeparator" w:id="0">
    <w:p w:rsidR="00D3333E" w:rsidRDefault="00D3333E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E6E62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E6E62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33E" w:rsidRDefault="00D3333E" w:rsidP="00254007">
      <w:r>
        <w:separator/>
      </w:r>
    </w:p>
  </w:footnote>
  <w:footnote w:type="continuationSeparator" w:id="0">
    <w:p w:rsidR="00D3333E" w:rsidRDefault="00D3333E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B7B7E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6E62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58AD"/>
    <w:rsid w:val="00CE6473"/>
    <w:rsid w:val="00CF5254"/>
    <w:rsid w:val="00D04023"/>
    <w:rsid w:val="00D13813"/>
    <w:rsid w:val="00D17CC6"/>
    <w:rsid w:val="00D3333E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0700C21-83AC-433F-BF97-DD9EEB85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