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1144B2" w:rsidRDefault="00293876" w:rsidP="00AD4448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A86260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AD4448" w:rsidRPr="00AD4448">
        <w:rPr>
          <w:rFonts w:ascii="Calibri" w:hAnsi="Calibri" w:cs="Calibri"/>
          <w:sz w:val="24"/>
          <w:szCs w:val="22"/>
        </w:rPr>
        <w:t>requer a expedição da certidão de admissão da execução, nos termos do art. 828 do CPC.</w:t>
      </w:r>
    </w:p>
    <w:p w:rsidR="00831D8D" w:rsidRDefault="00831D8D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1706CA">
        <w:rPr>
          <w:rFonts w:ascii="Calibri" w:hAnsi="Calibri" w:cs="Calibri"/>
          <w:noProof/>
          <w:sz w:val="24"/>
          <w:szCs w:val="22"/>
        </w:rPr>
        <w:t>22 de julho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1D7D" w:rsidRDefault="00651D7D" w:rsidP="00254007">
      <w:r>
        <w:separator/>
      </w:r>
    </w:p>
  </w:endnote>
  <w:endnote w:type="continuationSeparator" w:id="0">
    <w:p w:rsidR="00651D7D" w:rsidRDefault="00651D7D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4B5" w:rsidRDefault="008334B5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1706CA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1706CA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8334B5" w:rsidRDefault="008334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1D7D" w:rsidRDefault="00651D7D" w:rsidP="00254007">
      <w:r>
        <w:separator/>
      </w:r>
    </w:p>
  </w:footnote>
  <w:footnote w:type="continuationSeparator" w:id="0">
    <w:p w:rsidR="00651D7D" w:rsidRDefault="00651D7D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4B5" w:rsidRDefault="008334B5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8334B5" w:rsidRDefault="008334B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06CA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C3EB1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B41AA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10AE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51D7D"/>
    <w:rsid w:val="006749D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1D8D"/>
    <w:rsid w:val="008334B5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12AA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887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86260"/>
    <w:rsid w:val="00A914AB"/>
    <w:rsid w:val="00AA4291"/>
    <w:rsid w:val="00AB031D"/>
    <w:rsid w:val="00AB4816"/>
    <w:rsid w:val="00AD4448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26D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83378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A4FB3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E148C81B-5349-4149-8CB9-AB031CDAE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2026-07-22T13:25:00Z</dcterms:created>
  <dcterms:modified xsi:type="dcterms:W3CDTF">2026-07-22T13:25:00Z</dcterms:modified>
</cp:coreProperties>
</file>