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7517E" w:rsidRDefault="00293876" w:rsidP="0077517E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01686C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197317">
        <w:rPr>
          <w:rFonts w:ascii="Calibri" w:hAnsi="Calibri" w:cs="Calibri"/>
          <w:sz w:val="24"/>
          <w:szCs w:val="22"/>
        </w:rPr>
        <w:t>manifestar ciência da intimação retro</w:t>
      </w:r>
      <w:r w:rsidR="0077517E">
        <w:rPr>
          <w:rFonts w:ascii="Calibri" w:hAnsi="Calibri" w:cs="Calibri"/>
          <w:sz w:val="24"/>
          <w:szCs w:val="22"/>
        </w:rPr>
        <w:t xml:space="preserve">. 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857AD5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629B" w:rsidRDefault="005B629B" w:rsidP="00254007">
      <w:r>
        <w:separator/>
      </w:r>
    </w:p>
  </w:endnote>
  <w:endnote w:type="continuationSeparator" w:id="0">
    <w:p w:rsidR="005B629B" w:rsidRDefault="005B629B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857AD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857AD5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629B" w:rsidRDefault="005B629B" w:rsidP="00254007">
      <w:r>
        <w:separator/>
      </w:r>
    </w:p>
  </w:footnote>
  <w:footnote w:type="continuationSeparator" w:id="0">
    <w:p w:rsidR="005B629B" w:rsidRDefault="005B629B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1686C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97317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71C84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29B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17E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57AD5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A5B29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2912D60-70DE-4D2E-8919-7B0F2869D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