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</w:t>
      </w:r>
      <w:r w:rsidR="00D27993">
        <w:rPr>
          <w:rFonts w:ascii="Calibri" w:hAnsi="Calibri" w:cs="Calibri"/>
          <w:sz w:val="24"/>
          <w:szCs w:val="22"/>
        </w:rPr>
        <w:t>: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a)</w:t>
      </w:r>
      <w:r>
        <w:rPr>
          <w:rFonts w:ascii="Calibri" w:hAnsi="Calibri" w:cs="Calibri"/>
          <w:sz w:val="24"/>
          <w:szCs w:val="22"/>
        </w:rPr>
        <w:t xml:space="preserve"> P</w:t>
      </w:r>
      <w:r w:rsidR="00293876" w:rsidRPr="00293876">
        <w:rPr>
          <w:rFonts w:ascii="Calibri" w:hAnsi="Calibri" w:cs="Calibri"/>
          <w:sz w:val="24"/>
          <w:szCs w:val="22"/>
        </w:rPr>
        <w:t>enhora</w:t>
      </w:r>
      <w:r w:rsidR="00293876">
        <w:rPr>
          <w:rFonts w:ascii="Calibri" w:hAnsi="Calibri" w:cs="Calibri"/>
          <w:sz w:val="24"/>
          <w:szCs w:val="22"/>
        </w:rPr>
        <w:t xml:space="preserve"> via </w:t>
      </w:r>
      <w:r w:rsidR="00293876" w:rsidRPr="00293876">
        <w:rPr>
          <w:rFonts w:ascii="Calibri" w:hAnsi="Calibri" w:cs="Calibri"/>
          <w:b/>
          <w:sz w:val="24"/>
          <w:szCs w:val="22"/>
        </w:rPr>
        <w:t>SISBAJUD</w:t>
      </w:r>
      <w:r w:rsid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293876" w:rsidRP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293876" w:rsidRPr="00293876">
        <w:rPr>
          <w:rFonts w:ascii="Calibri" w:hAnsi="Calibri" w:cs="Calibri"/>
          <w:sz w:val="24"/>
          <w:szCs w:val="22"/>
        </w:rPr>
        <w:t xml:space="preserve"> aplicando-se a </w:t>
      </w:r>
      <w:r w:rsidR="00293876">
        <w:rPr>
          <w:rFonts w:ascii="Calibri" w:hAnsi="Calibri" w:cs="Calibri"/>
          <w:sz w:val="24"/>
          <w:szCs w:val="22"/>
        </w:rPr>
        <w:t>ferramenta chamada “</w:t>
      </w:r>
      <w:r w:rsidR="00293876" w:rsidRPr="00293876">
        <w:rPr>
          <w:rFonts w:ascii="Calibri" w:hAnsi="Calibri" w:cs="Calibri"/>
          <w:b/>
          <w:sz w:val="24"/>
          <w:szCs w:val="22"/>
        </w:rPr>
        <w:t>Teimosinha</w:t>
      </w:r>
      <w:r w:rsidR="00293876">
        <w:rPr>
          <w:rFonts w:ascii="Calibri" w:hAnsi="Calibri" w:cs="Calibri"/>
          <w:sz w:val="24"/>
          <w:szCs w:val="22"/>
        </w:rPr>
        <w:t>”</w:t>
      </w:r>
      <w:r w:rsidR="00293876" w:rsidRPr="00293876">
        <w:rPr>
          <w:rFonts w:ascii="Calibri" w:hAnsi="Calibri" w:cs="Calibri"/>
          <w:sz w:val="24"/>
          <w:szCs w:val="22"/>
        </w:rPr>
        <w:t>, na modalidade permanente até a satis</w:t>
      </w:r>
      <w:r w:rsidR="00293876">
        <w:rPr>
          <w:rFonts w:ascii="Calibri" w:hAnsi="Calibri" w:cs="Calibri"/>
          <w:sz w:val="24"/>
          <w:szCs w:val="22"/>
        </w:rPr>
        <w:t>fação da dívida</w:t>
      </w:r>
      <w:r w:rsidR="00293876"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>
        <w:rPr>
          <w:rFonts w:ascii="Calibri" w:hAnsi="Calibri" w:cs="Calibri"/>
          <w:sz w:val="24"/>
          <w:szCs w:val="22"/>
        </w:rPr>
        <w:t>;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b)</w:t>
      </w:r>
      <w:r>
        <w:rPr>
          <w:rFonts w:ascii="Calibri" w:hAnsi="Calibri" w:cs="Calibri"/>
          <w:sz w:val="24"/>
          <w:szCs w:val="22"/>
        </w:rPr>
        <w:t xml:space="preserve"> B</w:t>
      </w:r>
      <w:r w:rsidRPr="00CA70C8">
        <w:rPr>
          <w:rFonts w:ascii="Calibri" w:hAnsi="Calibri" w:cs="Calibri"/>
          <w:sz w:val="24"/>
          <w:szCs w:val="22"/>
        </w:rPr>
        <w:t xml:space="preserve">loqueio de veículos via </w:t>
      </w:r>
      <w:r w:rsidRPr="00CA70C8">
        <w:rPr>
          <w:rFonts w:ascii="Calibri" w:hAnsi="Calibri" w:cs="Calibri"/>
          <w:b/>
          <w:sz w:val="24"/>
          <w:szCs w:val="22"/>
        </w:rPr>
        <w:t>RENAJUD</w:t>
      </w:r>
      <w:r w:rsidRPr="00CA70C8">
        <w:rPr>
          <w:rFonts w:ascii="Calibri" w:hAnsi="Calibri" w:cs="Calibri"/>
          <w:sz w:val="24"/>
          <w:szCs w:val="22"/>
        </w:rPr>
        <w:t xml:space="preserve">, em nome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lastRenderedPageBreak/>
        <w:t>c)</w:t>
      </w:r>
      <w:r>
        <w:rPr>
          <w:rFonts w:ascii="Calibri" w:hAnsi="Calibri" w:cs="Calibri"/>
          <w:sz w:val="24"/>
          <w:szCs w:val="22"/>
        </w:rPr>
        <w:t xml:space="preserve"> C</w:t>
      </w:r>
      <w:r w:rsidRPr="00A7757F">
        <w:rPr>
          <w:rFonts w:ascii="Calibri" w:hAnsi="Calibri" w:cs="Calibri"/>
          <w:sz w:val="24"/>
          <w:szCs w:val="22"/>
        </w:rPr>
        <w:t xml:space="preserve">onsulta ao sistema </w:t>
      </w:r>
      <w:r w:rsidRPr="00A7757F">
        <w:rPr>
          <w:rFonts w:ascii="Calibri" w:hAnsi="Calibri" w:cs="Calibri"/>
          <w:b/>
          <w:sz w:val="24"/>
          <w:szCs w:val="22"/>
        </w:rPr>
        <w:t>INFOJUD</w:t>
      </w:r>
      <w:r w:rsidRPr="00A7757F">
        <w:rPr>
          <w:rFonts w:ascii="Calibri" w:hAnsi="Calibri" w:cs="Calibri"/>
          <w:sz w:val="24"/>
          <w:szCs w:val="22"/>
        </w:rPr>
        <w:t xml:space="preserve"> dos últimos </w:t>
      </w:r>
      <w:r>
        <w:rPr>
          <w:rFonts w:ascii="Calibri" w:hAnsi="Calibri" w:cs="Calibri"/>
          <w:sz w:val="24"/>
          <w:szCs w:val="22"/>
        </w:rPr>
        <w:t>três</w:t>
      </w:r>
      <w:r w:rsidRPr="00A7757F">
        <w:rPr>
          <w:rFonts w:ascii="Calibri" w:hAnsi="Calibri" w:cs="Calibri"/>
          <w:sz w:val="24"/>
          <w:szCs w:val="22"/>
        </w:rPr>
        <w:t xml:space="preserve"> anos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A7757F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Pr="00A7757F">
        <w:rPr>
          <w:rFonts w:ascii="Calibri" w:hAnsi="Calibri" w:cs="Calibri"/>
          <w:b/>
          <w:sz w:val="24"/>
          <w:szCs w:val="22"/>
        </w:rPr>
        <w:t>DIRPF</w:t>
      </w:r>
      <w:r w:rsidRPr="00A7757F">
        <w:rPr>
          <w:rFonts w:ascii="Calibri" w:hAnsi="Calibri" w:cs="Calibri"/>
          <w:sz w:val="24"/>
          <w:szCs w:val="22"/>
        </w:rPr>
        <w:t>) e Jurídica (</w:t>
      </w:r>
      <w:r w:rsidRPr="00A7757F">
        <w:rPr>
          <w:rFonts w:ascii="Calibri" w:hAnsi="Calibri" w:cs="Calibri"/>
          <w:b/>
          <w:sz w:val="24"/>
          <w:szCs w:val="22"/>
        </w:rPr>
        <w:t>DIPJ</w:t>
      </w:r>
      <w:r w:rsidRPr="00A7757F">
        <w:rPr>
          <w:rFonts w:ascii="Calibri" w:hAnsi="Calibri" w:cs="Calibri"/>
          <w:sz w:val="24"/>
          <w:szCs w:val="22"/>
        </w:rPr>
        <w:t xml:space="preserve"> e </w:t>
      </w:r>
      <w:r w:rsidRPr="00A7757F">
        <w:rPr>
          <w:rFonts w:ascii="Calibri" w:hAnsi="Calibri" w:cs="Calibri"/>
          <w:b/>
          <w:sz w:val="24"/>
          <w:szCs w:val="22"/>
        </w:rPr>
        <w:t>DSPJ</w:t>
      </w:r>
      <w:r w:rsidRPr="00A7757F">
        <w:rPr>
          <w:rFonts w:ascii="Calibri" w:hAnsi="Calibri" w:cs="Calibri"/>
          <w:sz w:val="24"/>
          <w:szCs w:val="22"/>
        </w:rPr>
        <w:t xml:space="preserve">); </w:t>
      </w:r>
      <w:r w:rsidRPr="00A7757F">
        <w:rPr>
          <w:rFonts w:ascii="Calibri" w:hAnsi="Calibri" w:cs="Calibri"/>
          <w:b/>
          <w:sz w:val="24"/>
          <w:szCs w:val="22"/>
        </w:rPr>
        <w:t>DOI</w:t>
      </w:r>
      <w:r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Pr="00A7757F">
        <w:rPr>
          <w:rFonts w:ascii="Calibri" w:hAnsi="Calibri" w:cs="Calibri"/>
          <w:b/>
          <w:sz w:val="24"/>
          <w:szCs w:val="22"/>
        </w:rPr>
        <w:t>DITR</w:t>
      </w:r>
      <w:r w:rsidRPr="00A7757F">
        <w:rPr>
          <w:rFonts w:ascii="Calibri" w:hAnsi="Calibri" w:cs="Calibri"/>
          <w:sz w:val="24"/>
          <w:szCs w:val="22"/>
        </w:rPr>
        <w:t xml:space="preserve"> (Declaraçã</w:t>
      </w:r>
      <w:r>
        <w:rPr>
          <w:rFonts w:ascii="Calibri" w:hAnsi="Calibri" w:cs="Calibri"/>
          <w:sz w:val="24"/>
          <w:szCs w:val="22"/>
        </w:rPr>
        <w:t>o de Imposto Territorial Rural).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96764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307" w:rsidRDefault="00301307" w:rsidP="00254007">
      <w:r>
        <w:separator/>
      </w:r>
    </w:p>
  </w:endnote>
  <w:endnote w:type="continuationSeparator" w:id="0">
    <w:p w:rsidR="00301307" w:rsidRDefault="0030130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9676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9676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307" w:rsidRDefault="00301307" w:rsidP="00254007">
      <w:r>
        <w:separator/>
      </w:r>
    </w:p>
  </w:footnote>
  <w:footnote w:type="continuationSeparator" w:id="0">
    <w:p w:rsidR="00301307" w:rsidRDefault="0030130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1307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6764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27993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910B2C1-2BF3-4B2B-B388-A4CFA0D3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