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6800F9" w:rsidRDefault="00293876" w:rsidP="0077517E">
      <w:pPr>
        <w:spacing w:line="360" w:lineRule="auto"/>
        <w:rPr>
          <w:rFonts w:ascii="Calibri" w:hAnsi="Calibri" w:cs="Calibri"/>
          <w:sz w:val="24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6800F9">
        <w:rPr>
          <w:rFonts w:ascii="Calibri" w:hAnsi="Calibri" w:cs="Calibri"/>
          <w:sz w:val="24"/>
        </w:rPr>
        <w:t>informar</w:t>
      </w:r>
      <w:r w:rsidR="006800F9" w:rsidRPr="00600431">
        <w:rPr>
          <w:rFonts w:ascii="Calibri" w:hAnsi="Calibri" w:cs="Calibri"/>
          <w:sz w:val="24"/>
        </w:rPr>
        <w:t xml:space="preserve"> os d</w:t>
      </w:r>
      <w:r w:rsidR="006800F9">
        <w:rPr>
          <w:rFonts w:ascii="Calibri" w:hAnsi="Calibri" w:cs="Calibri"/>
          <w:sz w:val="24"/>
        </w:rPr>
        <w:t>ados bancários para expedição do</w:t>
      </w:r>
      <w:r w:rsidR="006800F9" w:rsidRPr="00600431">
        <w:rPr>
          <w:rFonts w:ascii="Calibri" w:hAnsi="Calibri" w:cs="Calibri"/>
          <w:sz w:val="24"/>
        </w:rPr>
        <w:t xml:space="preserve"> alvará</w:t>
      </w:r>
      <w:r w:rsidR="006800F9">
        <w:rPr>
          <w:rFonts w:ascii="Calibri" w:hAnsi="Calibri" w:cs="Calibri"/>
          <w:sz w:val="24"/>
        </w:rPr>
        <w:t xml:space="preserve">, </w:t>
      </w:r>
      <w:r w:rsidR="006800F9" w:rsidRPr="00600431">
        <w:rPr>
          <w:rFonts w:ascii="Calibri" w:hAnsi="Calibri" w:cs="Calibri"/>
          <w:sz w:val="24"/>
        </w:rPr>
        <w:t xml:space="preserve">quais sejam: </w:t>
      </w:r>
    </w:p>
    <w:p w:rsidR="006800F9" w:rsidRDefault="006800F9" w:rsidP="0077517E">
      <w:pPr>
        <w:spacing w:line="360" w:lineRule="auto"/>
        <w:rPr>
          <w:rFonts w:ascii="Calibri" w:hAnsi="Calibri" w:cs="Calibri"/>
          <w:sz w:val="24"/>
        </w:rPr>
      </w:pPr>
    </w:p>
    <w:p w:rsidR="006800F9" w:rsidRPr="006800F9" w:rsidRDefault="006800F9" w:rsidP="0077517E">
      <w:pPr>
        <w:spacing w:line="360" w:lineRule="auto"/>
        <w:rPr>
          <w:rFonts w:ascii="Calibri" w:hAnsi="Calibri" w:cs="Calibri"/>
          <w:sz w:val="24"/>
        </w:rPr>
      </w:pPr>
      <w:r w:rsidRPr="006800F9">
        <w:rPr>
          <w:rFonts w:ascii="Calibri" w:hAnsi="Calibri" w:cs="Calibri"/>
          <w:sz w:val="24"/>
        </w:rPr>
        <w:t>Banco Bradesco</w:t>
      </w:r>
    </w:p>
    <w:p w:rsidR="006800F9" w:rsidRPr="006800F9" w:rsidRDefault="006800F9" w:rsidP="0077517E">
      <w:pPr>
        <w:spacing w:line="360" w:lineRule="auto"/>
        <w:rPr>
          <w:rFonts w:ascii="Calibri" w:hAnsi="Calibri" w:cs="Calibri"/>
          <w:sz w:val="24"/>
        </w:rPr>
      </w:pPr>
      <w:r w:rsidRPr="006800F9">
        <w:rPr>
          <w:rFonts w:ascii="Calibri" w:hAnsi="Calibri" w:cs="Calibri"/>
          <w:sz w:val="24"/>
        </w:rPr>
        <w:t>Agencia: 2906</w:t>
      </w:r>
    </w:p>
    <w:p w:rsidR="006800F9" w:rsidRPr="006800F9" w:rsidRDefault="006800F9" w:rsidP="0077517E">
      <w:pPr>
        <w:spacing w:line="360" w:lineRule="auto"/>
        <w:rPr>
          <w:rFonts w:ascii="Calibri" w:hAnsi="Calibri" w:cs="Calibri"/>
          <w:sz w:val="24"/>
        </w:rPr>
      </w:pPr>
      <w:r w:rsidRPr="006800F9">
        <w:rPr>
          <w:rFonts w:ascii="Calibri" w:hAnsi="Calibri" w:cs="Calibri"/>
          <w:sz w:val="24"/>
        </w:rPr>
        <w:t>Conta Corrente: 0022182-1</w:t>
      </w:r>
    </w:p>
    <w:p w:rsidR="0077517E" w:rsidRPr="006800F9" w:rsidRDefault="006800F9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6800F9">
        <w:rPr>
          <w:rFonts w:ascii="Calibri" w:hAnsi="Calibri" w:cs="Calibri"/>
          <w:sz w:val="24"/>
        </w:rPr>
        <w:t>Titularidade: Marcelo Candiotto Sociedade de Advo</w:t>
      </w:r>
      <w:r>
        <w:rPr>
          <w:rFonts w:ascii="Calibri" w:hAnsi="Calibri" w:cs="Calibri"/>
          <w:sz w:val="24"/>
        </w:rPr>
        <w:t>gados – CNPJ 20.296.124/0001-73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192228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51C" w:rsidRDefault="006A751C" w:rsidP="00254007">
      <w:r>
        <w:separator/>
      </w:r>
    </w:p>
  </w:endnote>
  <w:endnote w:type="continuationSeparator" w:id="0">
    <w:p w:rsidR="006A751C" w:rsidRDefault="006A751C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192228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192228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51C" w:rsidRDefault="006A751C" w:rsidP="00254007">
      <w:r>
        <w:separator/>
      </w:r>
    </w:p>
  </w:footnote>
  <w:footnote w:type="continuationSeparator" w:id="0">
    <w:p w:rsidR="006A751C" w:rsidRDefault="006A751C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2228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00F9"/>
    <w:rsid w:val="006819CA"/>
    <w:rsid w:val="00685A32"/>
    <w:rsid w:val="00693C49"/>
    <w:rsid w:val="006968FC"/>
    <w:rsid w:val="00697D0E"/>
    <w:rsid w:val="006A0888"/>
    <w:rsid w:val="006A4752"/>
    <w:rsid w:val="006A751C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2A4DCEF-E81E-4BDA-9713-CB558B60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