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5C51FE" w:rsidRPr="005C51FE">
        <w:rPr>
          <w:rFonts w:ascii="Calibri" w:hAnsi="Calibri" w:cs="Calibri"/>
          <w:b/>
          <w:sz w:val="24"/>
          <w:szCs w:val="22"/>
        </w:rPr>
        <w:t xml:space="preserve">expedição de ofício </w:t>
      </w:r>
      <w:r w:rsidR="004B41AA" w:rsidRPr="004B41AA">
        <w:rPr>
          <w:rFonts w:ascii="Calibri" w:hAnsi="Calibri"/>
          <w:b/>
          <w:sz w:val="24"/>
        </w:rPr>
        <w:t>a Comissão de Valores Mobiliários</w:t>
      </w:r>
      <w:r w:rsidR="004B41AA">
        <w:rPr>
          <w:rFonts w:ascii="Calibri" w:hAnsi="Calibri"/>
          <w:sz w:val="24"/>
        </w:rPr>
        <w:t>, no endereço indicado a seguir:</w:t>
      </w:r>
    </w:p>
    <w:p w:rsidR="00912AAD" w:rsidRDefault="00912AAD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Pr="00912AAD" w:rsidRDefault="004B41AA" w:rsidP="004B41AA">
      <w:pPr>
        <w:spacing w:line="360" w:lineRule="auto"/>
        <w:ind w:left="1134"/>
        <w:rPr>
          <w:rFonts w:ascii="Calibri" w:hAnsi="Calibri" w:cs="Calibri"/>
          <w:sz w:val="24"/>
          <w:szCs w:val="22"/>
        </w:rPr>
      </w:pPr>
      <w:r w:rsidRPr="004B41AA">
        <w:rPr>
          <w:rFonts w:ascii="Calibri" w:hAnsi="Calibri" w:cs="Calibri"/>
          <w:b/>
          <w:bCs/>
          <w:sz w:val="24"/>
          <w:szCs w:val="22"/>
          <w:u w:val="single"/>
        </w:rPr>
        <w:t>CVM – COMISSÃO DE VALORES MOBILIÁRIOS</w:t>
      </w:r>
      <w:r w:rsidRPr="004B41AA">
        <w:rPr>
          <w:rFonts w:ascii="Calibri" w:hAnsi="Calibri" w:cs="Calibri"/>
          <w:sz w:val="24"/>
          <w:szCs w:val="22"/>
        </w:rPr>
        <w:t xml:space="preserve">: </w:t>
      </w:r>
      <w:r>
        <w:rPr>
          <w:rFonts w:ascii="Calibri" w:hAnsi="Calibri" w:cs="Calibri"/>
          <w:sz w:val="24"/>
          <w:szCs w:val="22"/>
        </w:rPr>
        <w:t>Rua Sete d</w:t>
      </w:r>
      <w:r w:rsidRPr="004B41AA">
        <w:rPr>
          <w:rFonts w:ascii="Calibri" w:hAnsi="Calibri" w:cs="Calibri"/>
          <w:sz w:val="24"/>
          <w:szCs w:val="22"/>
        </w:rPr>
        <w:t>e Setembro</w:t>
      </w:r>
      <w:r>
        <w:rPr>
          <w:rFonts w:ascii="Calibri" w:hAnsi="Calibri" w:cs="Calibri"/>
          <w:sz w:val="24"/>
          <w:szCs w:val="22"/>
        </w:rPr>
        <w:t>, n</w:t>
      </w:r>
      <w:r w:rsidRPr="004B41AA">
        <w:rPr>
          <w:rFonts w:ascii="Calibri" w:hAnsi="Calibri" w:cs="Calibri"/>
          <w:sz w:val="24"/>
          <w:szCs w:val="22"/>
        </w:rPr>
        <w:t>º 111, Bair</w:t>
      </w:r>
      <w:r>
        <w:rPr>
          <w:rFonts w:ascii="Calibri" w:hAnsi="Calibri" w:cs="Calibri"/>
          <w:sz w:val="24"/>
          <w:szCs w:val="22"/>
        </w:rPr>
        <w:t>ro Centro, Cidade: Rio d</w:t>
      </w:r>
      <w:r w:rsidRPr="004B41AA">
        <w:rPr>
          <w:rFonts w:ascii="Calibri" w:hAnsi="Calibri" w:cs="Calibri"/>
          <w:sz w:val="24"/>
          <w:szCs w:val="22"/>
        </w:rPr>
        <w:t>e Janeiro/RJ</w:t>
      </w:r>
      <w:r>
        <w:rPr>
          <w:rFonts w:ascii="Calibri" w:hAnsi="Calibri" w:cs="Calibri"/>
          <w:sz w:val="24"/>
          <w:szCs w:val="22"/>
        </w:rPr>
        <w:t>,</w:t>
      </w:r>
      <w:r w:rsidRPr="004B41AA">
        <w:rPr>
          <w:rFonts w:ascii="Calibri" w:hAnsi="Calibri" w:cs="Calibri"/>
          <w:sz w:val="24"/>
          <w:szCs w:val="22"/>
        </w:rPr>
        <w:t xml:space="preserve"> CEP: 20</w:t>
      </w:r>
      <w:r>
        <w:rPr>
          <w:rFonts w:ascii="Calibri" w:hAnsi="Calibri" w:cs="Calibri"/>
          <w:sz w:val="24"/>
          <w:szCs w:val="22"/>
        </w:rPr>
        <w:t>.</w:t>
      </w:r>
      <w:r w:rsidRPr="004B41AA">
        <w:rPr>
          <w:rFonts w:ascii="Calibri" w:hAnsi="Calibri" w:cs="Calibri"/>
          <w:sz w:val="24"/>
          <w:szCs w:val="22"/>
        </w:rPr>
        <w:t>050-901</w:t>
      </w:r>
      <w:r>
        <w:rPr>
          <w:rFonts w:ascii="Calibri" w:hAnsi="Calibri" w:cs="Calibri"/>
          <w:sz w:val="24"/>
          <w:szCs w:val="22"/>
        </w:rPr>
        <w:t>.</w:t>
      </w: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  <w:r w:rsidRPr="00912AAD">
        <w:rPr>
          <w:rFonts w:ascii="Calibri" w:hAnsi="Calibri" w:cs="Calibri"/>
          <w:sz w:val="24"/>
          <w:szCs w:val="22"/>
        </w:rPr>
        <w:t xml:space="preserve">Subsidiariamente, requer, ainda, seja concedida força de ofício à decisão para que a própria </w:t>
      </w:r>
      <w:r>
        <w:rPr>
          <w:rFonts w:ascii="Calibri" w:hAnsi="Calibri" w:cs="Calibri"/>
          <w:sz w:val="24"/>
          <w:szCs w:val="22"/>
        </w:rPr>
        <w:t xml:space="preserve">parte </w:t>
      </w:r>
      <w:r w:rsidR="004B41AA">
        <w:rPr>
          <w:rFonts w:ascii="Calibri" w:hAnsi="Calibri" w:cs="Calibri"/>
          <w:sz w:val="24"/>
          <w:szCs w:val="22"/>
        </w:rPr>
        <w:t>Exequente possa oficiar a Instituição</w:t>
      </w:r>
      <w:r w:rsidRPr="00912AAD">
        <w:rPr>
          <w:rFonts w:ascii="Calibri" w:hAnsi="Calibri" w:cs="Calibri"/>
          <w:sz w:val="24"/>
          <w:szCs w:val="22"/>
        </w:rPr>
        <w:t xml:space="preserve"> para se obter as informações pertinentes aqui requeridas, objetivando cooperar com o poder judiciário e garantir celeridade aos atos (art.6º, do CPC).</w:t>
      </w:r>
    </w:p>
    <w:p w:rsidR="006F1542" w:rsidRDefault="006F1542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 w:val="0"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A260FE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7B7E" w:rsidRDefault="004B7B7E" w:rsidP="00254007">
      <w:r>
        <w:separator/>
      </w:r>
    </w:p>
  </w:endnote>
  <w:endnote w:type="continuationSeparator" w:id="0">
    <w:p w:rsidR="004B7B7E" w:rsidRDefault="004B7B7E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85E" w:rsidRDefault="002C585E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A260FE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A260FE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2C585E" w:rsidRDefault="002C58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7B7E" w:rsidRDefault="004B7B7E" w:rsidP="00254007">
      <w:r>
        <w:separator/>
      </w:r>
    </w:p>
  </w:footnote>
  <w:footnote w:type="continuationSeparator" w:id="0">
    <w:p w:rsidR="004B7B7E" w:rsidRDefault="004B7B7E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85E" w:rsidRDefault="002C585E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2C585E" w:rsidRDefault="002C58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B41AA"/>
    <w:rsid w:val="004B7B7E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2AA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260FE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4CF86CA7-42E7-4D70-9DBC-69E5C40A8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