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C71F7" w14:textId="77777777" w:rsidR="00194B8E" w:rsidRDefault="009973FA">
      <w:pPr>
        <w:spacing w:after="0"/>
        <w:ind w:left="103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96C725E" wp14:editId="296C725F">
            <wp:simplePos x="0" y="0"/>
            <wp:positionH relativeFrom="column">
              <wp:posOffset>59131</wp:posOffset>
            </wp:positionH>
            <wp:positionV relativeFrom="paragraph">
              <wp:posOffset>-7271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14:paraId="296C71F8" w14:textId="77777777" w:rsidR="00194B8E" w:rsidRDefault="009973FA">
      <w:pPr>
        <w:spacing w:after="0"/>
        <w:ind w:left="103" w:hanging="10"/>
        <w:jc w:val="center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14:paraId="296C71F9" w14:textId="77777777" w:rsidR="00194B8E" w:rsidRDefault="009973FA">
      <w:pPr>
        <w:spacing w:after="0"/>
        <w:ind w:left="103" w:hanging="10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14:paraId="296C71FA" w14:textId="77777777" w:rsidR="00194B8E" w:rsidRDefault="009973FA">
      <w:pPr>
        <w:spacing w:after="0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96C71FB" w14:textId="77777777" w:rsidR="00194B8E" w:rsidRDefault="009973FA">
      <w:pPr>
        <w:spacing w:after="0"/>
        <w:ind w:left="14" w:hanging="10"/>
      </w:pP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14:paraId="296C71FC" w14:textId="77777777" w:rsidR="00194B8E" w:rsidRDefault="009973FA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6C71FD" w14:textId="77777777" w:rsidR="00194B8E" w:rsidRDefault="009973FA">
      <w:pPr>
        <w:spacing w:after="61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6C71FE" w14:textId="77777777" w:rsidR="00194B8E" w:rsidRDefault="009973FA">
      <w:pPr>
        <w:pStyle w:val="Ttulo1"/>
      </w:pPr>
      <w:r>
        <w:t>Definição de Requisitos</w:t>
      </w:r>
      <w:r>
        <w:rPr>
          <w:sz w:val="24"/>
        </w:rPr>
        <w:t xml:space="preserve"> </w:t>
      </w:r>
    </w:p>
    <w:p w14:paraId="296C71FF" w14:textId="77777777" w:rsidR="00194B8E" w:rsidRDefault="009973FA">
      <w:pPr>
        <w:spacing w:after="0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6C7200" w14:textId="77777777" w:rsidR="00194B8E" w:rsidRDefault="009973F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6C7201" w14:textId="77777777" w:rsidR="00194B8E" w:rsidRDefault="009973FA">
      <w:pPr>
        <w:pStyle w:val="Ttulo2"/>
        <w:ind w:left="14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Requisitos de Negócio </w:t>
      </w:r>
    </w:p>
    <w:p w14:paraId="296C7202" w14:textId="77777777" w:rsidR="00194B8E" w:rsidRDefault="009973FA">
      <w:pPr>
        <w:spacing w:after="0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6C7203" w14:textId="77777777" w:rsidR="00194B8E" w:rsidRDefault="009973FA">
      <w:pPr>
        <w:spacing w:after="0" w:line="249" w:lineRule="auto"/>
        <w:ind w:left="14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&lt;Descrever os requisitos do Negócio para o Projeto. Descrever as principais motivações para a existência ou suporte do Projeto&gt; </w:t>
      </w:r>
    </w:p>
    <w:p w14:paraId="296C7204" w14:textId="77777777" w:rsidR="00194B8E" w:rsidRDefault="009973FA">
      <w:pPr>
        <w:spacing w:after="0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754" w:type="dxa"/>
        <w:tblInd w:w="-88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7655"/>
      </w:tblGrid>
      <w:tr w:rsidR="00194B8E" w14:paraId="296C7207" w14:textId="77777777">
        <w:trPr>
          <w:trHeight w:val="2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96C7205" w14:textId="77777777" w:rsidR="00194B8E" w:rsidRDefault="009973FA">
            <w:r>
              <w:rPr>
                <w:rFonts w:ascii="Times New Roman" w:eastAsia="Times New Roman" w:hAnsi="Times New Roman" w:cs="Times New Roman"/>
              </w:rPr>
              <w:t xml:space="preserve">Código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96C7206" w14:textId="77777777" w:rsidR="00194B8E" w:rsidRDefault="009973FA">
            <w:r>
              <w:rPr>
                <w:rFonts w:ascii="Times New Roman" w:eastAsia="Times New Roman" w:hAnsi="Times New Roman" w:cs="Times New Roman"/>
              </w:rPr>
              <w:t xml:space="preserve">Descrição </w:t>
            </w:r>
          </w:p>
        </w:tc>
      </w:tr>
      <w:tr w:rsidR="00194B8E" w14:paraId="296C720A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08" w14:textId="77777777" w:rsidR="00194B8E" w:rsidRDefault="009973FA">
            <w:r>
              <w:rPr>
                <w:rFonts w:ascii="Times New Roman" w:eastAsia="Times New Roman" w:hAnsi="Times New Roman" w:cs="Times New Roman"/>
                <w:sz w:val="24"/>
              </w:rPr>
              <w:t xml:space="preserve">NE001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09" w14:textId="27BC39C7" w:rsidR="00194B8E" w:rsidRDefault="00224F56">
            <w:r>
              <w:rPr>
                <w:rFonts w:ascii="Times New Roman" w:eastAsia="Times New Roman" w:hAnsi="Times New Roman" w:cs="Times New Roman"/>
                <w:sz w:val="24"/>
              </w:rPr>
              <w:t>O aluno poderá acompanhar via web os prontuários dos pacientes.</w:t>
            </w:r>
          </w:p>
        </w:tc>
      </w:tr>
      <w:tr w:rsidR="00224F56" w14:paraId="3B76A076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EF0" w14:textId="54376E16" w:rsidR="00224F56" w:rsidRDefault="00224F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NE002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A569" w14:textId="2493794D" w:rsidR="00224F56" w:rsidRDefault="00224F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aluno poderá manter uma agenda organizada via web.</w:t>
            </w:r>
          </w:p>
        </w:tc>
      </w:tr>
      <w:tr w:rsidR="00224F56" w14:paraId="787A3DFF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2073" w14:textId="570BA49F" w:rsidR="00224F56" w:rsidRDefault="00224F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NE003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B6D1" w14:textId="5F8719F3" w:rsidR="00224F56" w:rsidRDefault="00224F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professor poderá visualizar todos os prontuários dos seus alunos.</w:t>
            </w:r>
          </w:p>
        </w:tc>
      </w:tr>
      <w:tr w:rsidR="00224F56" w14:paraId="69D0407B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2FF9" w14:textId="5ACF12FD" w:rsidR="00224F56" w:rsidRDefault="00224F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NE004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612F" w14:textId="217E383C" w:rsidR="00224F56" w:rsidRDefault="00224F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aluno terá agilidade no cadastro de seus pacientes.</w:t>
            </w:r>
          </w:p>
        </w:tc>
      </w:tr>
      <w:tr w:rsidR="00224F56" w14:paraId="11BA3E97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F02F" w14:textId="763A322A" w:rsidR="00224F56" w:rsidRDefault="00BF4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NE005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2C25" w14:textId="6AAAFA33" w:rsidR="00224F56" w:rsidRDefault="00BF4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aluno poderá alterar os prontuários com mais rapi</w:t>
            </w:r>
            <w:r w:rsidR="00835661">
              <w:rPr>
                <w:rFonts w:ascii="Times New Roman" w:eastAsia="Times New Roman" w:hAnsi="Times New Roman" w:cs="Times New Roman"/>
                <w:sz w:val="24"/>
              </w:rPr>
              <w:t>dez, sem precisa reescrever tudo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076CD5" w14:paraId="56C2F23B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1DCA" w14:textId="4EC36F5A" w:rsidR="00076CD5" w:rsidRDefault="00076CD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NE006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7B1D" w14:textId="29D536F0" w:rsidR="00076CD5" w:rsidRDefault="00076CD5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professor terá o benefício de melhorar a avaliação dos seus alunos.</w:t>
            </w:r>
          </w:p>
        </w:tc>
      </w:tr>
      <w:tr w:rsidR="00524D60" w14:paraId="58A43DDD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2147" w14:textId="22DE6804" w:rsidR="00524D60" w:rsidRDefault="00524D6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NE007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5CE3" w14:textId="30C37FAF" w:rsidR="00524D60" w:rsidRDefault="00524D6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 professor terá uma evolução nos acompanhamentos dos seus alunos. </w:t>
            </w:r>
          </w:p>
        </w:tc>
      </w:tr>
      <w:tr w:rsidR="00524D60" w14:paraId="5A43BB09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B3D6" w14:textId="7D43375E" w:rsidR="00524D60" w:rsidRDefault="00524D6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NE008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C23BC" w14:textId="1215371B" w:rsidR="00524D60" w:rsidRDefault="00524D6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técnico terá mais facilidade em designar o paciente para o aluno.</w:t>
            </w:r>
          </w:p>
        </w:tc>
      </w:tr>
    </w:tbl>
    <w:p w14:paraId="296C720B" w14:textId="77777777" w:rsidR="00194B8E" w:rsidRDefault="009973FA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6C720C" w14:textId="77777777" w:rsidR="00194B8E" w:rsidRDefault="009973FA">
      <w:pPr>
        <w:pStyle w:val="Ttulo2"/>
        <w:ind w:left="14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Requisitos de Usuário </w:t>
      </w:r>
    </w:p>
    <w:p w14:paraId="296C720D" w14:textId="77777777" w:rsidR="00194B8E" w:rsidRDefault="009973FA">
      <w:pPr>
        <w:spacing w:after="0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6C720E" w14:textId="77777777" w:rsidR="00194B8E" w:rsidRDefault="009973FA">
      <w:pPr>
        <w:spacing w:after="0" w:line="249" w:lineRule="auto"/>
        <w:ind w:left="14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&lt;Descrever os requisitos de Usuário para o Projeto. Descrever os requisitos voltados para o usuário em linguagem e abstração compatíveis com o Stakeholder.&gt; </w:t>
      </w:r>
    </w:p>
    <w:p w14:paraId="296C720F" w14:textId="77777777" w:rsidR="00194B8E" w:rsidRDefault="009973FA">
      <w:pPr>
        <w:spacing w:after="0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754" w:type="dxa"/>
        <w:tblInd w:w="-88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7655"/>
      </w:tblGrid>
      <w:tr w:rsidR="00194B8E" w14:paraId="296C7212" w14:textId="77777777">
        <w:trPr>
          <w:trHeight w:val="2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96C7210" w14:textId="77777777" w:rsidR="00194B8E" w:rsidRDefault="009973FA">
            <w:r>
              <w:rPr>
                <w:rFonts w:ascii="Times New Roman" w:eastAsia="Times New Roman" w:hAnsi="Times New Roman" w:cs="Times New Roman"/>
              </w:rPr>
              <w:t xml:space="preserve">Código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96C7211" w14:textId="77777777" w:rsidR="00194B8E" w:rsidRDefault="009973FA">
            <w:r>
              <w:rPr>
                <w:rFonts w:ascii="Times New Roman" w:eastAsia="Times New Roman" w:hAnsi="Times New Roman" w:cs="Times New Roman"/>
              </w:rPr>
              <w:t xml:space="preserve">Descrição </w:t>
            </w:r>
          </w:p>
        </w:tc>
      </w:tr>
      <w:tr w:rsidR="00194B8E" w14:paraId="296C7215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13" w14:textId="77777777" w:rsidR="00194B8E" w:rsidRDefault="009973FA">
            <w:r>
              <w:rPr>
                <w:rFonts w:ascii="Times New Roman" w:eastAsia="Times New Roman" w:hAnsi="Times New Roman" w:cs="Times New Roman"/>
                <w:sz w:val="24"/>
              </w:rPr>
              <w:t xml:space="preserve">RU001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14" w14:textId="77777777" w:rsidR="00194B8E" w:rsidRDefault="00F249CD">
            <w:r>
              <w:rPr>
                <w:rFonts w:ascii="Times New Roman" w:eastAsia="Times New Roman" w:hAnsi="Times New Roman" w:cs="Times New Roman"/>
                <w:sz w:val="24"/>
              </w:rPr>
              <w:t>Realização de cadastro prévio para professor, aluno e técnico no sistema.</w:t>
            </w:r>
          </w:p>
        </w:tc>
      </w:tr>
      <w:tr w:rsidR="00F249CD" w14:paraId="296C7218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16" w14:textId="77777777" w:rsidR="00F249CD" w:rsidRDefault="00F249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RU002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17" w14:textId="77777777" w:rsidR="00F249CD" w:rsidRDefault="00F249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Realização de cadastro efetivo no sistema.</w:t>
            </w:r>
          </w:p>
        </w:tc>
      </w:tr>
      <w:tr w:rsidR="00F249CD" w14:paraId="296C721B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19" w14:textId="77777777" w:rsidR="00F249CD" w:rsidRDefault="00F249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RU003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1A" w14:textId="77777777" w:rsidR="00F249CD" w:rsidRDefault="00F249C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Criação de prontuário clinico por meio de aplicação web.</w:t>
            </w:r>
          </w:p>
        </w:tc>
      </w:tr>
      <w:tr w:rsidR="00C96D01" w14:paraId="296C721E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1C" w14:textId="77777777" w:rsidR="00C96D01" w:rsidRDefault="00C96D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RU004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1D" w14:textId="77777777" w:rsidR="00C96D01" w:rsidRDefault="00C96D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Consulta do prontuário clinico.</w:t>
            </w:r>
          </w:p>
        </w:tc>
      </w:tr>
      <w:tr w:rsidR="00C96D01" w14:paraId="296C7221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1F" w14:textId="77777777" w:rsidR="00C96D01" w:rsidRDefault="00C96D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RU005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20" w14:textId="77777777" w:rsidR="00C96D01" w:rsidRDefault="00C96D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Agendamento de consultas clinicas.</w:t>
            </w:r>
          </w:p>
        </w:tc>
      </w:tr>
      <w:tr w:rsidR="00C96D01" w14:paraId="296C7224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22" w14:textId="77777777" w:rsidR="00C96D01" w:rsidRDefault="00C96D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RU006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23" w14:textId="77777777" w:rsidR="00C96D01" w:rsidRDefault="00C96D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Acompanhamento e alteração de prontuários clínico.</w:t>
            </w:r>
          </w:p>
        </w:tc>
      </w:tr>
    </w:tbl>
    <w:p w14:paraId="296C7225" w14:textId="77777777" w:rsidR="00194B8E" w:rsidRDefault="009973FA">
      <w:pPr>
        <w:spacing w:after="0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6C7226" w14:textId="77777777" w:rsidR="00194B8E" w:rsidRDefault="009973FA">
      <w:pPr>
        <w:spacing w:after="0"/>
        <w:ind w:left="7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6C7227" w14:textId="77777777" w:rsidR="00194B8E" w:rsidRDefault="009973FA">
      <w:pPr>
        <w:pStyle w:val="Ttulo2"/>
        <w:ind w:left="14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Requisitos Funcionais </w:t>
      </w:r>
    </w:p>
    <w:p w14:paraId="296C7228" w14:textId="77777777" w:rsidR="00194B8E" w:rsidRDefault="009973FA">
      <w:pPr>
        <w:spacing w:after="0"/>
        <w:ind w:left="7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6C7229" w14:textId="77777777" w:rsidR="00194B8E" w:rsidRDefault="009973FA">
      <w:pPr>
        <w:spacing w:after="0" w:line="249" w:lineRule="auto"/>
        <w:ind w:left="14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&lt;Descrever os requisitos Funcionais do Projeto. Aqui também devem ser descritos requisitos de usuário que possuem correspondência de 1 para 1 para requisitos funcionais, mesmo que já tenham sido listados no item 2.&gt; </w:t>
      </w:r>
    </w:p>
    <w:p w14:paraId="296C722A" w14:textId="77777777" w:rsidR="00194B8E" w:rsidRDefault="009973FA">
      <w:pPr>
        <w:spacing w:after="0"/>
        <w:ind w:left="7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754" w:type="dxa"/>
        <w:tblInd w:w="-88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7655"/>
      </w:tblGrid>
      <w:tr w:rsidR="00194B8E" w14:paraId="296C722D" w14:textId="77777777">
        <w:trPr>
          <w:trHeight w:val="25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96C722B" w14:textId="77777777" w:rsidR="00194B8E" w:rsidRDefault="009973FA">
            <w:r>
              <w:rPr>
                <w:rFonts w:ascii="Times New Roman" w:eastAsia="Times New Roman" w:hAnsi="Times New Roman" w:cs="Times New Roman"/>
              </w:rPr>
              <w:t xml:space="preserve">Código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96C722C" w14:textId="77777777" w:rsidR="00194B8E" w:rsidRDefault="009973FA">
            <w:r>
              <w:rPr>
                <w:rFonts w:ascii="Times New Roman" w:eastAsia="Times New Roman" w:hAnsi="Times New Roman" w:cs="Times New Roman"/>
              </w:rPr>
              <w:t xml:space="preserve">Descrição </w:t>
            </w:r>
          </w:p>
        </w:tc>
      </w:tr>
      <w:tr w:rsidR="00194B8E" w14:paraId="296C7230" w14:textId="77777777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2E" w14:textId="77777777" w:rsidR="00194B8E" w:rsidRDefault="009973FA">
            <w:r>
              <w:rPr>
                <w:rFonts w:ascii="Times New Roman" w:eastAsia="Times New Roman" w:hAnsi="Times New Roman" w:cs="Times New Roman"/>
                <w:sz w:val="24"/>
              </w:rPr>
              <w:t xml:space="preserve">RF001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2F" w14:textId="142858E7" w:rsidR="00194B8E" w:rsidRDefault="00C96D01">
            <w:r>
              <w:rPr>
                <w:rFonts w:ascii="Times New Roman" w:eastAsia="Times New Roman" w:hAnsi="Times New Roman" w:cs="Times New Roman"/>
                <w:sz w:val="24"/>
              </w:rPr>
              <w:t>Cadastro prévio realizado pelo administrador do sistema para a utilização do sistema pelo aluno, professor e técnico,</w:t>
            </w:r>
          </w:p>
        </w:tc>
      </w:tr>
      <w:tr w:rsidR="00C96D01" w14:paraId="296C7233" w14:textId="77777777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31" w14:textId="77777777" w:rsidR="00C96D01" w:rsidRDefault="00C96D0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RF002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32" w14:textId="77777777" w:rsidR="00C96D01" w:rsidRDefault="00C375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Conclusão do cadastro efetuado pelo administrador, para o uso do aluno, professor e técnico.</w:t>
            </w:r>
          </w:p>
        </w:tc>
      </w:tr>
      <w:tr w:rsidR="00C375ED" w14:paraId="296C7236" w14:textId="77777777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34" w14:textId="77777777" w:rsidR="00C375ED" w:rsidRDefault="00C375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RF003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35" w14:textId="77777777" w:rsidR="00C375ED" w:rsidRDefault="00C375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Formulário para o preenchimento do prontuário por aplicação web.</w:t>
            </w:r>
          </w:p>
        </w:tc>
      </w:tr>
      <w:tr w:rsidR="00C375ED" w14:paraId="296C7239" w14:textId="77777777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37" w14:textId="77777777" w:rsidR="00C375ED" w:rsidRDefault="00C375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RF004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38" w14:textId="77777777" w:rsidR="00C375ED" w:rsidRDefault="00C375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Visualização do prontuário clinico.</w:t>
            </w:r>
          </w:p>
        </w:tc>
      </w:tr>
      <w:tr w:rsidR="00C375ED" w14:paraId="296C723C" w14:textId="77777777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3A" w14:textId="77777777" w:rsidR="00C375ED" w:rsidRDefault="00C375ED" w:rsidP="00C375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RF005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3B" w14:textId="77777777" w:rsidR="00C375ED" w:rsidRDefault="00C375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Realização de agendamento clinico de consultas.</w:t>
            </w:r>
          </w:p>
        </w:tc>
      </w:tr>
      <w:tr w:rsidR="00C375ED" w14:paraId="296C723F" w14:textId="77777777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3D" w14:textId="77777777" w:rsidR="00C375ED" w:rsidRDefault="00C375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RF006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3E" w14:textId="77777777" w:rsidR="00C375ED" w:rsidRDefault="00C375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Atualização e alteração de dados no prontuário clinico.</w:t>
            </w:r>
          </w:p>
        </w:tc>
      </w:tr>
    </w:tbl>
    <w:p w14:paraId="296C7240" w14:textId="77777777" w:rsidR="00194B8E" w:rsidRDefault="009973FA" w:rsidP="00C375E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6C7241" w14:textId="77777777" w:rsidR="00194B8E" w:rsidRDefault="009973FA">
      <w:pPr>
        <w:spacing w:after="0"/>
        <w:ind w:left="72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6C7242" w14:textId="77777777" w:rsidR="00194B8E" w:rsidRDefault="009973FA">
      <w:pPr>
        <w:pStyle w:val="Ttulo2"/>
        <w:ind w:left="14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Requisitos Não Funcionais </w:t>
      </w:r>
    </w:p>
    <w:p w14:paraId="296C7243" w14:textId="77777777" w:rsidR="00194B8E" w:rsidRDefault="009973FA">
      <w:pPr>
        <w:spacing w:after="0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6C7244" w14:textId="77777777" w:rsidR="00194B8E" w:rsidRDefault="009973FA">
      <w:pPr>
        <w:spacing w:after="0" w:line="249" w:lineRule="auto"/>
        <w:ind w:left="14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&lt;Descrever os requisitos Não Funcionais do Projeto.&gt; </w:t>
      </w:r>
    </w:p>
    <w:p w14:paraId="296C7245" w14:textId="77777777" w:rsidR="00194B8E" w:rsidRDefault="009973FA">
      <w:pPr>
        <w:spacing w:after="0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754" w:type="dxa"/>
        <w:tblInd w:w="-88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7655"/>
      </w:tblGrid>
      <w:tr w:rsidR="00194B8E" w14:paraId="296C7248" w14:textId="77777777">
        <w:trPr>
          <w:trHeight w:val="25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96C7246" w14:textId="77777777" w:rsidR="00194B8E" w:rsidRDefault="009973FA">
            <w:r>
              <w:rPr>
                <w:rFonts w:ascii="Times New Roman" w:eastAsia="Times New Roman" w:hAnsi="Times New Roman" w:cs="Times New Roman"/>
              </w:rPr>
              <w:t xml:space="preserve">Código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96C7247" w14:textId="77777777" w:rsidR="00194B8E" w:rsidRDefault="009973FA">
            <w:r>
              <w:rPr>
                <w:rFonts w:ascii="Times New Roman" w:eastAsia="Times New Roman" w:hAnsi="Times New Roman" w:cs="Times New Roman"/>
              </w:rPr>
              <w:t xml:space="preserve">Descrição </w:t>
            </w:r>
          </w:p>
        </w:tc>
      </w:tr>
      <w:tr w:rsidR="00194B8E" w14:paraId="296C724B" w14:textId="77777777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49" w14:textId="77777777" w:rsidR="00194B8E" w:rsidRDefault="009973FA">
            <w:r>
              <w:rPr>
                <w:rFonts w:ascii="Times New Roman" w:eastAsia="Times New Roman" w:hAnsi="Times New Roman" w:cs="Times New Roman"/>
                <w:sz w:val="24"/>
              </w:rPr>
              <w:t xml:space="preserve">RN001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4A" w14:textId="77777777" w:rsidR="00194B8E" w:rsidRDefault="009973FA" w:rsidP="00C375ED">
            <w:r>
              <w:rPr>
                <w:rFonts w:ascii="Times New Roman" w:eastAsia="Times New Roman" w:hAnsi="Times New Roman" w:cs="Times New Roman"/>
                <w:sz w:val="24"/>
              </w:rPr>
              <w:t>Integridade e hierarquia de acesso ao sistema</w:t>
            </w:r>
          </w:p>
        </w:tc>
      </w:tr>
      <w:tr w:rsidR="00C375ED" w14:paraId="296C724E" w14:textId="77777777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4C" w14:textId="77777777" w:rsidR="00C375ED" w:rsidRDefault="00C375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RN002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4D" w14:textId="77777777" w:rsidR="00C375ED" w:rsidRDefault="00C375E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Integridade de dados</w:t>
            </w:r>
            <w:r w:rsidR="009973FA">
              <w:rPr>
                <w:rFonts w:ascii="Times New Roman" w:eastAsia="Times New Roman" w:hAnsi="Times New Roman" w:cs="Times New Roman"/>
                <w:sz w:val="24"/>
              </w:rPr>
              <w:t xml:space="preserve"> pertencentes ao sistema</w:t>
            </w:r>
          </w:p>
        </w:tc>
      </w:tr>
      <w:tr w:rsidR="009973FA" w14:paraId="296C7251" w14:textId="77777777">
        <w:trPr>
          <w:trHeight w:val="289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4F" w14:textId="77777777" w:rsidR="009973FA" w:rsidRDefault="009973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RN003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50" w14:textId="77777777" w:rsidR="009973FA" w:rsidRDefault="009973F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Segurança e sigilo de dados</w:t>
            </w:r>
          </w:p>
        </w:tc>
      </w:tr>
    </w:tbl>
    <w:p w14:paraId="296C7252" w14:textId="77777777" w:rsidR="00194B8E" w:rsidRDefault="00194B8E" w:rsidP="00C96D01">
      <w:pPr>
        <w:spacing w:after="0"/>
      </w:pPr>
    </w:p>
    <w:p w14:paraId="296C7253" w14:textId="77777777" w:rsidR="00194B8E" w:rsidRDefault="009973FA">
      <w:pPr>
        <w:pStyle w:val="Ttulo2"/>
        <w:ind w:left="14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Regras de Negócio </w:t>
      </w:r>
    </w:p>
    <w:p w14:paraId="296C7254" w14:textId="77777777" w:rsidR="00194B8E" w:rsidRDefault="009973FA">
      <w:pPr>
        <w:spacing w:after="0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6C7255" w14:textId="77777777" w:rsidR="00194B8E" w:rsidRDefault="009973FA">
      <w:pPr>
        <w:spacing w:after="0" w:line="249" w:lineRule="auto"/>
        <w:ind w:left="14" w:hanging="10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&lt;Descrever as regras de negócio que traduzem alguma política, restrição ou regras impostas pelo produto, mercado ou governo.&gt; </w:t>
      </w:r>
    </w:p>
    <w:p w14:paraId="296C7256" w14:textId="77777777" w:rsidR="00194B8E" w:rsidRDefault="009973FA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754" w:type="dxa"/>
        <w:tblInd w:w="-88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99"/>
        <w:gridCol w:w="7655"/>
      </w:tblGrid>
      <w:tr w:rsidR="00194B8E" w14:paraId="296C7259" w14:textId="77777777">
        <w:trPr>
          <w:trHeight w:val="262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96C7257" w14:textId="77777777" w:rsidR="00194B8E" w:rsidRDefault="009973FA">
            <w:r>
              <w:rPr>
                <w:rFonts w:ascii="Times New Roman" w:eastAsia="Times New Roman" w:hAnsi="Times New Roman" w:cs="Times New Roman"/>
              </w:rPr>
              <w:t xml:space="preserve">Código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296C7258" w14:textId="77777777" w:rsidR="00194B8E" w:rsidRDefault="009973FA">
            <w:r>
              <w:rPr>
                <w:rFonts w:ascii="Times New Roman" w:eastAsia="Times New Roman" w:hAnsi="Times New Roman" w:cs="Times New Roman"/>
              </w:rPr>
              <w:t xml:space="preserve">Descrição </w:t>
            </w:r>
          </w:p>
        </w:tc>
      </w:tr>
      <w:tr w:rsidR="00194B8E" w14:paraId="296C725C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5A" w14:textId="77777777" w:rsidR="00194B8E" w:rsidRDefault="009973FA">
            <w:r>
              <w:rPr>
                <w:rFonts w:ascii="Times New Roman" w:eastAsia="Times New Roman" w:hAnsi="Times New Roman" w:cs="Times New Roman"/>
                <w:sz w:val="24"/>
              </w:rPr>
              <w:t xml:space="preserve">RE001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725B" w14:textId="2B64F271" w:rsidR="00194B8E" w:rsidRDefault="00224F56">
            <w:r>
              <w:rPr>
                <w:rFonts w:ascii="Times New Roman" w:eastAsia="Times New Roman" w:hAnsi="Times New Roman" w:cs="Times New Roman"/>
                <w:sz w:val="24"/>
              </w:rPr>
              <w:t>Qualquer modificação do prontuário feito pelo aluno, deve ser validado pelo professor.</w:t>
            </w:r>
          </w:p>
        </w:tc>
      </w:tr>
      <w:tr w:rsidR="00224F56" w14:paraId="7CB5EA37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9BB4" w14:textId="79684906" w:rsidR="00224F56" w:rsidRDefault="00224F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RE002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1E1B" w14:textId="574065A7" w:rsidR="00224F56" w:rsidRDefault="00224F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Será permitido consultas dos prontuários pelo professor.</w:t>
            </w:r>
          </w:p>
        </w:tc>
      </w:tr>
      <w:tr w:rsidR="00224F56" w14:paraId="71B387FD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EF5AE" w14:textId="70AF1ECF" w:rsidR="00224F56" w:rsidRDefault="00224F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RE003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C118" w14:textId="6225CA55" w:rsidR="00224F56" w:rsidRDefault="00224F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técnico deve marcar</w:t>
            </w:r>
            <w:r w:rsidR="00524D60">
              <w:rPr>
                <w:rFonts w:ascii="Times New Roman" w:eastAsia="Times New Roman" w:hAnsi="Times New Roman" w:cs="Times New Roman"/>
                <w:sz w:val="24"/>
              </w:rPr>
              <w:t>, somente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 primeira consulta do paciente.</w:t>
            </w:r>
          </w:p>
        </w:tc>
      </w:tr>
      <w:tr w:rsidR="00224F56" w14:paraId="0C9B15BB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FD4E" w14:textId="25A225B5" w:rsidR="00224F56" w:rsidRDefault="00224F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RE003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73ED" w14:textId="2BEFE596" w:rsidR="00224F56" w:rsidRDefault="00224F56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Somente o professor deve encaminhar um paciente a outro(s) aluno(s).</w:t>
            </w:r>
          </w:p>
        </w:tc>
      </w:tr>
      <w:tr w:rsidR="00BF416F" w14:paraId="21A5E866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C8FD" w14:textId="121D312C" w:rsidR="00BF416F" w:rsidRDefault="00BF4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RE004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F6155" w14:textId="02850A58" w:rsidR="00BF416F" w:rsidRDefault="00BF4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 partir da segunda consulta que o aluno poderá marcar seus próximos atendimentos.</w:t>
            </w:r>
          </w:p>
        </w:tc>
      </w:tr>
      <w:tr w:rsidR="0091458A" w14:paraId="60B7E9E0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E851" w14:textId="35A50391" w:rsidR="0091458A" w:rsidRDefault="0091458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RE005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6383B" w14:textId="6B7125C7" w:rsidR="0091458A" w:rsidRDefault="0091458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O técnico somente cadastrará os dados e procedimentos básicos dos pacientes.</w:t>
            </w:r>
          </w:p>
        </w:tc>
      </w:tr>
      <w:tr w:rsidR="00BF416F" w14:paraId="7D77637F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3C00" w14:textId="4D26EA9E" w:rsidR="00BF416F" w:rsidRDefault="0091458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RE006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B353" w14:textId="592BF7A1" w:rsidR="00BF416F" w:rsidRDefault="00BF4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Qualquer alteração no prontuário feito pelo aluno, deve ser duplicado e manter o arquivo original.</w:t>
            </w:r>
          </w:p>
        </w:tc>
      </w:tr>
      <w:tr w:rsidR="00BF416F" w14:paraId="048CE86F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4FE3" w14:textId="248918DA" w:rsidR="00BF416F" w:rsidRDefault="0091458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RE007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700A" w14:textId="06C7BABA" w:rsidR="00BF416F" w:rsidRDefault="00BF416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Somente o aluno poderá modificar os prontuários.</w:t>
            </w:r>
          </w:p>
        </w:tc>
      </w:tr>
      <w:tr w:rsidR="0091458A" w14:paraId="2E46E4CF" w14:textId="77777777">
        <w:trPr>
          <w:trHeight w:val="287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9FFB" w14:textId="3725874B" w:rsidR="0091458A" w:rsidRDefault="0091458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RE008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3CF1" w14:textId="62865E75" w:rsidR="0091458A" w:rsidRDefault="0091458A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Somente o técnico seleciona qual paciente será atendido pelo aluno.</w:t>
            </w:r>
          </w:p>
        </w:tc>
      </w:tr>
    </w:tbl>
    <w:p w14:paraId="296C725D" w14:textId="77777777" w:rsidR="00194B8E" w:rsidRDefault="009973FA">
      <w:pPr>
        <w:spacing w:after="0"/>
        <w:ind w:left="19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194B8E">
      <w:pgSz w:w="12240" w:h="15840"/>
      <w:pgMar w:top="731" w:right="1700" w:bottom="3018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8E"/>
    <w:rsid w:val="00076CD5"/>
    <w:rsid w:val="00194B8E"/>
    <w:rsid w:val="00224F56"/>
    <w:rsid w:val="00524D60"/>
    <w:rsid w:val="00835661"/>
    <w:rsid w:val="008A10B1"/>
    <w:rsid w:val="0091458A"/>
    <w:rsid w:val="009441DF"/>
    <w:rsid w:val="009973FA"/>
    <w:rsid w:val="00BF416F"/>
    <w:rsid w:val="00C375ED"/>
    <w:rsid w:val="00C96D01"/>
    <w:rsid w:val="00F2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71F7"/>
  <w15:docId w15:val="{7F16D092-D601-4384-8D9F-DB3EA790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7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2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Fabricia</cp:lastModifiedBy>
  <cp:revision>7</cp:revision>
  <dcterms:created xsi:type="dcterms:W3CDTF">2017-02-27T22:07:00Z</dcterms:created>
  <dcterms:modified xsi:type="dcterms:W3CDTF">2017-02-28T01:13:00Z</dcterms:modified>
</cp:coreProperties>
</file>